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8" w:rsidRPr="00140E68" w:rsidRDefault="007A7BA8" w:rsidP="00D64FD2">
      <w:pPr>
        <w:pStyle w:val="1"/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140E68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7A7BA8" w:rsidRPr="00140E68" w:rsidRDefault="007A7BA8" w:rsidP="00D64FD2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>о порядке и условиях проведения литературной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E68">
        <w:rPr>
          <w:rFonts w:ascii="Times New Roman" w:hAnsi="Times New Roman"/>
          <w:b/>
          <w:sz w:val="24"/>
          <w:szCs w:val="24"/>
        </w:rPr>
        <w:t>викторины</w:t>
      </w:r>
    </w:p>
    <w:p w:rsidR="007A7BA8" w:rsidRPr="00140E68" w:rsidRDefault="007A7BA8" w:rsidP="00D64FD2">
      <w:pPr>
        <w:ind w:left="567" w:hanging="567"/>
        <w:jc w:val="center"/>
        <w:rPr>
          <w:rFonts w:ascii="Times New Roman" w:hAnsi="Times New Roman"/>
          <w:b/>
        </w:rPr>
      </w:pPr>
      <w:r w:rsidRPr="00140E68">
        <w:rPr>
          <w:rFonts w:ascii="Times New Roman" w:hAnsi="Times New Roman"/>
          <w:b/>
          <w:sz w:val="24"/>
          <w:szCs w:val="24"/>
        </w:rPr>
        <w:t>«В книжной памяти мгновения войны»</w:t>
      </w: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Настоящее Положение определяет порядок, условия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литературной </w:t>
      </w:r>
      <w:r w:rsidRPr="00140E68">
        <w:rPr>
          <w:rFonts w:ascii="Times New Roman" w:hAnsi="Times New Roman"/>
          <w:sz w:val="24"/>
          <w:szCs w:val="24"/>
        </w:rPr>
        <w:t xml:space="preserve">викторины «В книжной памяти мгновения войны» (далее </w:t>
      </w:r>
      <w:r>
        <w:rPr>
          <w:rFonts w:ascii="Times New Roman" w:hAnsi="Times New Roman"/>
          <w:sz w:val="24"/>
          <w:szCs w:val="24"/>
        </w:rPr>
        <w:t>–</w:t>
      </w:r>
      <w:r w:rsidRPr="00140E68">
        <w:rPr>
          <w:rFonts w:ascii="Times New Roman" w:hAnsi="Times New Roman"/>
          <w:sz w:val="24"/>
          <w:szCs w:val="24"/>
        </w:rPr>
        <w:t>Викторина), посвящённой 70-летию Победы в Великой Отечественной войне.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Участниками Викторины могут выступить все желающие.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>Цели и задачи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>:</w:t>
      </w:r>
    </w:p>
    <w:p w:rsidR="007A7BA8" w:rsidRPr="00140E68" w:rsidRDefault="007A7BA8" w:rsidP="00D64FD2">
      <w:pPr>
        <w:pStyle w:val="a3"/>
        <w:numPr>
          <w:ilvl w:val="1"/>
          <w:numId w:val="7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Пропаганда патриотизма и любви к Родине через лучшие </w:t>
      </w:r>
      <w:r>
        <w:rPr>
          <w:rFonts w:ascii="Times New Roman" w:hAnsi="Times New Roman"/>
          <w:sz w:val="24"/>
          <w:szCs w:val="24"/>
        </w:rPr>
        <w:t>произведения художественной литературы</w:t>
      </w:r>
      <w:r w:rsidRPr="00140E68">
        <w:rPr>
          <w:rFonts w:ascii="Times New Roman" w:hAnsi="Times New Roman"/>
          <w:sz w:val="24"/>
          <w:szCs w:val="24"/>
        </w:rPr>
        <w:t>;</w:t>
      </w:r>
    </w:p>
    <w:p w:rsidR="007A7BA8" w:rsidRPr="00140E68" w:rsidRDefault="007A7BA8" w:rsidP="00D64FD2">
      <w:pPr>
        <w:pStyle w:val="a3"/>
        <w:numPr>
          <w:ilvl w:val="1"/>
          <w:numId w:val="7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Привлечение населения к чтению и формирование престижа книги;</w:t>
      </w:r>
    </w:p>
    <w:p w:rsidR="007A7BA8" w:rsidRPr="00140E68" w:rsidRDefault="007A7BA8" w:rsidP="00D64FD2">
      <w:pPr>
        <w:pStyle w:val="a3"/>
        <w:numPr>
          <w:ilvl w:val="1"/>
          <w:numId w:val="7"/>
        </w:numPr>
        <w:spacing w:after="0"/>
        <w:ind w:left="567" w:hanging="14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Поддержка и развитие читательского интереса к </w:t>
      </w:r>
      <w:r>
        <w:rPr>
          <w:rFonts w:ascii="Times New Roman" w:hAnsi="Times New Roman"/>
          <w:sz w:val="24"/>
          <w:szCs w:val="24"/>
        </w:rPr>
        <w:t>лучшим произведениям о Великой Отечественной войне</w:t>
      </w:r>
      <w:r w:rsidRPr="00140E68">
        <w:rPr>
          <w:rFonts w:ascii="Times New Roman" w:hAnsi="Times New Roman"/>
          <w:sz w:val="24"/>
          <w:szCs w:val="24"/>
        </w:rPr>
        <w:t>;</w:t>
      </w:r>
    </w:p>
    <w:p w:rsidR="007A7BA8" w:rsidRPr="00140E68" w:rsidRDefault="007A7BA8" w:rsidP="00D64FD2">
      <w:pPr>
        <w:pStyle w:val="a3"/>
        <w:numPr>
          <w:ilvl w:val="1"/>
          <w:numId w:val="7"/>
        </w:numPr>
        <w:spacing w:after="0"/>
        <w:ind w:left="567" w:hanging="14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Повышение популярности и укрепление авторитета </w:t>
      </w:r>
      <w:r>
        <w:rPr>
          <w:rFonts w:ascii="Times New Roman" w:hAnsi="Times New Roman"/>
          <w:sz w:val="24"/>
          <w:szCs w:val="24"/>
        </w:rPr>
        <w:t xml:space="preserve">книги </w:t>
      </w:r>
      <w:r w:rsidRPr="00140E68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140E68">
        <w:rPr>
          <w:rFonts w:ascii="Times New Roman" w:hAnsi="Times New Roman"/>
          <w:sz w:val="24"/>
          <w:szCs w:val="24"/>
        </w:rPr>
        <w:t>кировчан</w:t>
      </w:r>
      <w:proofErr w:type="spellEnd"/>
      <w:r w:rsidRPr="00140E68">
        <w:rPr>
          <w:rFonts w:ascii="Times New Roman" w:hAnsi="Times New Roman"/>
          <w:sz w:val="24"/>
          <w:szCs w:val="24"/>
        </w:rPr>
        <w:t>;</w:t>
      </w:r>
    </w:p>
    <w:p w:rsidR="007A7BA8" w:rsidRPr="00140E68" w:rsidRDefault="007A7BA8" w:rsidP="00D64FD2">
      <w:pPr>
        <w:pStyle w:val="a3"/>
        <w:numPr>
          <w:ilvl w:val="1"/>
          <w:numId w:val="7"/>
        </w:numPr>
        <w:spacing w:after="0"/>
        <w:ind w:left="567" w:hanging="14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Формирование бережного отношения к проблеме сохранения исторической памяти, славных традиций истории Отечества, уважения к боевым подвигам народа в годы Великой От</w:t>
      </w:r>
      <w:r>
        <w:rPr>
          <w:rFonts w:ascii="Times New Roman" w:hAnsi="Times New Roman"/>
          <w:sz w:val="24"/>
          <w:szCs w:val="24"/>
        </w:rPr>
        <w:t>ечественной войны 1941-1945 гг.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Задачи:</w:t>
      </w:r>
    </w:p>
    <w:p w:rsidR="007A7BA8" w:rsidRPr="00140E68" w:rsidRDefault="007A7BA8" w:rsidP="00D64FD2">
      <w:pPr>
        <w:pStyle w:val="a3"/>
        <w:numPr>
          <w:ilvl w:val="1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Заинтересовать  читателей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E68">
        <w:rPr>
          <w:rFonts w:ascii="Times New Roman" w:hAnsi="Times New Roman"/>
          <w:sz w:val="24"/>
          <w:szCs w:val="24"/>
        </w:rPr>
        <w:t>и жителей Кировской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E68">
        <w:rPr>
          <w:rFonts w:ascii="Times New Roman" w:hAnsi="Times New Roman"/>
          <w:sz w:val="24"/>
          <w:szCs w:val="24"/>
        </w:rPr>
        <w:t>богатым литературным наследием о Великой Отечественной войне;</w:t>
      </w:r>
    </w:p>
    <w:p w:rsidR="007A7BA8" w:rsidRPr="00140E68" w:rsidRDefault="007A7BA8" w:rsidP="00D64FD2">
      <w:pPr>
        <w:pStyle w:val="a3"/>
        <w:numPr>
          <w:ilvl w:val="1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Привлечь внимание </w:t>
      </w:r>
      <w:proofErr w:type="spellStart"/>
      <w:r w:rsidRPr="00140E68">
        <w:rPr>
          <w:rFonts w:ascii="Times New Roman" w:hAnsi="Times New Roman"/>
          <w:sz w:val="24"/>
          <w:szCs w:val="24"/>
        </w:rPr>
        <w:t>кировчан</w:t>
      </w:r>
      <w:proofErr w:type="spellEnd"/>
      <w:r w:rsidRPr="00140E68">
        <w:rPr>
          <w:rFonts w:ascii="Times New Roman" w:hAnsi="Times New Roman"/>
          <w:sz w:val="24"/>
          <w:szCs w:val="24"/>
        </w:rPr>
        <w:t xml:space="preserve"> к юбилейной дате – 70-летию Победы в Великой Отечественной войне;</w:t>
      </w:r>
    </w:p>
    <w:p w:rsidR="007A7BA8" w:rsidRPr="00140E68" w:rsidRDefault="007A7BA8" w:rsidP="00D64FD2">
      <w:pPr>
        <w:pStyle w:val="a3"/>
        <w:numPr>
          <w:ilvl w:val="1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Обратить внимание читателей на </w:t>
      </w:r>
      <w:r>
        <w:rPr>
          <w:rFonts w:ascii="Times New Roman" w:hAnsi="Times New Roman"/>
          <w:sz w:val="24"/>
          <w:szCs w:val="24"/>
        </w:rPr>
        <w:t>глубокое содержание</w:t>
      </w:r>
      <w:r w:rsidRPr="00140E68">
        <w:rPr>
          <w:rFonts w:ascii="Times New Roman" w:hAnsi="Times New Roman"/>
          <w:sz w:val="24"/>
          <w:szCs w:val="24"/>
        </w:rPr>
        <w:t xml:space="preserve"> произведений, составивши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40E68">
        <w:rPr>
          <w:rFonts w:ascii="Times New Roman" w:hAnsi="Times New Roman"/>
          <w:sz w:val="24"/>
          <w:szCs w:val="24"/>
        </w:rPr>
        <w:t>золотой фонд литературы о Великой Отечественной войне;</w:t>
      </w:r>
    </w:p>
    <w:p w:rsidR="007A7BA8" w:rsidRPr="00140E68" w:rsidRDefault="007A7BA8" w:rsidP="00D64FD2">
      <w:pPr>
        <w:pStyle w:val="a3"/>
        <w:numPr>
          <w:ilvl w:val="1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Привлечь в Библиотеку новых читателей;</w:t>
      </w:r>
    </w:p>
    <w:p w:rsidR="007A7BA8" w:rsidRPr="00140E68" w:rsidRDefault="007A7BA8" w:rsidP="00D64FD2">
      <w:pPr>
        <w:pStyle w:val="a3"/>
        <w:numPr>
          <w:ilvl w:val="1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Организовать  полезный досуг граждан.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 xml:space="preserve">Организатор Викторины 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Организатором Викторины является Кировская ордена Почёта государственная универсальная областная научная библиотека им. А. И. Герцена.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Организатор Викторины «В книжной памяти мгновения войны» обеспечивает:</w:t>
      </w:r>
    </w:p>
    <w:p w:rsidR="007A7BA8" w:rsidRPr="00140E68" w:rsidRDefault="007A7BA8" w:rsidP="00D64FD2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равные условия для всех участников;</w:t>
      </w:r>
    </w:p>
    <w:p w:rsidR="007A7BA8" w:rsidRPr="00140E68" w:rsidRDefault="007A7BA8" w:rsidP="00D64FD2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гласность проведения Викторины;</w:t>
      </w:r>
    </w:p>
    <w:p w:rsidR="007A7BA8" w:rsidRPr="00140E68" w:rsidRDefault="007A7BA8" w:rsidP="00D64FD2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недопущение разглашения сведений о</w:t>
      </w:r>
      <w:r>
        <w:rPr>
          <w:rFonts w:ascii="Times New Roman" w:hAnsi="Times New Roman"/>
          <w:sz w:val="24"/>
          <w:szCs w:val="24"/>
        </w:rPr>
        <w:t>б итогах</w:t>
      </w:r>
      <w:r w:rsidRPr="00140E68">
        <w:rPr>
          <w:rFonts w:ascii="Times New Roman" w:hAnsi="Times New Roman"/>
          <w:sz w:val="24"/>
          <w:szCs w:val="24"/>
        </w:rPr>
        <w:t xml:space="preserve"> Викторины ранее даты их официального объявления;</w:t>
      </w:r>
    </w:p>
    <w:p w:rsidR="007A7BA8" w:rsidRPr="00140E68" w:rsidRDefault="007A7BA8" w:rsidP="00D64FD2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награждение участников конкурса, которые в соответствии с его условиями будут признаны победителями.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>Награды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В рамках Викторины  учреждаются награды по трём призовым местам.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Победителей Викторины определяет жюри.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Порядок награждения победителей определяется организатором Викторины.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lastRenderedPageBreak/>
        <w:t>Порядок, сроки и место подачи заявки на участие в Викторине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Участие в Викторине осуществляется путём направления ответов организатору Викторины.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Информация об участнике Викторины  должна содержать следующие данные: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фамилия, имя, отчество;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возраст;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социальный статус (служащий, рабочий, учащийся и т.д.);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- контактная информация (адрес, телефон, </w:t>
      </w:r>
      <w:r w:rsidRPr="00140E68">
        <w:rPr>
          <w:rFonts w:ascii="Times New Roman" w:hAnsi="Times New Roman"/>
          <w:sz w:val="24"/>
          <w:szCs w:val="24"/>
          <w:lang w:val="en-US"/>
        </w:rPr>
        <w:t>e</w:t>
      </w:r>
      <w:r w:rsidRPr="00140E68">
        <w:rPr>
          <w:rFonts w:ascii="Times New Roman" w:hAnsi="Times New Roman"/>
          <w:sz w:val="24"/>
          <w:szCs w:val="24"/>
        </w:rPr>
        <w:t>-</w:t>
      </w:r>
      <w:r w:rsidRPr="00140E68">
        <w:rPr>
          <w:rFonts w:ascii="Times New Roman" w:hAnsi="Times New Roman"/>
          <w:sz w:val="24"/>
          <w:szCs w:val="24"/>
          <w:lang w:val="en-US"/>
        </w:rPr>
        <w:t>mail</w:t>
      </w:r>
      <w:r w:rsidRPr="00140E68">
        <w:rPr>
          <w:rFonts w:ascii="Times New Roman" w:hAnsi="Times New Roman"/>
          <w:sz w:val="24"/>
          <w:szCs w:val="24"/>
        </w:rPr>
        <w:t>).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Ответы на вопросы Викторины  принимаются в электронном и печатном виде с </w:t>
      </w:r>
      <w:r>
        <w:rPr>
          <w:rFonts w:ascii="Times New Roman" w:hAnsi="Times New Roman"/>
          <w:sz w:val="24"/>
          <w:szCs w:val="24"/>
        </w:rPr>
        <w:t>26</w:t>
      </w:r>
      <w:r w:rsidRPr="00140E68">
        <w:rPr>
          <w:rFonts w:ascii="Times New Roman" w:hAnsi="Times New Roman"/>
          <w:sz w:val="24"/>
          <w:szCs w:val="24"/>
        </w:rPr>
        <w:t xml:space="preserve"> января  по </w:t>
      </w:r>
      <w:r>
        <w:rPr>
          <w:rFonts w:ascii="Times New Roman" w:hAnsi="Times New Roman"/>
          <w:sz w:val="24"/>
          <w:szCs w:val="24"/>
        </w:rPr>
        <w:t>2</w:t>
      </w:r>
      <w:r w:rsidRPr="00140E68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апреля</w:t>
      </w:r>
      <w:r w:rsidRPr="00140E68">
        <w:rPr>
          <w:rFonts w:ascii="Times New Roman" w:hAnsi="Times New Roman"/>
          <w:sz w:val="24"/>
          <w:szCs w:val="24"/>
        </w:rPr>
        <w:t xml:space="preserve"> 2015 года с пометкой Викторина «В книжной памяти мгновения войны» по адресу: </w:t>
      </w:r>
      <w:smartTag w:uri="urn:schemas-microsoft-com:office:smarttags" w:element="metricconverter">
        <w:smartTagPr>
          <w:attr w:name="ProductID" w:val="610000, г"/>
        </w:smartTagPr>
        <w:r w:rsidRPr="00140E68">
          <w:rPr>
            <w:rFonts w:ascii="Times New Roman" w:hAnsi="Times New Roman"/>
            <w:sz w:val="24"/>
            <w:szCs w:val="24"/>
          </w:rPr>
          <w:t>610000, г</w:t>
        </w:r>
      </w:smartTag>
      <w:r w:rsidRPr="00140E68">
        <w:rPr>
          <w:rFonts w:ascii="Times New Roman" w:hAnsi="Times New Roman"/>
          <w:sz w:val="24"/>
          <w:szCs w:val="24"/>
        </w:rPr>
        <w:t xml:space="preserve">. Киров, ул. Герцена, 50 (вход с ул. К. Либкнехта), отдел абонемента научной книги и по электронной почте: </w:t>
      </w:r>
      <w:proofErr w:type="spellStart"/>
      <w:r w:rsidRPr="00140E68">
        <w:rPr>
          <w:rFonts w:ascii="Times New Roman" w:hAnsi="Times New Roman"/>
          <w:sz w:val="24"/>
          <w:szCs w:val="24"/>
        </w:rPr>
        <w:t>zel-lampa@yandex.r</w:t>
      </w:r>
      <w:proofErr w:type="spellEnd"/>
      <w:r w:rsidRPr="00140E68">
        <w:rPr>
          <w:rFonts w:ascii="Times New Roman" w:hAnsi="Times New Roman"/>
          <w:sz w:val="24"/>
          <w:szCs w:val="24"/>
          <w:lang w:val="en-US"/>
        </w:rPr>
        <w:t>u</w:t>
      </w:r>
      <w:r w:rsidRPr="00140E68">
        <w:rPr>
          <w:rFonts w:ascii="Times New Roman" w:hAnsi="Times New Roman"/>
          <w:sz w:val="24"/>
          <w:szCs w:val="24"/>
        </w:rPr>
        <w:t>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Присланные на Викторину материалы возврату не подлежат.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 xml:space="preserve">Жюри Викторины 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В состав жюри входят: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представители Кировской ордена Почёта государственной универсальной областной научной библиотеки им. А.И. Герцена;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 историки;</w:t>
      </w:r>
    </w:p>
    <w:p w:rsidR="007A7BA8" w:rsidRPr="00140E68" w:rsidRDefault="007A7BA8" w:rsidP="00D64FD2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- общественные деятели.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Жюри оценивает представленные ответы каждого участника Викторины и определяет победителей.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 xml:space="preserve">Подведение итогов Викторины </w:t>
      </w:r>
    </w:p>
    <w:p w:rsidR="007A7BA8" w:rsidRPr="00140E68" w:rsidRDefault="007A7BA8" w:rsidP="008F6C93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Итоги Викторины  должны быть подведены и объявлены не позднее  7 мая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40E68">
          <w:rPr>
            <w:rFonts w:ascii="Times New Roman" w:hAnsi="Times New Roman"/>
            <w:sz w:val="24"/>
            <w:szCs w:val="24"/>
          </w:rPr>
          <w:t>2015 г</w:t>
        </w:r>
      </w:smartTag>
      <w:r w:rsidRPr="00140E68">
        <w:rPr>
          <w:rFonts w:ascii="Times New Roman" w:hAnsi="Times New Roman"/>
          <w:sz w:val="24"/>
          <w:szCs w:val="24"/>
        </w:rPr>
        <w:t>.</w:t>
      </w:r>
    </w:p>
    <w:p w:rsidR="007A7BA8" w:rsidRPr="00140E68" w:rsidRDefault="007A7BA8" w:rsidP="008F6C93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>Победители Викторины определяются с учётом полноты ответов.</w:t>
      </w:r>
    </w:p>
    <w:p w:rsidR="007A7BA8" w:rsidRPr="00140E68" w:rsidRDefault="007A7BA8" w:rsidP="008F6C93">
      <w:pPr>
        <w:pStyle w:val="a3"/>
        <w:numPr>
          <w:ilvl w:val="1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Победители Викторины получат дипломы и ценные призы.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A7BA8" w:rsidRPr="00140E68" w:rsidRDefault="007A7BA8" w:rsidP="00D64FD2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140E68">
        <w:rPr>
          <w:rFonts w:ascii="Times New Roman" w:hAnsi="Times New Roman"/>
          <w:b/>
          <w:sz w:val="24"/>
          <w:szCs w:val="24"/>
        </w:rPr>
        <w:t>Организационные вопросы Викторины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Положение о Викторине «В книжной памяти мгновения войны» размещается на </w:t>
      </w:r>
      <w:r w:rsidRPr="00140E68">
        <w:rPr>
          <w:rFonts w:ascii="Times New Roman" w:hAnsi="Times New Roman"/>
          <w:sz w:val="24"/>
          <w:szCs w:val="24"/>
          <w:lang w:val="en-US"/>
        </w:rPr>
        <w:t>web</w:t>
      </w:r>
      <w:r w:rsidRPr="00140E68">
        <w:rPr>
          <w:rFonts w:ascii="Times New Roman" w:hAnsi="Times New Roman"/>
          <w:sz w:val="24"/>
          <w:szCs w:val="24"/>
        </w:rPr>
        <w:t>-сайте Кировской ордена Почёта государственной универсальной областной научной библиотеки им. А.И. Герцена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E68">
        <w:rPr>
          <w:rFonts w:ascii="Times New Roman" w:hAnsi="Times New Roman"/>
          <w:sz w:val="24"/>
          <w:szCs w:val="24"/>
          <w:lang w:val="en-US"/>
        </w:rPr>
        <w:t>http</w:t>
      </w:r>
      <w:r w:rsidRPr="00140E68">
        <w:rPr>
          <w:rFonts w:ascii="Times New Roman" w:hAnsi="Times New Roman"/>
          <w:sz w:val="24"/>
          <w:szCs w:val="24"/>
        </w:rPr>
        <w:t>://</w:t>
      </w:r>
      <w:hyperlink r:id="rId6" w:history="1">
        <w:r w:rsidRPr="00140E68">
          <w:rPr>
            <w:rFonts w:ascii="Times New Roman" w:hAnsi="Times New Roman"/>
            <w:sz w:val="24"/>
            <w:szCs w:val="24"/>
          </w:rPr>
          <w:t>www.herzenlib.ru</w:t>
        </w:r>
      </w:hyperlink>
      <w:r>
        <w:t xml:space="preserve"> </w:t>
      </w:r>
      <w:r w:rsidRPr="00140E68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26</w:t>
      </w:r>
      <w:r w:rsidRPr="00140E68">
        <w:rPr>
          <w:rFonts w:ascii="Times New Roman" w:hAnsi="Times New Roman"/>
          <w:sz w:val="24"/>
          <w:szCs w:val="24"/>
        </w:rPr>
        <w:t xml:space="preserve"> января 2015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Pr="00140E68">
        <w:rPr>
          <w:rFonts w:ascii="Times New Roman" w:hAnsi="Times New Roman"/>
          <w:sz w:val="24"/>
          <w:szCs w:val="24"/>
        </w:rPr>
        <w:t>Публикация Положения о Викторине является объявлением Викторины.</w:t>
      </w:r>
    </w:p>
    <w:p w:rsidR="007A7BA8" w:rsidRPr="00140E68" w:rsidRDefault="007A7BA8" w:rsidP="00D64FD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 Информация о Викторине будет размещена на информационных стендах в отделах обслуживания библиотеки  им. А.И. Герцена и на сайте библиотеки.</w:t>
      </w:r>
    </w:p>
    <w:p w:rsidR="007A7BA8" w:rsidRPr="00140E68" w:rsidRDefault="007A7BA8" w:rsidP="00D64FD2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E68">
        <w:rPr>
          <w:rFonts w:ascii="Times New Roman" w:hAnsi="Times New Roman"/>
          <w:sz w:val="24"/>
          <w:szCs w:val="24"/>
        </w:rPr>
        <w:t xml:space="preserve">8.3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E68">
        <w:rPr>
          <w:rFonts w:ascii="Times New Roman" w:hAnsi="Times New Roman"/>
          <w:sz w:val="24"/>
          <w:szCs w:val="24"/>
        </w:rPr>
        <w:t xml:space="preserve">Разъяснения и консультации по вопросам проведения Викторины можно получить по адресу: </w:t>
      </w:r>
      <w:smartTag w:uri="urn:schemas-microsoft-com:office:smarttags" w:element="metricconverter">
        <w:smartTagPr>
          <w:attr w:name="ProductID" w:val="610000, г"/>
        </w:smartTagPr>
        <w:r w:rsidRPr="00140E68">
          <w:rPr>
            <w:rFonts w:ascii="Times New Roman" w:hAnsi="Times New Roman"/>
            <w:sz w:val="24"/>
            <w:szCs w:val="24"/>
          </w:rPr>
          <w:t>610000, г</w:t>
        </w:r>
      </w:smartTag>
      <w:r w:rsidRPr="00140E68">
        <w:rPr>
          <w:rFonts w:ascii="Times New Roman" w:hAnsi="Times New Roman"/>
          <w:sz w:val="24"/>
          <w:szCs w:val="24"/>
        </w:rPr>
        <w:t>. Киров, ул. Герцена, 50 (вход с ул. К. Либкнехта)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0E68">
        <w:rPr>
          <w:rFonts w:ascii="Times New Roman" w:hAnsi="Times New Roman"/>
          <w:sz w:val="24"/>
          <w:szCs w:val="24"/>
        </w:rPr>
        <w:t xml:space="preserve"> отдел абонемента научной книги – тел. (8332) 76-17-20</w:t>
      </w:r>
      <w:r w:rsidRPr="00140E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sectPr w:rsidR="007A7BA8" w:rsidRPr="00140E68" w:rsidSect="009B741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99"/>
    <w:multiLevelType w:val="multilevel"/>
    <w:tmpl w:val="EF4A8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7210222"/>
    <w:multiLevelType w:val="hybridMultilevel"/>
    <w:tmpl w:val="93824C12"/>
    <w:lvl w:ilvl="0" w:tplc="357069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3A365D91"/>
    <w:multiLevelType w:val="multilevel"/>
    <w:tmpl w:val="EF4A8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BD5159"/>
    <w:multiLevelType w:val="multilevel"/>
    <w:tmpl w:val="EF4A8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287293"/>
    <w:multiLevelType w:val="multilevel"/>
    <w:tmpl w:val="748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06B41D1"/>
    <w:multiLevelType w:val="hybridMultilevel"/>
    <w:tmpl w:val="7AC8B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7273BF"/>
    <w:multiLevelType w:val="multilevel"/>
    <w:tmpl w:val="AE7A2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4D"/>
    <w:rsid w:val="00011201"/>
    <w:rsid w:val="00031761"/>
    <w:rsid w:val="0006617C"/>
    <w:rsid w:val="0007376D"/>
    <w:rsid w:val="0008726C"/>
    <w:rsid w:val="000C0221"/>
    <w:rsid w:val="000D291C"/>
    <w:rsid w:val="000E5F6C"/>
    <w:rsid w:val="000F4537"/>
    <w:rsid w:val="000F4987"/>
    <w:rsid w:val="00136874"/>
    <w:rsid w:val="00140E68"/>
    <w:rsid w:val="00161C28"/>
    <w:rsid w:val="00171F0E"/>
    <w:rsid w:val="00180903"/>
    <w:rsid w:val="0018479F"/>
    <w:rsid w:val="001927B8"/>
    <w:rsid w:val="001C76D0"/>
    <w:rsid w:val="001C77DF"/>
    <w:rsid w:val="001D18C5"/>
    <w:rsid w:val="001F56F2"/>
    <w:rsid w:val="002404CF"/>
    <w:rsid w:val="00287AAF"/>
    <w:rsid w:val="002945B5"/>
    <w:rsid w:val="002D51B5"/>
    <w:rsid w:val="003362F5"/>
    <w:rsid w:val="00357ED7"/>
    <w:rsid w:val="00375B1A"/>
    <w:rsid w:val="00386C6F"/>
    <w:rsid w:val="003F4D5F"/>
    <w:rsid w:val="00412DDE"/>
    <w:rsid w:val="00421D0A"/>
    <w:rsid w:val="00427FAD"/>
    <w:rsid w:val="00445875"/>
    <w:rsid w:val="004827CB"/>
    <w:rsid w:val="004961D1"/>
    <w:rsid w:val="004A22B0"/>
    <w:rsid w:val="004A26ED"/>
    <w:rsid w:val="004C5191"/>
    <w:rsid w:val="0050014C"/>
    <w:rsid w:val="0055540D"/>
    <w:rsid w:val="005668B1"/>
    <w:rsid w:val="00573C9C"/>
    <w:rsid w:val="005919E0"/>
    <w:rsid w:val="005E1B6B"/>
    <w:rsid w:val="005E6065"/>
    <w:rsid w:val="005E78B5"/>
    <w:rsid w:val="005F2416"/>
    <w:rsid w:val="005F6685"/>
    <w:rsid w:val="0061092B"/>
    <w:rsid w:val="006144B6"/>
    <w:rsid w:val="00662E8D"/>
    <w:rsid w:val="00671D5C"/>
    <w:rsid w:val="00694FE9"/>
    <w:rsid w:val="006A6752"/>
    <w:rsid w:val="006B4F3C"/>
    <w:rsid w:val="007043D8"/>
    <w:rsid w:val="00732C68"/>
    <w:rsid w:val="00770FCD"/>
    <w:rsid w:val="007A7BA8"/>
    <w:rsid w:val="007B784B"/>
    <w:rsid w:val="007D7E3D"/>
    <w:rsid w:val="007E4BCC"/>
    <w:rsid w:val="007F0846"/>
    <w:rsid w:val="007F37BD"/>
    <w:rsid w:val="008035EB"/>
    <w:rsid w:val="008200E3"/>
    <w:rsid w:val="0083010B"/>
    <w:rsid w:val="008560A2"/>
    <w:rsid w:val="00896817"/>
    <w:rsid w:val="008E5D74"/>
    <w:rsid w:val="008F6C93"/>
    <w:rsid w:val="00913AE9"/>
    <w:rsid w:val="0097767B"/>
    <w:rsid w:val="009A0F55"/>
    <w:rsid w:val="009B7417"/>
    <w:rsid w:val="009F78D5"/>
    <w:rsid w:val="00A01F2F"/>
    <w:rsid w:val="00A612F9"/>
    <w:rsid w:val="00A677B1"/>
    <w:rsid w:val="00A75378"/>
    <w:rsid w:val="00A866BA"/>
    <w:rsid w:val="00AD37BD"/>
    <w:rsid w:val="00AD58DA"/>
    <w:rsid w:val="00B33F3B"/>
    <w:rsid w:val="00B7028C"/>
    <w:rsid w:val="00B850A8"/>
    <w:rsid w:val="00B87912"/>
    <w:rsid w:val="00BA50E8"/>
    <w:rsid w:val="00BE52EB"/>
    <w:rsid w:val="00BE7878"/>
    <w:rsid w:val="00BF3D18"/>
    <w:rsid w:val="00C0579A"/>
    <w:rsid w:val="00C34D76"/>
    <w:rsid w:val="00C54F4D"/>
    <w:rsid w:val="00C5523B"/>
    <w:rsid w:val="00C84FF3"/>
    <w:rsid w:val="00D016A8"/>
    <w:rsid w:val="00D0410E"/>
    <w:rsid w:val="00D63D0B"/>
    <w:rsid w:val="00D64FD2"/>
    <w:rsid w:val="00D752B6"/>
    <w:rsid w:val="00D820CF"/>
    <w:rsid w:val="00DB6C91"/>
    <w:rsid w:val="00DB7031"/>
    <w:rsid w:val="00DC1943"/>
    <w:rsid w:val="00DC57A5"/>
    <w:rsid w:val="00DD2894"/>
    <w:rsid w:val="00DF1EC2"/>
    <w:rsid w:val="00DF284D"/>
    <w:rsid w:val="00E45B04"/>
    <w:rsid w:val="00E53EA7"/>
    <w:rsid w:val="00E764D9"/>
    <w:rsid w:val="00E77708"/>
    <w:rsid w:val="00E84A23"/>
    <w:rsid w:val="00EB0AC7"/>
    <w:rsid w:val="00EE57A4"/>
    <w:rsid w:val="00F26BC3"/>
    <w:rsid w:val="00FA00F8"/>
    <w:rsid w:val="00FA7AA7"/>
    <w:rsid w:val="00FB11DB"/>
    <w:rsid w:val="00FB6959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9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959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BF3D18"/>
    <w:pPr>
      <w:ind w:left="720"/>
      <w:contextualSpacing/>
    </w:pPr>
  </w:style>
  <w:style w:type="character" w:styleId="a4">
    <w:name w:val="Hyperlink"/>
    <w:basedOn w:val="a0"/>
    <w:uiPriority w:val="99"/>
    <w:rsid w:val="00F26BC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703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7031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locked/>
    <w:rsid w:val="0003176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9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959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BF3D18"/>
    <w:pPr>
      <w:ind w:left="720"/>
      <w:contextualSpacing/>
    </w:pPr>
  </w:style>
  <w:style w:type="character" w:styleId="a4">
    <w:name w:val="Hyperlink"/>
    <w:basedOn w:val="a0"/>
    <w:uiPriority w:val="99"/>
    <w:rsid w:val="00F26BC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703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7031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locked/>
    <w:rsid w:val="0003176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ze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библ. им. А.И.Герцена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Лавровский Сергей Владимирович</cp:lastModifiedBy>
  <cp:revision>5</cp:revision>
  <cp:lastPrinted>2015-01-16T10:53:00Z</cp:lastPrinted>
  <dcterms:created xsi:type="dcterms:W3CDTF">2015-01-22T10:08:00Z</dcterms:created>
  <dcterms:modified xsi:type="dcterms:W3CDTF">2015-01-26T10:11:00Z</dcterms:modified>
</cp:coreProperties>
</file>