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EB" w:rsidRPr="00FD2825" w:rsidRDefault="00F11BEB" w:rsidP="00F11BEB">
      <w:pPr>
        <w:pStyle w:val="a3"/>
        <w:rPr>
          <w:b w:val="0"/>
          <w:sz w:val="22"/>
          <w:szCs w:val="22"/>
        </w:rPr>
      </w:pPr>
      <w:r w:rsidRPr="00FD2825">
        <w:rPr>
          <w:b w:val="0"/>
          <w:sz w:val="22"/>
          <w:szCs w:val="22"/>
        </w:rPr>
        <w:t>Муниципальное казенное дошкольное образовательное учреждение</w:t>
      </w:r>
    </w:p>
    <w:p w:rsidR="00F11BEB" w:rsidRPr="00FD2825" w:rsidRDefault="00F11BEB" w:rsidP="00F11BEB">
      <w:pPr>
        <w:pStyle w:val="a3"/>
        <w:rPr>
          <w:b w:val="0"/>
          <w:sz w:val="22"/>
          <w:szCs w:val="22"/>
        </w:rPr>
      </w:pPr>
      <w:r w:rsidRPr="00FD2825">
        <w:rPr>
          <w:b w:val="0"/>
          <w:sz w:val="22"/>
          <w:szCs w:val="22"/>
        </w:rPr>
        <w:t>детский сад компенсирующего вида №1 «Ручее</w:t>
      </w:r>
      <w:r>
        <w:rPr>
          <w:b w:val="0"/>
          <w:sz w:val="22"/>
          <w:szCs w:val="22"/>
        </w:rPr>
        <w:t xml:space="preserve">к» </w:t>
      </w:r>
      <w:r w:rsidRPr="00FD2825">
        <w:rPr>
          <w:b w:val="0"/>
          <w:sz w:val="22"/>
          <w:szCs w:val="22"/>
        </w:rPr>
        <w:t>города Вятские Поляны Кировской области</w:t>
      </w:r>
      <w:r w:rsidRPr="00FD2825">
        <w:rPr>
          <w:sz w:val="22"/>
          <w:szCs w:val="22"/>
        </w:rPr>
        <w:t xml:space="preserve">  </w:t>
      </w:r>
    </w:p>
    <w:p w:rsidR="00F11BEB" w:rsidRDefault="00F11BEB" w:rsidP="00F11BEB">
      <w:pPr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bookmarkStart w:id="0" w:name="_GoBack"/>
      <w:bookmarkEnd w:id="0"/>
    </w:p>
    <w:p w:rsidR="00F11BEB" w:rsidRPr="00DB7D90" w:rsidRDefault="00F11BEB" w:rsidP="00F11BEB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DB7D90">
        <w:rPr>
          <w:rFonts w:ascii="Times New Roman" w:hAnsi="Times New Roman" w:cs="Times New Roman"/>
          <w:b/>
          <w:color w:val="000099"/>
          <w:sz w:val="28"/>
          <w:szCs w:val="28"/>
        </w:rPr>
        <w:t>Выставка «Вторая жизнь мусора»</w:t>
      </w:r>
    </w:p>
    <w:p w:rsidR="00F11BEB" w:rsidRDefault="00F11BEB" w:rsidP="00F11BEB">
      <w:pPr>
        <w:rPr>
          <w:rFonts w:ascii="Times New Roman" w:hAnsi="Times New Roman" w:cs="Times New Roman"/>
          <w:sz w:val="28"/>
          <w:szCs w:val="28"/>
        </w:rPr>
      </w:pPr>
      <w:r w:rsidRPr="008B187D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прививать ресурсосберегающее отношение к природе, развивать творческий потенциал, желание создать новое из бросового материала.</w:t>
      </w:r>
    </w:p>
    <w:p w:rsidR="00F11BEB" w:rsidRDefault="00F11BEB" w:rsidP="00F1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45" cy="2506980"/>
            <wp:effectExtent l="19050" t="0" r="0" b="0"/>
            <wp:docPr id="1" name="Рисунок 1" descr="C:\Users\Татьяна Германовна\Desktop\зелёный патруль\DSCN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Германовна\Desktop\зелёный патруль\DSCN0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9" cy="250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Самолёт из пластиковой бутылки.</w:t>
      </w:r>
    </w:p>
    <w:p w:rsidR="00F11BEB" w:rsidRDefault="00F11BEB" w:rsidP="00F1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2725" cy="2011680"/>
            <wp:effectExtent l="19050" t="0" r="3325" b="0"/>
            <wp:docPr id="2" name="Рисунок 2" descr="C:\Users\Татьяна Германовна\Desktop\зелёный патруль\DSCN0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Германовна\Desktop\зелёный патруль\DSCN0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52" cy="201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«Ваза» из использованных фломастеров.</w:t>
      </w:r>
    </w:p>
    <w:p w:rsidR="005560E3" w:rsidRDefault="005560E3" w:rsidP="005560E3">
      <w:pPr>
        <w:ind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2758" cy="2484120"/>
            <wp:effectExtent l="19050" t="0" r="1942" b="0"/>
            <wp:docPr id="3" name="Рисунок 1" descr="C:\Users\Татьяна Германовна\Desktop\земля\DSCN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Германовна\Desktop\земля\DSCN1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2" cy="248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1006" cy="2482805"/>
            <wp:effectExtent l="19050" t="0" r="3694" b="0"/>
            <wp:docPr id="4" name="Рисунок 2" descr="C:\Users\Татьяна Германовна\Desktop\земля\DSCN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 Германовна\Desktop\земля\DSCN12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039" cy="248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EB" w:rsidRDefault="00F11BEB" w:rsidP="00F11BEB">
      <w:pPr>
        <w:rPr>
          <w:rFonts w:ascii="Times New Roman" w:hAnsi="Times New Roman" w:cs="Times New Roman"/>
          <w:sz w:val="28"/>
          <w:szCs w:val="28"/>
        </w:rPr>
      </w:pPr>
    </w:p>
    <w:p w:rsidR="005560E3" w:rsidRDefault="005560E3" w:rsidP="00F11BEB">
      <w:pPr>
        <w:rPr>
          <w:rFonts w:ascii="Times New Roman" w:hAnsi="Times New Roman" w:cs="Times New Roman"/>
          <w:sz w:val="28"/>
          <w:szCs w:val="28"/>
        </w:rPr>
      </w:pPr>
    </w:p>
    <w:p w:rsidR="005560E3" w:rsidRDefault="005560E3" w:rsidP="00F11BEB">
      <w:pPr>
        <w:rPr>
          <w:rFonts w:ascii="Times New Roman" w:hAnsi="Times New Roman" w:cs="Times New Roman"/>
          <w:sz w:val="28"/>
          <w:szCs w:val="28"/>
        </w:rPr>
      </w:pPr>
    </w:p>
    <w:p w:rsidR="005560E3" w:rsidRPr="008B187D" w:rsidRDefault="005560E3" w:rsidP="00F1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4983531"/>
            <wp:effectExtent l="19050" t="0" r="2540" b="0"/>
            <wp:docPr id="5" name="Рисунок 3" descr="C:\Users\Татьяна Германовна\Desktop\земля\DSCN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 Германовна\Desktop\земля\DSCN12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23" w:rsidRDefault="00690D23"/>
    <w:p w:rsidR="005560E3" w:rsidRDefault="005560E3"/>
    <w:sectPr w:rsidR="005560E3" w:rsidSect="00F11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1BEB"/>
    <w:rsid w:val="005560E3"/>
    <w:rsid w:val="00690D23"/>
    <w:rsid w:val="0079746E"/>
    <w:rsid w:val="00DB7D90"/>
    <w:rsid w:val="00F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1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F11BEB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Германовна</dc:creator>
  <cp:keywords/>
  <dc:description/>
  <cp:lastModifiedBy>Елена Чемоданова</cp:lastModifiedBy>
  <cp:revision>4</cp:revision>
  <cp:lastPrinted>2013-06-04T10:57:00Z</cp:lastPrinted>
  <dcterms:created xsi:type="dcterms:W3CDTF">2013-06-03T09:30:00Z</dcterms:created>
  <dcterms:modified xsi:type="dcterms:W3CDTF">2014-11-25T15:36:00Z</dcterms:modified>
</cp:coreProperties>
</file>