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16" w:rsidRPr="007A1211" w:rsidRDefault="00FC089C" w:rsidP="007A1211">
      <w:pPr>
        <w:jc w:val="center"/>
        <w:rPr>
          <w:rFonts w:eastAsia="Times New Roman"/>
          <w:b/>
        </w:rPr>
      </w:pPr>
      <w:r w:rsidRPr="007A1211">
        <w:rPr>
          <w:rFonts w:eastAsia="Times New Roman"/>
          <w:b/>
        </w:rPr>
        <w:t>Н</w:t>
      </w:r>
      <w:r w:rsidR="00DB23F9" w:rsidRPr="007A1211">
        <w:rPr>
          <w:rFonts w:eastAsia="Times New Roman"/>
          <w:b/>
        </w:rPr>
        <w:t xml:space="preserve">а </w:t>
      </w:r>
      <w:r w:rsidRPr="007A1211">
        <w:rPr>
          <w:rFonts w:eastAsia="Times New Roman"/>
          <w:b/>
        </w:rPr>
        <w:t xml:space="preserve">библиотечной </w:t>
      </w:r>
      <w:r w:rsidR="00DB23F9" w:rsidRPr="007A1211">
        <w:rPr>
          <w:rFonts w:eastAsia="Times New Roman"/>
          <w:b/>
        </w:rPr>
        <w:t>карте Кургана появилась культурно-досуговая пл</w:t>
      </w:r>
      <w:r w:rsidR="007A1211" w:rsidRPr="007A1211">
        <w:rPr>
          <w:rFonts w:eastAsia="Times New Roman"/>
          <w:b/>
        </w:rPr>
        <w:t>ощадка - библиотека-музей «ЖЗЛ»</w:t>
      </w:r>
    </w:p>
    <w:p w:rsidR="007A1211" w:rsidRDefault="007A1211" w:rsidP="007A1211">
      <w:pPr>
        <w:jc w:val="center"/>
      </w:pPr>
    </w:p>
    <w:p w:rsidR="00DB23F9" w:rsidRDefault="00DB23F9" w:rsidP="00FC089C">
      <w:pPr>
        <w:jc w:val="center"/>
      </w:pPr>
      <w:bookmarkStart w:id="0" w:name="_GoBack"/>
      <w:r>
        <w:rPr>
          <w:noProof/>
        </w:rPr>
        <w:drawing>
          <wp:inline distT="0" distB="0" distL="0" distR="0" wp14:anchorId="278E1125" wp14:editId="5FA7713C">
            <wp:extent cx="2687358" cy="10121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7775" cy="1012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089C" w:rsidRPr="00FC089C" w:rsidRDefault="00FC089C" w:rsidP="00FC089C"/>
    <w:p w:rsidR="00FC089C" w:rsidRPr="00FC089C" w:rsidRDefault="00FC089C" w:rsidP="00FC089C">
      <w:pPr>
        <w:shd w:val="clear" w:color="auto" w:fill="FFFFFF"/>
        <w:ind w:firstLine="567"/>
        <w:jc w:val="both"/>
        <w:rPr>
          <w:rFonts w:eastAsia="Times New Roman"/>
        </w:rPr>
      </w:pPr>
      <w:r w:rsidRPr="00FC089C">
        <w:rPr>
          <w:rFonts w:eastAsia="Times New Roman"/>
        </w:rPr>
        <w:t>Библиотека-музей «ЖЗЛ» открыта 8 ноября 2017 г. в здании бывшей библиотеки им. Н. Гоголя. Её история началась в 1962 г. в частном доме по улице Дружбы. В этом же году библиотека получила имя великого русского классика Николая Васильевича Гоголя, а спустя 25 лет переехала в новое помещение по улице Бажова в дом № 67. Библиотека имени Н. Гоголя являлась неотъемлемой частью культурной жизни Западного посёлка, выполняя функцию единственной культурно-досуговой площадки данного района города. В течение трёх лет с 2015 по 2017 год библиотека находилась в стадии реконструкции.</w:t>
      </w:r>
    </w:p>
    <w:p w:rsidR="00FC089C" w:rsidRPr="00FC089C" w:rsidRDefault="00FC089C" w:rsidP="00FC089C">
      <w:pPr>
        <w:shd w:val="clear" w:color="auto" w:fill="FFFFFF"/>
        <w:ind w:firstLine="567"/>
        <w:jc w:val="both"/>
        <w:rPr>
          <w:rFonts w:eastAsia="Times New Roman"/>
        </w:rPr>
      </w:pPr>
      <w:r w:rsidRPr="00FC089C">
        <w:rPr>
          <w:rFonts w:eastAsia="Times New Roman"/>
        </w:rPr>
        <w:t xml:space="preserve">Создание библиотеки-музея «ЖЗЛ» обусловлено стремлением предъявить современный образ библиотеки внешней среде. В структуру библиотеки-музея входит абонемент, читальный зал и музей по истории библиотек и библиотечного дела г. Кургана. </w:t>
      </w:r>
      <w:proofErr w:type="gramStart"/>
      <w:r w:rsidRPr="00FC089C">
        <w:rPr>
          <w:rFonts w:eastAsia="Times New Roman"/>
        </w:rPr>
        <w:t>В экспозиции «Библиотека и время» представлены артефакты, рассказывающие о первых церковных и училищных библиотеках, о возникновении общественной, а затем и публичной городской библиотеки, об изменениях в библиотечном деле в первые годы советской власти и в годы Великой Отечественной войны.</w:t>
      </w:r>
      <w:proofErr w:type="gramEnd"/>
      <w:r w:rsidRPr="00FC089C">
        <w:rPr>
          <w:rFonts w:eastAsia="Times New Roman"/>
        </w:rPr>
        <w:t xml:space="preserve"> Интерьер библиотеки 1970-х гг. представляет интерес для молодого поколения, впервые встречающегося лицом к лицу с такими экспонатами, как печатная машинка «Любава», диапроектор, телефон с дисковым номеронабирателем и многими другими, на которые человек, рождённый в СССР, и не обратил бы внимание.</w:t>
      </w:r>
    </w:p>
    <w:p w:rsidR="00FC089C" w:rsidRPr="00FC089C" w:rsidRDefault="00FC089C" w:rsidP="00FC089C">
      <w:pPr>
        <w:ind w:firstLine="567"/>
        <w:jc w:val="both"/>
        <w:rPr>
          <w:rFonts w:eastAsia="Times New Roman"/>
        </w:rPr>
      </w:pPr>
      <w:r w:rsidRPr="00FC089C">
        <w:rPr>
          <w:rFonts w:eastAsia="Times New Roman"/>
        </w:rPr>
        <w:t>Библиотека названа в честь знаменитой книжной серии «Жизнь замечательных людей» и является собирателем, хранителем книг этой серии. На сегодняшний день наряду с универсальным библиотечным фондом сформировано книжное собрание серии «ЖЗЛ»</w:t>
      </w:r>
      <w:r w:rsidR="00AA4885">
        <w:rPr>
          <w:rFonts w:eastAsia="Times New Roman"/>
        </w:rPr>
        <w:t>.</w:t>
      </w:r>
    </w:p>
    <w:p w:rsidR="00FC089C" w:rsidRDefault="00FC089C" w:rsidP="00FC089C">
      <w:pPr>
        <w:ind w:firstLine="567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70DA0479" wp14:editId="76EA94E2">
            <wp:extent cx="5562275" cy="2219688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62275" cy="221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89C" w:rsidRDefault="00AA4885" w:rsidP="00FC089C">
      <w:pPr>
        <w:ind w:firstLine="567"/>
        <w:jc w:val="both"/>
        <w:rPr>
          <w:rFonts w:ascii="Arial" w:eastAsia="Times New Roman" w:hAnsi="Arial" w:cs="Arial"/>
        </w:rPr>
      </w:pPr>
      <w:r>
        <w:t xml:space="preserve">Фонд библиотеки ЖЗЛ около 900 изданий. </w:t>
      </w:r>
      <w:proofErr w:type="spellStart"/>
      <w:r>
        <w:t>Павленковских</w:t>
      </w:r>
      <w:proofErr w:type="spellEnd"/>
      <w:r>
        <w:t xml:space="preserve"> нет. Есть издания 1938 г., журнал Огонек 1935 г. с призывом М. Горького о возобновлении серии ЖЗЛ; издания военных лет. Около 300 изданий подарило издательство "Молодая гвардия", сотрудничество продолжается. Ведется каталог изданий.</w:t>
      </w:r>
    </w:p>
    <w:p w:rsidR="00FC089C" w:rsidRPr="00FC089C" w:rsidRDefault="00FC089C" w:rsidP="00FC089C">
      <w:pPr>
        <w:ind w:firstLine="567"/>
        <w:jc w:val="both"/>
      </w:pPr>
      <w:r w:rsidRPr="00FC089C">
        <w:rPr>
          <w:rFonts w:eastAsia="Times New Roman"/>
        </w:rPr>
        <w:t>С 20 ноября 2017 г. начал свою работу клуб любителей серии «ЖЗЛ», объединяющий библиофилов города.</w:t>
      </w:r>
      <w:r w:rsidRPr="00FC089C">
        <w:t xml:space="preserve"> Проведены тематические </w:t>
      </w:r>
      <w:r w:rsidRPr="00FC089C">
        <w:rPr>
          <w:iCs/>
        </w:rPr>
        <w:t>заседания:</w:t>
      </w:r>
      <w:r w:rsidRPr="00FC089C">
        <w:t xml:space="preserve"> «</w:t>
      </w:r>
      <w:proofErr w:type="spellStart"/>
      <w:r w:rsidRPr="00FC089C">
        <w:t>Зауральцы</w:t>
      </w:r>
      <w:proofErr w:type="spellEnd"/>
      <w:r w:rsidRPr="00FC089C">
        <w:t xml:space="preserve"> — герои серии «ЖЗЛ» и «О книжных «редкостях» и редких книгах» и др.</w:t>
      </w:r>
    </w:p>
    <w:p w:rsidR="00FC089C" w:rsidRPr="00FC089C" w:rsidRDefault="00FC089C" w:rsidP="00FC089C">
      <w:pPr>
        <w:shd w:val="clear" w:color="auto" w:fill="FFFFFF"/>
        <w:ind w:firstLine="567"/>
        <w:jc w:val="both"/>
        <w:rPr>
          <w:rFonts w:eastAsia="Times New Roman"/>
        </w:rPr>
      </w:pPr>
      <w:r w:rsidRPr="00FC089C">
        <w:rPr>
          <w:rFonts w:eastAsia="Times New Roman"/>
        </w:rPr>
        <w:lastRenderedPageBreak/>
        <w:t>При библиотеке-музее «ЖЗЛ» открыт «Краеведческий лекторий», на котором может выступить любой желающий по теме, имеющей отношение к истории родного края.</w:t>
      </w:r>
    </w:p>
    <w:p w:rsidR="00FC089C" w:rsidRPr="00FC089C" w:rsidRDefault="00FC089C" w:rsidP="00FC089C">
      <w:pPr>
        <w:shd w:val="clear" w:color="auto" w:fill="FFFFFF"/>
        <w:ind w:firstLine="567"/>
        <w:jc w:val="both"/>
        <w:rPr>
          <w:shd w:val="clear" w:color="auto" w:fill="FFFFFF"/>
        </w:rPr>
      </w:pPr>
      <w:r w:rsidRPr="00FC089C">
        <w:rPr>
          <w:shd w:val="clear" w:color="auto" w:fill="FFFFFF"/>
        </w:rPr>
        <w:t>Курганские страницы можно обнаружить в произведениях С. Довлатова «В тихом городе» и «Дорога к славе».</w:t>
      </w:r>
    </w:p>
    <w:p w:rsidR="00FC089C" w:rsidRPr="00FC089C" w:rsidRDefault="00FC089C" w:rsidP="00FC089C">
      <w:pPr>
        <w:pStyle w:val="a5"/>
        <w:numPr>
          <w:ilvl w:val="0"/>
          <w:numId w:val="2"/>
        </w:numPr>
        <w:shd w:val="clear" w:color="auto" w:fill="FFFFFF"/>
        <w:spacing w:after="0"/>
        <w:ind w:left="0" w:hanging="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7 сентября по 7 октября 2018 всех желающих приглашают на новую </w:t>
      </w:r>
      <w:r w:rsidRPr="00FC0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книжную выставку «Недаром помнит вся Россия»</w:t>
      </w:r>
      <w:r w:rsidRPr="00FC0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честь 206 годовщины Бородинского сражения. На выставке представлены произведения, посвящённые знаменательной дате в истории России. </w:t>
      </w:r>
    </w:p>
    <w:p w:rsidR="00FC089C" w:rsidRPr="00FC089C" w:rsidRDefault="00FC089C" w:rsidP="00FC08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0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августа в библиотеке-музее ЖЗЛ состоялась презентация театрализованной </w:t>
      </w:r>
      <w:r w:rsidRPr="00FC0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экскурсии «Тимофей Невежин встречает гостей».</w:t>
      </w:r>
    </w:p>
    <w:p w:rsidR="00FC089C" w:rsidRPr="00A64733" w:rsidRDefault="00FC089C" w:rsidP="00FC08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FC0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15 августа в библиотеке-музее «ЖЗЛ» состоялась встреча с Сергеем Александровичем Шибановым. </w:t>
      </w:r>
      <w:r w:rsidRPr="00FC0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Сергей Александрович Шибанов является одним из ведущих исследователей подвига участников партизанского отряда «Победители» в годы Великой Отечественной войны - Николая Кузнецова и его связной Валентины </w:t>
      </w:r>
      <w:proofErr w:type="spellStart"/>
      <w:r w:rsidRPr="00FC0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Довгер</w:t>
      </w:r>
      <w:proofErr w:type="spellEnd"/>
      <w:r w:rsidRPr="00FC0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Различные версии гибели легендарного разведчика на территории Западной Украины, дальнейшая судьба захоронения и многое другое обсуждалось на встрече с членом Союза писателей России, журналистом, переводчиком с английского и испанского языков, автором книги «От Ровно до Воронежа» С. А. Шибановым (г. Мурманск).</w:t>
      </w:r>
    </w:p>
    <w:p w:rsidR="00A64733" w:rsidRDefault="00A64733" w:rsidP="00A64733">
      <w:pPr>
        <w:shd w:val="clear" w:color="auto" w:fill="FFFFFF"/>
        <w:jc w:val="both"/>
      </w:pPr>
    </w:p>
    <w:p w:rsidR="00FC089C" w:rsidRPr="003350C4" w:rsidRDefault="00A64733" w:rsidP="00FC089C">
      <w:pPr>
        <w:shd w:val="clear" w:color="auto" w:fill="FFFFFF"/>
        <w:spacing w:after="165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8A64EA" wp14:editId="3ECDB0FF">
            <wp:extent cx="2104605" cy="18497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9097" cy="185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3BA8F456" wp14:editId="5BB24DAC">
            <wp:extent cx="2310765" cy="1848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37" cy="18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89C" w:rsidRPr="00DB23F9" w:rsidRDefault="00E4160F" w:rsidP="00FC089C">
      <w:pPr>
        <w:rPr>
          <w:rFonts w:eastAsia="Times New Roman"/>
        </w:rPr>
      </w:pPr>
      <w:hyperlink r:id="rId10" w:tgtFrame="_blank" w:history="1">
        <w:r w:rsidR="00FC089C" w:rsidRPr="00DB23F9">
          <w:rPr>
            <w:rFonts w:eastAsia="Times New Roman"/>
            <w:color w:val="0000FF"/>
            <w:u w:val="single"/>
          </w:rPr>
          <w:t>cbs-kurgan.com</w:t>
        </w:r>
      </w:hyperlink>
    </w:p>
    <w:p w:rsidR="00FC089C" w:rsidRPr="00DB23F9" w:rsidRDefault="00E4160F" w:rsidP="00FC089C">
      <w:pPr>
        <w:rPr>
          <w:rFonts w:eastAsia="Times New Roman"/>
        </w:rPr>
      </w:pPr>
      <w:hyperlink r:id="rId11" w:history="1">
        <w:r w:rsidR="00FC089C" w:rsidRPr="00DB23F9">
          <w:rPr>
            <w:rFonts w:eastAsia="Times New Roman"/>
            <w:color w:val="0000FF"/>
            <w:u w:val="single"/>
          </w:rPr>
          <w:t>+7 (352) 244-60-30</w:t>
        </w:r>
      </w:hyperlink>
    </w:p>
    <w:p w:rsidR="00FC089C" w:rsidRDefault="00E4160F" w:rsidP="00FC089C">
      <w:pPr>
        <w:rPr>
          <w:rFonts w:eastAsia="Times New Roman"/>
        </w:rPr>
      </w:pPr>
      <w:hyperlink r:id="rId12" w:history="1">
        <w:r w:rsidR="00FC089C" w:rsidRPr="00DB23F9">
          <w:rPr>
            <w:rFonts w:eastAsia="Times New Roman"/>
            <w:color w:val="0000FF"/>
            <w:u w:val="single"/>
          </w:rPr>
          <w:t>ул. Бажова, 67, Курган</w:t>
        </w:r>
      </w:hyperlink>
    </w:p>
    <w:p w:rsidR="00FC089C" w:rsidRDefault="00FC089C" w:rsidP="00FC089C">
      <w:pPr>
        <w:rPr>
          <w:rFonts w:eastAsia="Times New Roman"/>
        </w:rPr>
      </w:pPr>
    </w:p>
    <w:p w:rsidR="00FC089C" w:rsidRPr="00DB23F9" w:rsidRDefault="00FC089C" w:rsidP="00FC089C">
      <w:pPr>
        <w:rPr>
          <w:rFonts w:eastAsia="Times New Roman"/>
        </w:rPr>
      </w:pPr>
      <w:r w:rsidRPr="00DB23F9">
        <w:rPr>
          <w:rFonts w:eastAsia="Times New Roman"/>
        </w:rPr>
        <w:t>https://vk.com/bibliomuzej</w:t>
      </w:r>
    </w:p>
    <w:p w:rsidR="00FC089C" w:rsidRDefault="00FC089C"/>
    <w:sectPr w:rsidR="00FC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88"/>
      </v:shape>
    </w:pict>
  </w:numPicBullet>
  <w:abstractNum w:abstractNumId="0">
    <w:nsid w:val="49614CBE"/>
    <w:multiLevelType w:val="hybridMultilevel"/>
    <w:tmpl w:val="A7BA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77700"/>
    <w:multiLevelType w:val="hybridMultilevel"/>
    <w:tmpl w:val="DEFCF3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9"/>
    <w:rsid w:val="000C1BB9"/>
    <w:rsid w:val="00415441"/>
    <w:rsid w:val="006C4013"/>
    <w:rsid w:val="007A1211"/>
    <w:rsid w:val="00A64733"/>
    <w:rsid w:val="00AA4885"/>
    <w:rsid w:val="00CA0816"/>
    <w:rsid w:val="00DB23F9"/>
    <w:rsid w:val="00E4160F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6C4013"/>
    <w:rPr>
      <w:b/>
      <w:bCs/>
    </w:rPr>
  </w:style>
  <w:style w:type="character" w:styleId="a7">
    <w:name w:val="Hyperlink"/>
    <w:basedOn w:val="a0"/>
    <w:uiPriority w:val="99"/>
    <w:semiHidden/>
    <w:unhideWhenUsed/>
    <w:rsid w:val="00DB23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6C4013"/>
    <w:rPr>
      <w:b/>
      <w:bCs/>
    </w:rPr>
  </w:style>
  <w:style w:type="character" w:styleId="a7">
    <w:name w:val="Hyperlink"/>
    <w:basedOn w:val="a0"/>
    <w:uiPriority w:val="99"/>
    <w:semiHidden/>
    <w:unhideWhenUsed/>
    <w:rsid w:val="00DB23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vk.com/bibliomuzej?w=address-147496105_52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l:73522446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cbs-kurgan.com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Крылатых Анна Михайловна</cp:lastModifiedBy>
  <cp:revision>7</cp:revision>
  <dcterms:created xsi:type="dcterms:W3CDTF">2018-09-20T08:41:00Z</dcterms:created>
  <dcterms:modified xsi:type="dcterms:W3CDTF">2018-09-28T11:24:00Z</dcterms:modified>
</cp:coreProperties>
</file>