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1D2" w:rsidRPr="00FC5AF3" w:rsidRDefault="0045434F" w:rsidP="00FC5AF3">
      <w:pPr>
        <w:pStyle w:val="a3"/>
        <w:ind w:firstLine="0"/>
        <w:rPr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-387350</wp:posOffset>
            </wp:positionV>
            <wp:extent cx="571500" cy="566420"/>
            <wp:effectExtent l="0" t="0" r="0" b="5080"/>
            <wp:wrapNone/>
            <wp:docPr id="32" name="Рисунок 32" descr="эмблема ЦБ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эмблема ЦБ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4191635</wp:posOffset>
            </wp:positionH>
            <wp:positionV relativeFrom="paragraph">
              <wp:posOffset>-6813550</wp:posOffset>
            </wp:positionV>
            <wp:extent cx="571500" cy="566420"/>
            <wp:effectExtent l="0" t="0" r="0" b="5080"/>
            <wp:wrapNone/>
            <wp:docPr id="30" name="Рисунок 30" descr="эмблема ЦБ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эмблема ЦБС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AF3" w:rsidRPr="00FC5AF3">
        <w:rPr>
          <w:noProof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3" type="#_x0000_t136" style="position:absolute;left:0;text-align:left;margin-left:-11.95pt;margin-top:266.5pt;width:353.9pt;height:54pt;z-index:-251650560;mso-position-horizontal-relative:text;mso-position-vertical-relative:text" wrapcoords="10754 -300 10297 300 9885 2700 9885 4500 -46 5100 -46 17400 7825 18900 7642 21900 8237 22200 19724 22200 19907 22200 19953 22200 20227 18900 20959 18900 21737 16500 21783 8400 21371 5700 21051 4500 21646 2700 21783 900 21692 -300 10754 -300" fillcolor="red" strokecolor="#5c0000" strokeweight="1.25pt">
            <v:fill color2="#5c0000" rotate="t" focus="100%" type="gradient"/>
            <v:shadow on="t" color="#b2b2b2" opacity="52429f" offset="3pt"/>
            <v:textpath style="font-family:&quot;Times New Roman&quot;;v-text-kern:t" trim="t" fitpath="t" string="песня серебряных труб"/>
            <w10:wrap type="tight"/>
          </v:shape>
        </w:pict>
      </w:r>
      <w:r>
        <w:rPr>
          <w:noProof/>
          <w:sz w:val="40"/>
          <w:szCs w:val="4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-501650</wp:posOffset>
            </wp:positionV>
            <wp:extent cx="5509260" cy="7543800"/>
            <wp:effectExtent l="0" t="0" r="0" b="0"/>
            <wp:wrapNone/>
            <wp:docPr id="27" name="Рисунок 27" descr="091382f68c8b946b3301f4d281f0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91382f68c8b946b3301f4d281f031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1D2" w:rsidRDefault="009311D2" w:rsidP="00F44137">
      <w:pPr>
        <w:pStyle w:val="a3"/>
        <w:rPr>
          <w:sz w:val="24"/>
          <w:szCs w:val="24"/>
        </w:rPr>
      </w:pPr>
    </w:p>
    <w:p w:rsidR="00FC5AF3" w:rsidRDefault="00FC5AF3" w:rsidP="00F44137">
      <w:pPr>
        <w:pStyle w:val="a3"/>
        <w:rPr>
          <w:sz w:val="24"/>
          <w:szCs w:val="24"/>
        </w:rPr>
      </w:pPr>
    </w:p>
    <w:p w:rsidR="00FC5AF3" w:rsidRDefault="00FC5AF3" w:rsidP="00F44137">
      <w:pPr>
        <w:pStyle w:val="a3"/>
        <w:rPr>
          <w:sz w:val="24"/>
          <w:szCs w:val="24"/>
        </w:rPr>
      </w:pPr>
    </w:p>
    <w:p w:rsidR="00FC5AF3" w:rsidRDefault="00FC5AF3" w:rsidP="00F44137">
      <w:pPr>
        <w:pStyle w:val="a3"/>
        <w:rPr>
          <w:sz w:val="24"/>
          <w:szCs w:val="24"/>
        </w:rPr>
      </w:pPr>
      <w:r w:rsidRPr="00FC5AF3">
        <w:rPr>
          <w:noProof/>
          <w:sz w:val="40"/>
          <w:szCs w:val="40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52" type="#_x0000_t163" style="position:absolute;left:0;text-align:left;margin-left:-11.95pt;margin-top:3.95pt;width:378pt;height:93.35pt;z-index:-251651584" wrapcoords="429 -174 343 174 43 2439 -43 5400 -43 10974 0 14458 386 16374 514 16374 771 16374 13586 16374 20914 15503 20786 13761 21257 13761 21771 12368 21771 9929 21557 9232 20786 8187 20914 4703 16114 2439 16243 697 16114 -174 429 -174" fillcolor="red" strokecolor="maroon" strokeweight="1.25pt">
            <v:fill color2="#5c0000" rotate="t" focus="100%" type="gradient"/>
            <v:shadow on="t" color="#b2b2b2" opacity="52429f" offset="3pt"/>
            <v:textpath style="font-family:&quot;Times New Roman&quot;;font-weight:bold;v-text-kern:t" trim="t" fitpath="t" xscale="f" string="Солдаты из камня и бронзы -"/>
            <w10:wrap type="tight"/>
          </v:shape>
        </w:pict>
      </w:r>
    </w:p>
    <w:p w:rsidR="00FC5AF3" w:rsidRDefault="00FC5AF3" w:rsidP="00F44137">
      <w:pPr>
        <w:pStyle w:val="a3"/>
        <w:rPr>
          <w:sz w:val="24"/>
          <w:szCs w:val="24"/>
        </w:rPr>
      </w:pPr>
    </w:p>
    <w:p w:rsidR="00FC5AF3" w:rsidRDefault="00FC5AF3" w:rsidP="00F44137">
      <w:pPr>
        <w:pStyle w:val="a3"/>
        <w:rPr>
          <w:sz w:val="24"/>
          <w:szCs w:val="24"/>
        </w:rPr>
      </w:pPr>
    </w:p>
    <w:p w:rsidR="00FC5AF3" w:rsidRDefault="00FC5AF3" w:rsidP="00F44137">
      <w:pPr>
        <w:pStyle w:val="a3"/>
        <w:rPr>
          <w:sz w:val="24"/>
          <w:szCs w:val="24"/>
        </w:rPr>
      </w:pPr>
    </w:p>
    <w:p w:rsidR="00FC5AF3" w:rsidRDefault="00FC5AF3" w:rsidP="00F44137">
      <w:pPr>
        <w:pStyle w:val="a3"/>
        <w:rPr>
          <w:sz w:val="24"/>
          <w:szCs w:val="24"/>
        </w:rPr>
      </w:pPr>
    </w:p>
    <w:p w:rsidR="00FC5AF3" w:rsidRDefault="00FC5AF3" w:rsidP="00F44137">
      <w:pPr>
        <w:pStyle w:val="a3"/>
        <w:rPr>
          <w:sz w:val="24"/>
          <w:szCs w:val="24"/>
        </w:rPr>
      </w:pPr>
    </w:p>
    <w:p w:rsidR="00FC5AF3" w:rsidRDefault="00FC5AF3" w:rsidP="00F44137">
      <w:pPr>
        <w:pStyle w:val="a3"/>
        <w:rPr>
          <w:sz w:val="24"/>
          <w:szCs w:val="24"/>
        </w:rPr>
      </w:pPr>
    </w:p>
    <w:p w:rsidR="00FC5AF3" w:rsidRDefault="00FC5AF3" w:rsidP="00F44137">
      <w:pPr>
        <w:pStyle w:val="a3"/>
        <w:rPr>
          <w:sz w:val="24"/>
          <w:szCs w:val="24"/>
        </w:rPr>
      </w:pPr>
    </w:p>
    <w:p w:rsidR="00FC5AF3" w:rsidRDefault="00FC5AF3" w:rsidP="00F44137">
      <w:pPr>
        <w:pStyle w:val="a3"/>
        <w:rPr>
          <w:sz w:val="24"/>
          <w:szCs w:val="24"/>
        </w:rPr>
      </w:pPr>
    </w:p>
    <w:p w:rsidR="00FC5AF3" w:rsidRDefault="00FC5AF3" w:rsidP="00F44137">
      <w:pPr>
        <w:pStyle w:val="a3"/>
        <w:rPr>
          <w:sz w:val="24"/>
          <w:szCs w:val="24"/>
        </w:rPr>
      </w:pPr>
    </w:p>
    <w:p w:rsidR="00FC5AF3" w:rsidRDefault="00FC5AF3" w:rsidP="00F44137">
      <w:pPr>
        <w:pStyle w:val="a3"/>
        <w:rPr>
          <w:sz w:val="24"/>
          <w:szCs w:val="24"/>
        </w:rPr>
      </w:pPr>
    </w:p>
    <w:p w:rsidR="00FC5AF3" w:rsidRDefault="00FC5AF3" w:rsidP="00F44137">
      <w:pPr>
        <w:pStyle w:val="a3"/>
        <w:rPr>
          <w:sz w:val="24"/>
          <w:szCs w:val="24"/>
        </w:rPr>
      </w:pPr>
    </w:p>
    <w:p w:rsidR="00FC5AF3" w:rsidRDefault="00FC5AF3" w:rsidP="00FC5AF3">
      <w:pPr>
        <w:pStyle w:val="a3"/>
        <w:jc w:val="center"/>
        <w:rPr>
          <w:b/>
          <w:bCs/>
          <w:sz w:val="36"/>
          <w:szCs w:val="36"/>
        </w:rPr>
      </w:pPr>
    </w:p>
    <w:p w:rsidR="00FC5AF3" w:rsidRPr="00A76460" w:rsidRDefault="00FC5AF3" w:rsidP="00FC5AF3">
      <w:pPr>
        <w:pStyle w:val="a3"/>
        <w:jc w:val="center"/>
        <w:rPr>
          <w:bCs/>
          <w:sz w:val="36"/>
          <w:szCs w:val="36"/>
        </w:rPr>
      </w:pPr>
      <w:r w:rsidRPr="00A76460">
        <w:rPr>
          <w:bCs/>
          <w:sz w:val="36"/>
          <w:szCs w:val="36"/>
        </w:rPr>
        <w:t>/Памятники Великой Отечественной войны Зуевского района/</w:t>
      </w:r>
    </w:p>
    <w:p w:rsidR="00FC5AF3" w:rsidRDefault="00FC5AF3" w:rsidP="00FC5AF3">
      <w:pPr>
        <w:pStyle w:val="a3"/>
        <w:jc w:val="center"/>
        <w:rPr>
          <w:b/>
          <w:bCs/>
          <w:sz w:val="36"/>
          <w:szCs w:val="36"/>
        </w:rPr>
      </w:pPr>
    </w:p>
    <w:p w:rsidR="00FC5AF3" w:rsidRDefault="00FC5AF3" w:rsidP="00FC5AF3">
      <w:pPr>
        <w:pStyle w:val="a3"/>
        <w:jc w:val="center"/>
        <w:rPr>
          <w:b/>
          <w:bCs/>
          <w:sz w:val="36"/>
          <w:szCs w:val="36"/>
        </w:rPr>
      </w:pPr>
    </w:p>
    <w:p w:rsidR="00FC5AF3" w:rsidRDefault="00FC5AF3" w:rsidP="00FC5AF3">
      <w:pPr>
        <w:pStyle w:val="a3"/>
        <w:ind w:firstLine="0"/>
        <w:rPr>
          <w:b/>
          <w:bCs/>
          <w:sz w:val="36"/>
          <w:szCs w:val="36"/>
        </w:rPr>
      </w:pPr>
    </w:p>
    <w:p w:rsidR="00FC5AF3" w:rsidRPr="00FC5AF3" w:rsidRDefault="00FC5AF3" w:rsidP="00FC5AF3">
      <w:pPr>
        <w:pStyle w:val="a3"/>
        <w:ind w:firstLine="0"/>
        <w:jc w:val="center"/>
        <w:rPr>
          <w:bCs/>
          <w:szCs w:val="28"/>
        </w:rPr>
      </w:pPr>
      <w:r w:rsidRPr="00FC5AF3">
        <w:rPr>
          <w:bCs/>
          <w:szCs w:val="28"/>
        </w:rPr>
        <w:t>Зуевка</w:t>
      </w:r>
    </w:p>
    <w:p w:rsidR="00FC5AF3" w:rsidRPr="00FC5AF3" w:rsidRDefault="00FC5AF3" w:rsidP="00FC5AF3">
      <w:pPr>
        <w:pStyle w:val="a3"/>
        <w:ind w:firstLine="0"/>
        <w:jc w:val="center"/>
        <w:rPr>
          <w:bCs/>
          <w:szCs w:val="28"/>
        </w:rPr>
      </w:pPr>
      <w:r w:rsidRPr="00FC5AF3">
        <w:rPr>
          <w:bCs/>
          <w:szCs w:val="28"/>
        </w:rPr>
        <w:t>2010</w:t>
      </w:r>
    </w:p>
    <w:p w:rsidR="004A0251" w:rsidRPr="000319F7" w:rsidRDefault="004A0251" w:rsidP="00F44137">
      <w:pPr>
        <w:pStyle w:val="a3"/>
        <w:rPr>
          <w:rFonts w:ascii="Arial" w:hAnsi="Arial" w:cs="Arial"/>
          <w:color w:val="333333"/>
          <w:sz w:val="24"/>
          <w:szCs w:val="24"/>
        </w:rPr>
      </w:pPr>
      <w:r w:rsidRPr="000319F7">
        <w:rPr>
          <w:rFonts w:ascii="Arial" w:hAnsi="Arial" w:cs="Arial"/>
          <w:color w:val="333333"/>
          <w:sz w:val="24"/>
          <w:szCs w:val="24"/>
        </w:rPr>
        <w:lastRenderedPageBreak/>
        <w:t xml:space="preserve">Зуевчане помнят и чтят своих земляков, погибших в годы войны. В тысячах сражений больших и малых участвовали они, на всех фронтах, во всех видах войск. Каждый внес свой вклад в Победу, многие заплатили за это кровью и жизнью. Символом вечной славы и светлой памяти павшим стали памятники, обелиски, мемориальные доски, погибшим воинам. </w:t>
      </w:r>
    </w:p>
    <w:p w:rsidR="004A0251" w:rsidRPr="000319F7" w:rsidRDefault="004A0251">
      <w:pPr>
        <w:pStyle w:val="a3"/>
        <w:rPr>
          <w:rFonts w:ascii="Arial" w:hAnsi="Arial" w:cs="Arial"/>
          <w:color w:val="333333"/>
          <w:sz w:val="24"/>
          <w:szCs w:val="24"/>
        </w:rPr>
      </w:pPr>
      <w:r w:rsidRPr="000319F7">
        <w:rPr>
          <w:rFonts w:ascii="Arial" w:hAnsi="Arial" w:cs="Arial"/>
          <w:color w:val="333333"/>
          <w:sz w:val="24"/>
          <w:szCs w:val="24"/>
        </w:rPr>
        <w:t>Они стоят в районном центре, в каждом селе – солдаты, одетые в шинели. Они стоят как памятники воинам – известным и неизвестным, фамилии которых высечены в граните, чтоб не стерлись за давностью лет.   Ветераны говорят с обелисками, как с погибшими товарищами. Молча говорят. Мы же, потомки тех воинов, вчитываясь в эти фамилии, пытаемся мысленно представить себе, какими были – те, которые своей жизнью оплатили мою, вашу, нашу жизнь.</w:t>
      </w:r>
    </w:p>
    <w:p w:rsidR="004A0251" w:rsidRPr="000319F7" w:rsidRDefault="004A0251">
      <w:pPr>
        <w:pStyle w:val="a3"/>
        <w:rPr>
          <w:rFonts w:ascii="Arial" w:hAnsi="Arial" w:cs="Arial"/>
          <w:sz w:val="24"/>
          <w:szCs w:val="24"/>
        </w:rPr>
      </w:pPr>
    </w:p>
    <w:p w:rsidR="005336E3" w:rsidRDefault="005336E3">
      <w:pPr>
        <w:pStyle w:val="a3"/>
        <w:rPr>
          <w:sz w:val="24"/>
          <w:szCs w:val="24"/>
        </w:rPr>
      </w:pPr>
    </w:p>
    <w:p w:rsidR="005336E3" w:rsidRDefault="005336E3">
      <w:pPr>
        <w:pStyle w:val="a3"/>
        <w:rPr>
          <w:sz w:val="24"/>
          <w:szCs w:val="24"/>
        </w:rPr>
      </w:pPr>
    </w:p>
    <w:p w:rsidR="00FF12B2" w:rsidRDefault="00FF12B2" w:rsidP="00FF12B2">
      <w:pPr>
        <w:pStyle w:val="a3"/>
        <w:rPr>
          <w:b/>
          <w:bCs/>
          <w:i/>
          <w:iCs/>
          <w:sz w:val="32"/>
          <w:szCs w:val="32"/>
        </w:rPr>
      </w:pPr>
    </w:p>
    <w:p w:rsidR="00FF12B2" w:rsidRDefault="00FF12B2" w:rsidP="00FF12B2">
      <w:pPr>
        <w:pStyle w:val="a3"/>
        <w:rPr>
          <w:b/>
          <w:bCs/>
          <w:i/>
          <w:iCs/>
          <w:sz w:val="32"/>
          <w:szCs w:val="32"/>
        </w:rPr>
      </w:pPr>
    </w:p>
    <w:p w:rsidR="00FF12B2" w:rsidRDefault="00FF12B2" w:rsidP="00FF12B2">
      <w:pPr>
        <w:pStyle w:val="a3"/>
        <w:rPr>
          <w:b/>
          <w:bCs/>
          <w:i/>
          <w:iCs/>
          <w:sz w:val="32"/>
          <w:szCs w:val="32"/>
        </w:rPr>
      </w:pPr>
    </w:p>
    <w:p w:rsidR="00FF12B2" w:rsidRPr="00FF12B2" w:rsidRDefault="00FF12B2" w:rsidP="00FF12B2">
      <w:pPr>
        <w:pStyle w:val="a3"/>
        <w:spacing w:line="360" w:lineRule="auto"/>
        <w:ind w:firstLine="0"/>
        <w:rPr>
          <w:rFonts w:ascii="Georgia" w:hAnsi="Georgia"/>
          <w:b/>
          <w:bCs/>
          <w:i/>
          <w:iCs/>
          <w:color w:val="800000"/>
          <w:szCs w:val="28"/>
        </w:rPr>
      </w:pPr>
      <w:r w:rsidRPr="00FF12B2">
        <w:rPr>
          <w:rFonts w:ascii="Georgia" w:hAnsi="Georgia"/>
          <w:b/>
          <w:bCs/>
          <w:i/>
          <w:iCs/>
          <w:color w:val="800000"/>
          <w:szCs w:val="28"/>
        </w:rPr>
        <w:t>Не забыта война. Ещё памятны раны,</w:t>
      </w:r>
    </w:p>
    <w:p w:rsidR="00FF12B2" w:rsidRPr="00FF12B2" w:rsidRDefault="00FF12B2" w:rsidP="00FF12B2">
      <w:pPr>
        <w:pStyle w:val="a3"/>
        <w:spacing w:line="360" w:lineRule="auto"/>
        <w:ind w:firstLine="0"/>
        <w:rPr>
          <w:rFonts w:ascii="Georgia" w:hAnsi="Georgia"/>
          <w:b/>
          <w:bCs/>
          <w:i/>
          <w:iCs/>
          <w:color w:val="800000"/>
          <w:szCs w:val="28"/>
        </w:rPr>
      </w:pPr>
      <w:r w:rsidRPr="00FF12B2">
        <w:rPr>
          <w:rFonts w:ascii="Georgia" w:hAnsi="Georgia"/>
          <w:b/>
          <w:bCs/>
          <w:i/>
          <w:iCs/>
          <w:color w:val="800000"/>
          <w:szCs w:val="28"/>
        </w:rPr>
        <w:t>Наша Родина-мать о погибших     скорбит.</w:t>
      </w:r>
    </w:p>
    <w:p w:rsidR="00FF12B2" w:rsidRPr="00FF12B2" w:rsidRDefault="00FF12B2" w:rsidP="00FF12B2">
      <w:pPr>
        <w:pStyle w:val="a3"/>
        <w:spacing w:line="360" w:lineRule="auto"/>
        <w:ind w:firstLine="0"/>
        <w:rPr>
          <w:rFonts w:ascii="Georgia" w:hAnsi="Georgia"/>
          <w:b/>
          <w:bCs/>
          <w:i/>
          <w:iCs/>
          <w:color w:val="800000"/>
          <w:szCs w:val="28"/>
        </w:rPr>
      </w:pPr>
      <w:r w:rsidRPr="00FF12B2">
        <w:rPr>
          <w:rFonts w:ascii="Georgia" w:hAnsi="Georgia"/>
          <w:b/>
          <w:bCs/>
          <w:i/>
          <w:iCs/>
          <w:color w:val="800000"/>
          <w:szCs w:val="28"/>
        </w:rPr>
        <w:t>По аллее идут молодёжь, ветераны.</w:t>
      </w:r>
    </w:p>
    <w:p w:rsidR="00FF12B2" w:rsidRPr="00FF12B2" w:rsidRDefault="00FF12B2" w:rsidP="00FF12B2">
      <w:pPr>
        <w:pStyle w:val="a3"/>
        <w:spacing w:line="360" w:lineRule="auto"/>
        <w:ind w:firstLine="0"/>
        <w:rPr>
          <w:rFonts w:ascii="Georgia" w:hAnsi="Georgia"/>
          <w:b/>
          <w:bCs/>
          <w:i/>
          <w:iCs/>
          <w:color w:val="800000"/>
          <w:szCs w:val="28"/>
        </w:rPr>
      </w:pPr>
      <w:r w:rsidRPr="00FF12B2">
        <w:rPr>
          <w:rFonts w:ascii="Georgia" w:hAnsi="Georgia"/>
          <w:b/>
          <w:bCs/>
          <w:i/>
          <w:iCs/>
          <w:color w:val="800000"/>
          <w:szCs w:val="28"/>
        </w:rPr>
        <w:t>Нет, ничто не забыто, никто не забыт!</w:t>
      </w:r>
    </w:p>
    <w:p w:rsidR="005336E3" w:rsidRDefault="005336E3">
      <w:pPr>
        <w:pStyle w:val="a3"/>
        <w:rPr>
          <w:sz w:val="24"/>
          <w:szCs w:val="24"/>
        </w:rPr>
      </w:pPr>
    </w:p>
    <w:p w:rsidR="005336E3" w:rsidRDefault="005336E3">
      <w:pPr>
        <w:pStyle w:val="a3"/>
        <w:rPr>
          <w:sz w:val="24"/>
          <w:szCs w:val="24"/>
        </w:rPr>
      </w:pPr>
    </w:p>
    <w:p w:rsidR="005336E3" w:rsidRDefault="005336E3">
      <w:pPr>
        <w:pStyle w:val="a3"/>
        <w:rPr>
          <w:sz w:val="24"/>
          <w:szCs w:val="24"/>
        </w:rPr>
      </w:pPr>
    </w:p>
    <w:p w:rsidR="005336E3" w:rsidRDefault="005336E3">
      <w:pPr>
        <w:pStyle w:val="a3"/>
        <w:rPr>
          <w:sz w:val="24"/>
          <w:szCs w:val="24"/>
        </w:rPr>
      </w:pPr>
    </w:p>
    <w:p w:rsidR="005336E3" w:rsidRDefault="005336E3">
      <w:pPr>
        <w:pStyle w:val="a3"/>
        <w:rPr>
          <w:sz w:val="24"/>
          <w:szCs w:val="24"/>
        </w:rPr>
      </w:pPr>
    </w:p>
    <w:p w:rsidR="005336E3" w:rsidRPr="00F44137" w:rsidRDefault="005336E3" w:rsidP="000319F7">
      <w:pPr>
        <w:pStyle w:val="a3"/>
        <w:ind w:firstLine="0"/>
        <w:rPr>
          <w:sz w:val="24"/>
          <w:szCs w:val="24"/>
        </w:rPr>
      </w:pPr>
    </w:p>
    <w:p w:rsidR="004A0251" w:rsidRPr="007E26C7" w:rsidRDefault="007E26C7">
      <w:pPr>
        <w:pStyle w:val="a3"/>
        <w:jc w:val="center"/>
        <w:rPr>
          <w:rFonts w:ascii="Georgia" w:hAnsi="Georgia"/>
          <w:b/>
          <w:i/>
          <w:szCs w:val="28"/>
        </w:rPr>
      </w:pPr>
      <w:r>
        <w:rPr>
          <w:rFonts w:ascii="Georgia" w:hAnsi="Georgia"/>
          <w:b/>
          <w:i/>
          <w:szCs w:val="28"/>
        </w:rPr>
        <w:lastRenderedPageBreak/>
        <w:t>Памятники г. Зуевка</w:t>
      </w:r>
    </w:p>
    <w:p w:rsidR="004A0251" w:rsidRPr="00F44137" w:rsidRDefault="004A0251">
      <w:pPr>
        <w:pStyle w:val="a3"/>
        <w:jc w:val="center"/>
        <w:rPr>
          <w:sz w:val="24"/>
          <w:szCs w:val="24"/>
        </w:rPr>
      </w:pPr>
    </w:p>
    <w:p w:rsidR="004A0251" w:rsidRPr="007E26C7" w:rsidRDefault="007E26C7">
      <w:pPr>
        <w:pStyle w:val="a3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Памятник воинам-зуевчанам</w:t>
      </w:r>
    </w:p>
    <w:p w:rsidR="004A0251" w:rsidRPr="00F44137" w:rsidRDefault="004A0251">
      <w:pPr>
        <w:pStyle w:val="a3"/>
        <w:jc w:val="center"/>
        <w:rPr>
          <w:sz w:val="24"/>
          <w:szCs w:val="24"/>
        </w:rPr>
      </w:pPr>
    </w:p>
    <w:p w:rsidR="005336E3" w:rsidRDefault="005336E3">
      <w:pPr>
        <w:pStyle w:val="a3"/>
        <w:rPr>
          <w:sz w:val="24"/>
          <w:szCs w:val="24"/>
        </w:rPr>
      </w:pPr>
    </w:p>
    <w:p w:rsidR="007F0AF1" w:rsidRDefault="0045434F" w:rsidP="007F0AF1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81280</wp:posOffset>
            </wp:positionV>
            <wp:extent cx="266700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46" y="21488"/>
                <wp:lineTo x="21446" y="0"/>
                <wp:lineTo x="0" y="0"/>
              </wp:wrapPolygon>
            </wp:wrapTight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t="14285" r="-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251" w:rsidRPr="00F44137" w:rsidRDefault="004A0251" w:rsidP="007F0AF1">
      <w:pPr>
        <w:pStyle w:val="a3"/>
        <w:ind w:firstLine="0"/>
        <w:rPr>
          <w:sz w:val="24"/>
          <w:szCs w:val="24"/>
        </w:rPr>
      </w:pPr>
      <w:r w:rsidRPr="00F44137">
        <w:rPr>
          <w:sz w:val="24"/>
          <w:szCs w:val="24"/>
        </w:rPr>
        <w:t xml:space="preserve">Зуевчане героически сражались на фронтах Великой отечественной войне, 4 тысячи зуевчан награждены орденами и медалями. Зуевка вырастила двух героев Советского Союза – А.К.Опалева и В.М. Соболева, а так же отважную летчицу Раю Беляеву. Около 4 тысяч зуевчан не вернулись с поля боя. 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В городском парке 9 мая 1968 года состоялось открытие памятника воинам-зуевчанам, погибшим в Великой Отечественной войне 1941-1945 года. 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>На высоком постаменте (7 м.)  фигура   воина – освободителя со склоненной головой, в правой опущенной  руке автомат, в левой пилотка.  В склоненной фигуре солдата скорбь о павших, священная память земляков. На постаменте золотом горят слова: «Землякам-зуевчанам, павшим в боях за Родину».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Скульптура солдата выполнена из чугуна. Она была отлита на ремонтно- механическом заводе нашего города по гипсовой модели кировского скульптора В.Рязанцева. Руководил </w:t>
      </w:r>
      <w:r w:rsidRPr="00F44137">
        <w:rPr>
          <w:sz w:val="24"/>
          <w:szCs w:val="24"/>
        </w:rPr>
        <w:lastRenderedPageBreak/>
        <w:t xml:space="preserve">литейными работами старший мастер литейного цеха Игорь Николаевич Бердников. Фигура покрыта составом графита и стирокрила, что позволяет ей на протяжении долгих лет выдерживать атмосферные явления. </w:t>
      </w:r>
    </w:p>
    <w:p w:rsidR="004A0251" w:rsidRPr="00F44137" w:rsidRDefault="004A0251">
      <w:pPr>
        <w:pStyle w:val="a3"/>
        <w:rPr>
          <w:sz w:val="24"/>
          <w:szCs w:val="24"/>
        </w:rPr>
      </w:pPr>
    </w:p>
    <w:p w:rsidR="008B4228" w:rsidRDefault="008B4228">
      <w:pPr>
        <w:pStyle w:val="a3"/>
        <w:jc w:val="center"/>
        <w:rPr>
          <w:b/>
          <w:i/>
          <w:sz w:val="24"/>
          <w:szCs w:val="24"/>
        </w:rPr>
      </w:pPr>
    </w:p>
    <w:p w:rsidR="004A0251" w:rsidRPr="007E26C7" w:rsidRDefault="004A0251">
      <w:pPr>
        <w:pStyle w:val="a3"/>
        <w:jc w:val="center"/>
        <w:rPr>
          <w:b/>
          <w:i/>
          <w:sz w:val="24"/>
          <w:szCs w:val="24"/>
        </w:rPr>
      </w:pPr>
      <w:r w:rsidRPr="007E26C7">
        <w:rPr>
          <w:b/>
          <w:i/>
          <w:sz w:val="24"/>
          <w:szCs w:val="24"/>
        </w:rPr>
        <w:t>Мемори</w:t>
      </w:r>
      <w:r w:rsidR="007E26C7">
        <w:rPr>
          <w:b/>
          <w:i/>
          <w:sz w:val="24"/>
          <w:szCs w:val="24"/>
        </w:rPr>
        <w:t>альный комплекс «Памяти павших»</w:t>
      </w:r>
    </w:p>
    <w:p w:rsidR="004A0251" w:rsidRPr="00C32559" w:rsidRDefault="004A0251">
      <w:pPr>
        <w:pStyle w:val="a3"/>
        <w:jc w:val="center"/>
        <w:rPr>
          <w:sz w:val="16"/>
          <w:szCs w:val="16"/>
        </w:rPr>
      </w:pPr>
    </w:p>
    <w:p w:rsidR="004A0251" w:rsidRDefault="0045434F" w:rsidP="007F0AF1">
      <w:pPr>
        <w:pStyle w:val="a3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387350</wp:posOffset>
            </wp:positionV>
            <wp:extent cx="2171065" cy="3086100"/>
            <wp:effectExtent l="0" t="0" r="635" b="0"/>
            <wp:wrapTight wrapText="bothSides">
              <wp:wrapPolygon edited="0">
                <wp:start x="0" y="0"/>
                <wp:lineTo x="0" y="21467"/>
                <wp:lineTo x="21417" y="21467"/>
                <wp:lineTo x="21417" y="0"/>
                <wp:lineTo x="0" y="0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251" w:rsidRPr="00F44137">
        <w:rPr>
          <w:sz w:val="24"/>
          <w:szCs w:val="24"/>
        </w:rPr>
        <w:t>Бессмертному подвигу воинов, погибшим на фронтах Великой Отечественной войны и умершим от ран в Зуевских госпиталях посвящен мемориальный комплекс «Памяти павших». Расположен памятник   в сквере у Детского центра.</w:t>
      </w:r>
    </w:p>
    <w:p w:rsidR="005336E3" w:rsidRPr="00F44137" w:rsidRDefault="005336E3" w:rsidP="005336E3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Открытие памятника состоялось в год 50-летия Великой Победы 8 мая в 1995. В центре композиции устремленная ввысь стела, на верхнем срезе которой четко вырисовывается пятиконечная звезда. Такая же звезда у основания обелиска обрамляет устье горелки вечного огня. У основания обелиска высечены фамилии воинов умерших в госпиталях Зуевки. В элемент ансамбля входят четыре низкие   бетонные  плиты,  на них перечислены имена Героев Советского Союза Зуевского района,  дана    информация о том, сколько зуевчан ушло на фронт, сколько   не вернулось,  так же даны сведения о награжденных орденами и медалями. </w:t>
      </w:r>
    </w:p>
    <w:p w:rsidR="005336E3" w:rsidRDefault="005336E3" w:rsidP="005336E3">
      <w:pPr>
        <w:pStyle w:val="a3"/>
        <w:ind w:firstLine="0"/>
        <w:rPr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4A0251" w:rsidRPr="007E26C7" w:rsidRDefault="004A0251">
      <w:pPr>
        <w:pStyle w:val="a3"/>
        <w:jc w:val="center"/>
        <w:rPr>
          <w:b/>
          <w:i/>
          <w:sz w:val="24"/>
          <w:szCs w:val="24"/>
        </w:rPr>
      </w:pPr>
      <w:r w:rsidRPr="007E26C7">
        <w:rPr>
          <w:b/>
          <w:i/>
          <w:sz w:val="24"/>
          <w:szCs w:val="24"/>
        </w:rPr>
        <w:lastRenderedPageBreak/>
        <w:t>Обелиск, по</w:t>
      </w:r>
      <w:r w:rsidR="007E26C7">
        <w:rPr>
          <w:b/>
          <w:i/>
          <w:sz w:val="24"/>
          <w:szCs w:val="24"/>
        </w:rPr>
        <w:t>гибшим воинам-железнодорожникам</w:t>
      </w:r>
    </w:p>
    <w:p w:rsidR="004A0251" w:rsidRPr="00F44137" w:rsidRDefault="0045434F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123190</wp:posOffset>
            </wp:positionV>
            <wp:extent cx="194881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326" y="21450"/>
                <wp:lineTo x="2132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 За  выдающиеся заслуги перед Родиной, проявленные  железнодорожниками в   Великой Отечественной войне, на территории локомотивного депо, был открыт обелиск. 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 На обелиске перечислены имена железнодорожников не вернувшихся с войны.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 Установлен в 1967 году.</w:t>
      </w:r>
    </w:p>
    <w:p w:rsidR="004A0251" w:rsidRPr="00F44137" w:rsidRDefault="004A0251" w:rsidP="00F44137">
      <w:pPr>
        <w:pStyle w:val="a3"/>
        <w:ind w:firstLine="0"/>
        <w:rPr>
          <w:sz w:val="24"/>
          <w:szCs w:val="24"/>
        </w:rPr>
      </w:pPr>
    </w:p>
    <w:p w:rsidR="005336E3" w:rsidRDefault="005336E3">
      <w:pPr>
        <w:pStyle w:val="a3"/>
        <w:jc w:val="center"/>
        <w:rPr>
          <w:b/>
          <w:i/>
          <w:sz w:val="24"/>
          <w:szCs w:val="24"/>
        </w:rPr>
      </w:pPr>
    </w:p>
    <w:p w:rsidR="005336E3" w:rsidRDefault="005336E3">
      <w:pPr>
        <w:pStyle w:val="a3"/>
        <w:jc w:val="center"/>
        <w:rPr>
          <w:b/>
          <w:i/>
          <w:sz w:val="24"/>
          <w:szCs w:val="24"/>
        </w:rPr>
      </w:pPr>
    </w:p>
    <w:p w:rsidR="005336E3" w:rsidRDefault="005336E3">
      <w:pPr>
        <w:pStyle w:val="a3"/>
        <w:jc w:val="center"/>
        <w:rPr>
          <w:b/>
          <w:i/>
          <w:sz w:val="24"/>
          <w:szCs w:val="24"/>
        </w:rPr>
      </w:pPr>
    </w:p>
    <w:p w:rsidR="005336E3" w:rsidRDefault="005336E3">
      <w:pPr>
        <w:pStyle w:val="a3"/>
        <w:jc w:val="center"/>
        <w:rPr>
          <w:b/>
          <w:i/>
          <w:sz w:val="24"/>
          <w:szCs w:val="24"/>
        </w:rPr>
      </w:pPr>
    </w:p>
    <w:p w:rsidR="005336E3" w:rsidRDefault="005336E3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4A0251" w:rsidRPr="007E26C7" w:rsidRDefault="004A0251">
      <w:pPr>
        <w:pStyle w:val="a3"/>
        <w:jc w:val="center"/>
        <w:rPr>
          <w:b/>
          <w:i/>
          <w:sz w:val="24"/>
          <w:szCs w:val="24"/>
        </w:rPr>
      </w:pPr>
      <w:r w:rsidRPr="007E26C7">
        <w:rPr>
          <w:b/>
          <w:i/>
          <w:sz w:val="24"/>
          <w:szCs w:val="24"/>
        </w:rPr>
        <w:t xml:space="preserve">Братская могила воинов Советской армии, </w:t>
      </w:r>
    </w:p>
    <w:p w:rsidR="004A0251" w:rsidRPr="007E26C7" w:rsidRDefault="004A0251">
      <w:pPr>
        <w:pStyle w:val="a3"/>
        <w:jc w:val="center"/>
        <w:rPr>
          <w:b/>
          <w:i/>
          <w:sz w:val="24"/>
          <w:szCs w:val="24"/>
        </w:rPr>
      </w:pPr>
      <w:r w:rsidRPr="007E26C7">
        <w:rPr>
          <w:b/>
          <w:i/>
          <w:sz w:val="24"/>
          <w:szCs w:val="24"/>
        </w:rPr>
        <w:t>умерших от ран в госпиталях,</w:t>
      </w:r>
    </w:p>
    <w:p w:rsidR="004A0251" w:rsidRPr="007E26C7" w:rsidRDefault="004A0251">
      <w:pPr>
        <w:pStyle w:val="a3"/>
        <w:jc w:val="center"/>
        <w:rPr>
          <w:b/>
          <w:i/>
          <w:sz w:val="24"/>
          <w:szCs w:val="24"/>
        </w:rPr>
      </w:pPr>
      <w:r w:rsidRPr="007E26C7">
        <w:rPr>
          <w:b/>
          <w:i/>
          <w:sz w:val="24"/>
          <w:szCs w:val="24"/>
        </w:rPr>
        <w:t xml:space="preserve"> во время Великой Отечественной войны</w:t>
      </w:r>
    </w:p>
    <w:p w:rsidR="00C32559" w:rsidRDefault="0045434F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2591435</wp:posOffset>
            </wp:positionH>
            <wp:positionV relativeFrom="paragraph">
              <wp:posOffset>161290</wp:posOffset>
            </wp:positionV>
            <wp:extent cx="1901190" cy="2514600"/>
            <wp:effectExtent l="0" t="0" r="3810" b="0"/>
            <wp:wrapTight wrapText="bothSides">
              <wp:wrapPolygon edited="0">
                <wp:start x="0" y="0"/>
                <wp:lineTo x="0" y="21436"/>
                <wp:lineTo x="21427" y="21436"/>
                <wp:lineTo x="21427" y="0"/>
                <wp:lineTo x="0" y="0"/>
              </wp:wrapPolygon>
            </wp:wrapTight>
            <wp:docPr id="5" name="Рисунок 5" descr="братская мог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ратская могил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251" w:rsidRPr="00F44137" w:rsidRDefault="004A0251">
      <w:pPr>
        <w:pStyle w:val="a3"/>
        <w:jc w:val="center"/>
        <w:rPr>
          <w:sz w:val="24"/>
          <w:szCs w:val="24"/>
        </w:rPr>
      </w:pPr>
    </w:p>
    <w:p w:rsidR="007F0AF1" w:rsidRDefault="007F0AF1">
      <w:pPr>
        <w:pStyle w:val="a3"/>
        <w:rPr>
          <w:sz w:val="24"/>
          <w:szCs w:val="24"/>
        </w:rPr>
      </w:pP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 В Зуевке на городском кладбище похоронены воины Красной армии умерших от ран в госпиталях, располагавшихся в здании школ № 1, № 37, №38  в Доме пионеров, в Доме колхозника, в поликлинике.  На месте захоронения поставлен памятник.  На  нем  перечислены имена  фронтовиков  умерших в госпиталях. </w:t>
      </w:r>
    </w:p>
    <w:p w:rsidR="004A0251" w:rsidRPr="00F44137" w:rsidRDefault="004A0251">
      <w:pPr>
        <w:pStyle w:val="a3"/>
        <w:rPr>
          <w:sz w:val="24"/>
          <w:szCs w:val="24"/>
        </w:rPr>
      </w:pPr>
    </w:p>
    <w:p w:rsidR="005336E3" w:rsidRDefault="005336E3">
      <w:pPr>
        <w:pStyle w:val="a3"/>
        <w:jc w:val="center"/>
        <w:rPr>
          <w:b/>
          <w:i/>
          <w:sz w:val="24"/>
          <w:szCs w:val="24"/>
        </w:rPr>
      </w:pPr>
    </w:p>
    <w:p w:rsidR="005336E3" w:rsidRDefault="005336E3" w:rsidP="00A76460">
      <w:pPr>
        <w:pStyle w:val="a3"/>
        <w:ind w:firstLine="0"/>
        <w:rPr>
          <w:b/>
          <w:i/>
          <w:sz w:val="24"/>
          <w:szCs w:val="24"/>
        </w:rPr>
      </w:pPr>
    </w:p>
    <w:p w:rsidR="004A0251" w:rsidRPr="007E26C7" w:rsidRDefault="004A0251">
      <w:pPr>
        <w:pStyle w:val="a3"/>
        <w:jc w:val="center"/>
        <w:rPr>
          <w:b/>
          <w:i/>
          <w:sz w:val="24"/>
          <w:szCs w:val="24"/>
        </w:rPr>
      </w:pPr>
      <w:r w:rsidRPr="007E26C7">
        <w:rPr>
          <w:b/>
          <w:i/>
          <w:sz w:val="24"/>
          <w:szCs w:val="24"/>
        </w:rPr>
        <w:t xml:space="preserve">Мемориальная доска, увековечившая память </w:t>
      </w:r>
    </w:p>
    <w:p w:rsidR="004A0251" w:rsidRPr="007E26C7" w:rsidRDefault="004A0251">
      <w:pPr>
        <w:pStyle w:val="a3"/>
        <w:jc w:val="center"/>
        <w:rPr>
          <w:b/>
          <w:i/>
          <w:sz w:val="24"/>
          <w:szCs w:val="24"/>
        </w:rPr>
      </w:pPr>
      <w:r w:rsidRPr="007E26C7">
        <w:rPr>
          <w:b/>
          <w:i/>
          <w:sz w:val="24"/>
          <w:szCs w:val="24"/>
        </w:rPr>
        <w:t>О  Герое Советского Союза  А.К.Опалеве</w:t>
      </w:r>
    </w:p>
    <w:p w:rsidR="004A0251" w:rsidRPr="00F44137" w:rsidRDefault="004A0251">
      <w:pPr>
        <w:pStyle w:val="a3"/>
        <w:rPr>
          <w:sz w:val="24"/>
          <w:szCs w:val="24"/>
        </w:rPr>
      </w:pPr>
    </w:p>
    <w:p w:rsidR="004A0251" w:rsidRPr="00F44137" w:rsidRDefault="0045434F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107950</wp:posOffset>
            </wp:positionV>
            <wp:extent cx="4343400" cy="3139440"/>
            <wp:effectExtent l="0" t="0" r="0" b="3810"/>
            <wp:wrapTight wrapText="bothSides">
              <wp:wrapPolygon edited="0">
                <wp:start x="0" y="0"/>
                <wp:lineTo x="0" y="21495"/>
                <wp:lineTo x="21505" y="21495"/>
                <wp:lineTo x="21505" y="0"/>
                <wp:lineTo x="0" y="0"/>
              </wp:wrapPolygon>
            </wp:wrapTight>
            <wp:docPr id="8" name="Рисунок 8" descr="4621A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621A0E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3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251" w:rsidRPr="00F44137">
        <w:rPr>
          <w:sz w:val="24"/>
          <w:szCs w:val="24"/>
        </w:rPr>
        <w:t xml:space="preserve">Здание бывшей школы №38,  сейчас здесь расположился краеведческий музей, является историческим памятником,  на нем висит мемориальная доска, извещающая, что здесь учился с 1939-1941 года Герой Советского Союза Опалев Алексей Константинович. </w:t>
      </w:r>
    </w:p>
    <w:p w:rsidR="004A0251" w:rsidRPr="00F44137" w:rsidRDefault="004A0251" w:rsidP="007F0AF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>А.К.Опалев (20 февраля1925-1окт.1943) Родился в д. Опали, учился в школе №38 п. Зуевка.  На фронте был командир отделения стрелкового полка, гвардии младший сержант. Погиб в бою за Днепр, похоронен в п. Любе</w:t>
      </w:r>
      <w:r w:rsidR="007F0AF1">
        <w:rPr>
          <w:sz w:val="24"/>
          <w:szCs w:val="24"/>
        </w:rPr>
        <w:t>ч Черниговской области Украины.</w:t>
      </w:r>
    </w:p>
    <w:p w:rsidR="007E26C7" w:rsidRDefault="007E26C7">
      <w:pPr>
        <w:pStyle w:val="a3"/>
        <w:jc w:val="center"/>
        <w:rPr>
          <w:b/>
          <w:i/>
          <w:sz w:val="24"/>
          <w:szCs w:val="24"/>
        </w:rPr>
      </w:pPr>
    </w:p>
    <w:p w:rsidR="00A76460" w:rsidRDefault="00A76460">
      <w:pPr>
        <w:pStyle w:val="a3"/>
        <w:jc w:val="center"/>
        <w:rPr>
          <w:b/>
          <w:i/>
          <w:sz w:val="24"/>
          <w:szCs w:val="24"/>
        </w:rPr>
      </w:pPr>
    </w:p>
    <w:p w:rsidR="008B4228" w:rsidRDefault="008B4228">
      <w:pPr>
        <w:pStyle w:val="a3"/>
        <w:jc w:val="center"/>
        <w:rPr>
          <w:b/>
          <w:i/>
          <w:sz w:val="24"/>
          <w:szCs w:val="24"/>
        </w:rPr>
      </w:pPr>
    </w:p>
    <w:p w:rsidR="008B4228" w:rsidRDefault="008B4228">
      <w:pPr>
        <w:pStyle w:val="a3"/>
        <w:jc w:val="center"/>
        <w:rPr>
          <w:b/>
          <w:i/>
          <w:sz w:val="24"/>
          <w:szCs w:val="24"/>
        </w:rPr>
      </w:pPr>
    </w:p>
    <w:p w:rsidR="004A0251" w:rsidRPr="007E26C7" w:rsidRDefault="0045434F">
      <w:pPr>
        <w:pStyle w:val="a3"/>
        <w:jc w:val="center"/>
        <w:rPr>
          <w:b/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69850</wp:posOffset>
            </wp:positionV>
            <wp:extent cx="4343400" cy="2571115"/>
            <wp:effectExtent l="0" t="0" r="0" b="635"/>
            <wp:wrapTight wrapText="bothSides">
              <wp:wrapPolygon edited="0">
                <wp:start x="0" y="0"/>
                <wp:lineTo x="0" y="21445"/>
                <wp:lineTo x="21505" y="21445"/>
                <wp:lineTo x="2150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251" w:rsidRPr="007E26C7">
        <w:rPr>
          <w:b/>
          <w:i/>
          <w:sz w:val="24"/>
          <w:szCs w:val="24"/>
        </w:rPr>
        <w:t xml:space="preserve">Мемориальная доска, на здании школы </w:t>
      </w:r>
      <w:r w:rsidR="00FF12B2">
        <w:rPr>
          <w:b/>
          <w:i/>
          <w:sz w:val="24"/>
          <w:szCs w:val="24"/>
        </w:rPr>
        <w:t>«</w:t>
      </w:r>
      <w:r w:rsidR="004A0251" w:rsidRPr="007E26C7">
        <w:rPr>
          <w:b/>
          <w:i/>
          <w:sz w:val="24"/>
          <w:szCs w:val="24"/>
        </w:rPr>
        <w:t>ОЦ</w:t>
      </w:r>
      <w:r w:rsidR="00FF12B2">
        <w:rPr>
          <w:b/>
          <w:i/>
          <w:sz w:val="24"/>
          <w:szCs w:val="24"/>
        </w:rPr>
        <w:t>»</w:t>
      </w:r>
    </w:p>
    <w:p w:rsidR="00C34A36" w:rsidRDefault="00C34A36">
      <w:pPr>
        <w:pStyle w:val="a3"/>
        <w:rPr>
          <w:sz w:val="24"/>
          <w:szCs w:val="24"/>
        </w:rPr>
      </w:pPr>
    </w:p>
    <w:p w:rsidR="00C34A36" w:rsidRDefault="00C34A36">
      <w:pPr>
        <w:pStyle w:val="a3"/>
        <w:rPr>
          <w:sz w:val="24"/>
          <w:szCs w:val="24"/>
        </w:rPr>
      </w:pPr>
    </w:p>
    <w:p w:rsidR="000319F7" w:rsidRPr="000319F7" w:rsidRDefault="004A0251" w:rsidP="000319F7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В здании школы в годы войны с 1941 по 1945 годы располагался эвакогоспиталь № </w:t>
      </w:r>
      <w:r w:rsidR="000319F7">
        <w:rPr>
          <w:sz w:val="24"/>
          <w:szCs w:val="24"/>
        </w:rPr>
        <w:t>3162</w:t>
      </w:r>
      <w:r w:rsidRPr="00F44137">
        <w:rPr>
          <w:sz w:val="24"/>
          <w:szCs w:val="24"/>
        </w:rPr>
        <w:t xml:space="preserve">,  </w:t>
      </w:r>
      <w:r w:rsidR="000319F7" w:rsidRPr="000319F7">
        <w:rPr>
          <w:bCs/>
          <w:iCs/>
          <w:sz w:val="24"/>
          <w:szCs w:val="24"/>
        </w:rPr>
        <w:t xml:space="preserve">который был открыт 15 августа 1941 года и закрыт в сентябре 1944 года. Разместился в Зуевке в 6 корпусах, на базе школ №37, </w:t>
      </w:r>
      <w:r w:rsidR="000319F7">
        <w:rPr>
          <w:bCs/>
          <w:iCs/>
          <w:sz w:val="24"/>
          <w:szCs w:val="24"/>
        </w:rPr>
        <w:t>№</w:t>
      </w:r>
      <w:r w:rsidR="000319F7" w:rsidRPr="000319F7">
        <w:rPr>
          <w:bCs/>
          <w:iCs/>
          <w:sz w:val="24"/>
          <w:szCs w:val="24"/>
        </w:rPr>
        <w:t>38,</w:t>
      </w:r>
      <w:r w:rsidR="000319F7">
        <w:rPr>
          <w:bCs/>
          <w:iCs/>
          <w:sz w:val="24"/>
          <w:szCs w:val="24"/>
        </w:rPr>
        <w:t xml:space="preserve"> №</w:t>
      </w:r>
      <w:r w:rsidR="000319F7" w:rsidRPr="000319F7">
        <w:rPr>
          <w:bCs/>
          <w:iCs/>
          <w:sz w:val="24"/>
          <w:szCs w:val="24"/>
        </w:rPr>
        <w:t>1, в Доме колхозника, Доме пионеров, поликлиники, и  в п. Косино.</w:t>
      </w:r>
    </w:p>
    <w:p w:rsidR="000319F7" w:rsidRPr="000319F7" w:rsidRDefault="000319F7" w:rsidP="000319F7">
      <w:pPr>
        <w:pStyle w:val="a3"/>
        <w:rPr>
          <w:bCs/>
          <w:iCs/>
          <w:sz w:val="24"/>
          <w:szCs w:val="24"/>
        </w:rPr>
      </w:pPr>
      <w:r w:rsidRPr="000319F7">
        <w:rPr>
          <w:bCs/>
          <w:iCs/>
          <w:sz w:val="24"/>
          <w:szCs w:val="24"/>
        </w:rPr>
        <w:t xml:space="preserve"> </w:t>
      </w:r>
      <w:r w:rsidRPr="000319F7">
        <w:rPr>
          <w:bCs/>
          <w:iCs/>
          <w:sz w:val="24"/>
          <w:szCs w:val="24"/>
        </w:rPr>
        <w:tab/>
        <w:t>Обслуживали раненых 400 медицинских работника: врачи, медсестры, санитарки. Сначала было 250 мест к концу 1943 года – 4 300 койки. Врачи и их коллеги проявили подлинный героизм по возвращению раненых в строй.</w:t>
      </w:r>
    </w:p>
    <w:p w:rsidR="007E26C7" w:rsidRPr="000319F7" w:rsidRDefault="007E26C7" w:rsidP="000319F7">
      <w:pPr>
        <w:pStyle w:val="a3"/>
        <w:rPr>
          <w:sz w:val="24"/>
          <w:szCs w:val="24"/>
        </w:rPr>
      </w:pPr>
    </w:p>
    <w:p w:rsidR="00C34A36" w:rsidRDefault="00C34A36" w:rsidP="000319F7">
      <w:pPr>
        <w:pStyle w:val="a3"/>
        <w:rPr>
          <w:b/>
          <w:i/>
          <w:sz w:val="24"/>
          <w:szCs w:val="24"/>
        </w:rPr>
      </w:pPr>
    </w:p>
    <w:p w:rsidR="00C34A36" w:rsidRDefault="00C34A36">
      <w:pPr>
        <w:pStyle w:val="a3"/>
        <w:jc w:val="center"/>
        <w:rPr>
          <w:b/>
          <w:i/>
          <w:sz w:val="24"/>
          <w:szCs w:val="24"/>
        </w:rPr>
      </w:pPr>
    </w:p>
    <w:p w:rsidR="00C34A36" w:rsidRDefault="00C34A36">
      <w:pPr>
        <w:pStyle w:val="a3"/>
        <w:jc w:val="center"/>
        <w:rPr>
          <w:b/>
          <w:i/>
          <w:sz w:val="24"/>
          <w:szCs w:val="24"/>
        </w:rPr>
      </w:pPr>
    </w:p>
    <w:p w:rsidR="00C34A36" w:rsidRDefault="00C34A36">
      <w:pPr>
        <w:pStyle w:val="a3"/>
        <w:jc w:val="center"/>
        <w:rPr>
          <w:b/>
          <w:i/>
          <w:sz w:val="24"/>
          <w:szCs w:val="24"/>
        </w:rPr>
      </w:pPr>
    </w:p>
    <w:p w:rsidR="00C34A36" w:rsidRDefault="00C34A36">
      <w:pPr>
        <w:pStyle w:val="a3"/>
        <w:jc w:val="center"/>
        <w:rPr>
          <w:b/>
          <w:i/>
          <w:sz w:val="24"/>
          <w:szCs w:val="24"/>
        </w:rPr>
      </w:pPr>
    </w:p>
    <w:p w:rsidR="00C34A36" w:rsidRDefault="00C34A36">
      <w:pPr>
        <w:pStyle w:val="a3"/>
        <w:jc w:val="center"/>
        <w:rPr>
          <w:b/>
          <w:i/>
          <w:sz w:val="24"/>
          <w:szCs w:val="24"/>
        </w:rPr>
      </w:pPr>
    </w:p>
    <w:p w:rsidR="00C34A36" w:rsidRDefault="00C34A36">
      <w:pPr>
        <w:pStyle w:val="a3"/>
        <w:jc w:val="center"/>
        <w:rPr>
          <w:b/>
          <w:i/>
          <w:sz w:val="24"/>
          <w:szCs w:val="24"/>
        </w:rPr>
      </w:pPr>
    </w:p>
    <w:p w:rsidR="00C34A36" w:rsidRDefault="00C34A36" w:rsidP="000319F7">
      <w:pPr>
        <w:pStyle w:val="a3"/>
        <w:ind w:firstLine="0"/>
        <w:rPr>
          <w:b/>
          <w:i/>
          <w:sz w:val="24"/>
          <w:szCs w:val="24"/>
        </w:rPr>
      </w:pPr>
    </w:p>
    <w:p w:rsidR="008B4228" w:rsidRDefault="008B4228" w:rsidP="000319F7">
      <w:pPr>
        <w:pStyle w:val="a3"/>
        <w:ind w:firstLine="0"/>
        <w:rPr>
          <w:b/>
          <w:i/>
          <w:sz w:val="24"/>
          <w:szCs w:val="24"/>
        </w:rPr>
      </w:pPr>
    </w:p>
    <w:p w:rsidR="004A0251" w:rsidRPr="007E26C7" w:rsidRDefault="004A0251">
      <w:pPr>
        <w:pStyle w:val="a3"/>
        <w:jc w:val="center"/>
        <w:rPr>
          <w:b/>
          <w:i/>
          <w:sz w:val="24"/>
          <w:szCs w:val="24"/>
        </w:rPr>
      </w:pPr>
      <w:r w:rsidRPr="007E26C7">
        <w:rPr>
          <w:b/>
          <w:i/>
          <w:sz w:val="24"/>
          <w:szCs w:val="24"/>
        </w:rPr>
        <w:t>Село Мухино</w:t>
      </w:r>
    </w:p>
    <w:p w:rsidR="004A0251" w:rsidRPr="00F44137" w:rsidRDefault="004A0251">
      <w:pPr>
        <w:pStyle w:val="a3"/>
        <w:jc w:val="center"/>
        <w:rPr>
          <w:sz w:val="24"/>
          <w:szCs w:val="24"/>
        </w:rPr>
      </w:pPr>
    </w:p>
    <w:p w:rsidR="004A0251" w:rsidRPr="00F44137" w:rsidRDefault="0045434F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62230</wp:posOffset>
            </wp:positionV>
            <wp:extent cx="3314700" cy="2398395"/>
            <wp:effectExtent l="0" t="0" r="0" b="1905"/>
            <wp:wrapTight wrapText="bothSides">
              <wp:wrapPolygon edited="0">
                <wp:start x="0" y="0"/>
                <wp:lineTo x="0" y="21446"/>
                <wp:lineTo x="21476" y="21446"/>
                <wp:lineTo x="2147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251" w:rsidRPr="00F44137">
        <w:rPr>
          <w:sz w:val="24"/>
          <w:szCs w:val="24"/>
        </w:rPr>
        <w:t>Из Мухино ушло на фронт около 1 тыс. человек. Не вернулось более 750 тысяч человек.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В селе Мухино в  Парке Победы установлен памятник  землякам, погибшим в годы Великой Отечественной войны. Установлен он к 30-летию Победы в 1975 году. На постаменте фигуры солдат мужчины и женщины, надпись «Никто не забыт». У подножия памятника заложена капсула с именами погибших земляков.  Реконструкция памятника проведена в 1995 году.   </w:t>
      </w:r>
    </w:p>
    <w:p w:rsidR="004A0251" w:rsidRPr="00F44137" w:rsidRDefault="004A0251">
      <w:pPr>
        <w:pStyle w:val="a3"/>
        <w:rPr>
          <w:sz w:val="24"/>
          <w:szCs w:val="24"/>
        </w:rPr>
      </w:pPr>
    </w:p>
    <w:p w:rsidR="00C34A36" w:rsidRDefault="00C34A36">
      <w:pPr>
        <w:pStyle w:val="a3"/>
        <w:jc w:val="center"/>
        <w:rPr>
          <w:b/>
          <w:i/>
          <w:sz w:val="24"/>
          <w:szCs w:val="24"/>
        </w:rPr>
      </w:pPr>
    </w:p>
    <w:p w:rsidR="00C34A36" w:rsidRDefault="00C34A36">
      <w:pPr>
        <w:pStyle w:val="a3"/>
        <w:jc w:val="center"/>
        <w:rPr>
          <w:b/>
          <w:i/>
          <w:sz w:val="24"/>
          <w:szCs w:val="24"/>
        </w:rPr>
      </w:pPr>
    </w:p>
    <w:p w:rsidR="00C34A36" w:rsidRDefault="00C34A36">
      <w:pPr>
        <w:pStyle w:val="a3"/>
        <w:jc w:val="center"/>
        <w:rPr>
          <w:b/>
          <w:i/>
          <w:sz w:val="24"/>
          <w:szCs w:val="24"/>
        </w:rPr>
      </w:pPr>
    </w:p>
    <w:p w:rsidR="00C34A36" w:rsidRDefault="00C34A36">
      <w:pPr>
        <w:pStyle w:val="a3"/>
        <w:jc w:val="center"/>
        <w:rPr>
          <w:b/>
          <w:i/>
          <w:sz w:val="24"/>
          <w:szCs w:val="24"/>
        </w:rPr>
      </w:pPr>
    </w:p>
    <w:p w:rsidR="00C34A36" w:rsidRDefault="00C34A36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4A0251" w:rsidRPr="007E26C7" w:rsidRDefault="004A0251">
      <w:pPr>
        <w:pStyle w:val="a3"/>
        <w:jc w:val="center"/>
        <w:rPr>
          <w:b/>
          <w:i/>
          <w:sz w:val="24"/>
          <w:szCs w:val="24"/>
        </w:rPr>
      </w:pPr>
      <w:r w:rsidRPr="007E26C7">
        <w:rPr>
          <w:b/>
          <w:i/>
          <w:sz w:val="24"/>
          <w:szCs w:val="24"/>
        </w:rPr>
        <w:t>Поселок  Соколовка</w:t>
      </w:r>
    </w:p>
    <w:p w:rsidR="004A0251" w:rsidRPr="007E26C7" w:rsidRDefault="004A0251">
      <w:pPr>
        <w:pStyle w:val="a3"/>
        <w:rPr>
          <w:b/>
          <w:i/>
          <w:sz w:val="24"/>
          <w:szCs w:val="24"/>
        </w:rPr>
      </w:pPr>
    </w:p>
    <w:p w:rsidR="00FF12B2" w:rsidRDefault="0045434F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176530</wp:posOffset>
            </wp:positionV>
            <wp:extent cx="34290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80" y="21436"/>
                <wp:lineTo x="2148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>9 мая 1978 года состоялось торжественное открытие памятника погибшим воинам землякам в п. Соколовка. Находится он в центре поселка у здания школы. Первоначально не было плиты с именами погибших, она была установлена позднее.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   Шефство над прилегающей территорией взяли школьники и педагоги. Начиная с апреля они убирают мусор, а на клумбах с весны до осени радуют взор посаженные ими цветы. Руководство племзавода выделяет средства на   ежегодный косметический ремонт: белят и подкрашивают поврежденные детали.</w:t>
      </w:r>
    </w:p>
    <w:p w:rsidR="004A0251" w:rsidRPr="00F44137" w:rsidRDefault="004A0251">
      <w:pPr>
        <w:pStyle w:val="a3"/>
        <w:rPr>
          <w:sz w:val="24"/>
          <w:szCs w:val="24"/>
        </w:rPr>
      </w:pPr>
    </w:p>
    <w:p w:rsidR="00C34A36" w:rsidRDefault="00C34A36">
      <w:pPr>
        <w:pStyle w:val="a3"/>
        <w:jc w:val="center"/>
        <w:rPr>
          <w:sz w:val="24"/>
          <w:szCs w:val="24"/>
        </w:rPr>
      </w:pPr>
    </w:p>
    <w:p w:rsidR="00C34A36" w:rsidRDefault="00C34A36">
      <w:pPr>
        <w:pStyle w:val="a3"/>
        <w:jc w:val="center"/>
        <w:rPr>
          <w:sz w:val="24"/>
          <w:szCs w:val="24"/>
        </w:rPr>
      </w:pPr>
    </w:p>
    <w:p w:rsidR="00C34A36" w:rsidRDefault="00C34A36">
      <w:pPr>
        <w:pStyle w:val="a3"/>
        <w:jc w:val="center"/>
        <w:rPr>
          <w:sz w:val="24"/>
          <w:szCs w:val="24"/>
        </w:rPr>
      </w:pPr>
    </w:p>
    <w:p w:rsidR="00C34A36" w:rsidRDefault="00C34A36">
      <w:pPr>
        <w:pStyle w:val="a3"/>
        <w:jc w:val="center"/>
        <w:rPr>
          <w:sz w:val="24"/>
          <w:szCs w:val="24"/>
        </w:rPr>
      </w:pPr>
    </w:p>
    <w:p w:rsidR="004A0251" w:rsidRPr="00C34A36" w:rsidRDefault="0045434F" w:rsidP="00C34A36">
      <w:pPr>
        <w:pStyle w:val="a3"/>
        <w:jc w:val="center"/>
        <w:rPr>
          <w:b/>
          <w:i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298450</wp:posOffset>
            </wp:positionV>
            <wp:extent cx="4265930" cy="3006090"/>
            <wp:effectExtent l="0" t="0" r="1270" b="3810"/>
            <wp:wrapTight wrapText="bothSides">
              <wp:wrapPolygon edited="0">
                <wp:start x="0" y="0"/>
                <wp:lineTo x="0" y="21490"/>
                <wp:lineTo x="21510" y="21490"/>
                <wp:lineTo x="21510" y="0"/>
                <wp:lineTo x="0" y="0"/>
              </wp:wrapPolygon>
            </wp:wrapTight>
            <wp:docPr id="11" name="Рисунок 11" descr="7C951A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C951A8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300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251" w:rsidRPr="00C34A36">
        <w:rPr>
          <w:b/>
          <w:i/>
          <w:sz w:val="24"/>
          <w:szCs w:val="24"/>
        </w:rPr>
        <w:t>Село  Лема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Из Лемского сельского совета - это 35 деревень, ушли на фронт 768 человек, не вернулись 416 человек, вернулись 352. 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>В 1986 году  был возведен памятник «Погибшим воинам». Его открытие состоялось 9 мая   на торжественном митинге, посвященном Дню Победы. Словно из земли поднялась вертикаль строгого железобетонного пилона, увенчанного скульптурным изображением воина. стр. 250.  Около памятника стоят 8 бетонных плит, на которых высечены фамилии павших воинов. Список составлял Е.И. Шулепов.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До декабря 1995 года находился на балансе  колхоза «Заря». Затем был принят на баланс Лемского сельского округа. За эти годы памятник ни разу капитально не ремонтировался.  </w:t>
      </w:r>
    </w:p>
    <w:p w:rsidR="004A0251" w:rsidRPr="00F44137" w:rsidRDefault="004A0251" w:rsidP="00C34A36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>Памятник был создан в Москве скульптором Барановым. Сначала его сделали из глины, потом из бетона, но, в конце концов, выбрали алюминий, поэтому памятник легкий. Построен он на средства колхоза «Заря» и на народные средства, каждый колхозник отработал три дня в счет строительства памятника.</w:t>
      </w:r>
    </w:p>
    <w:p w:rsidR="008B4228" w:rsidRDefault="008B4228" w:rsidP="00C34A36">
      <w:pPr>
        <w:pStyle w:val="a3"/>
        <w:jc w:val="center"/>
        <w:rPr>
          <w:b/>
          <w:i/>
          <w:sz w:val="24"/>
          <w:szCs w:val="24"/>
        </w:rPr>
      </w:pPr>
    </w:p>
    <w:p w:rsidR="004A0251" w:rsidRPr="00C34A36" w:rsidRDefault="004A0251" w:rsidP="00C34A36">
      <w:pPr>
        <w:pStyle w:val="a3"/>
        <w:jc w:val="center"/>
        <w:rPr>
          <w:b/>
          <w:i/>
          <w:sz w:val="24"/>
          <w:szCs w:val="24"/>
        </w:rPr>
      </w:pPr>
      <w:r w:rsidRPr="00C34A36">
        <w:rPr>
          <w:b/>
          <w:i/>
          <w:sz w:val="24"/>
          <w:szCs w:val="24"/>
        </w:rPr>
        <w:t>Поселок Косино</w:t>
      </w:r>
    </w:p>
    <w:p w:rsidR="00C34A36" w:rsidRDefault="0045434F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123190</wp:posOffset>
            </wp:positionV>
            <wp:extent cx="3543300" cy="2372995"/>
            <wp:effectExtent l="0" t="0" r="0" b="8255"/>
            <wp:wrapTight wrapText="bothSides">
              <wp:wrapPolygon edited="0">
                <wp:start x="0" y="0"/>
                <wp:lineTo x="0" y="21502"/>
                <wp:lineTo x="21484" y="21502"/>
                <wp:lineTo x="21484" y="0"/>
                <wp:lineTo x="0" y="0"/>
              </wp:wrapPolygon>
            </wp:wrapTight>
            <wp:docPr id="12" name="Рисунок 12" descr="DSC_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00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72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228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 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8 ноября 1967 году в п. Косино в парке Победы был установлен  памятник погибшим воинам в 1941-1945 годах. Парк занимает целый квартал по улице Свободы. С нее открывается вид на просторный газон с бетонированными дорожками, и взор невольно устремляется в конец аллеи к светлеющему на фоне лиственниц и елей памятнику. На пьедестале суровый солдат-победитель с автоматом в руке, с накинутой на плечи плащ-палаткой, на трех его гранях укреплены мраморные плиты, где перечислены 352 фамилии, не вернувшихся с войны косинцев.  К постаменту ведут три ступени, у подножия круглый год венки, живые цветы. </w:t>
      </w:r>
    </w:p>
    <w:p w:rsidR="004A0251" w:rsidRPr="00F44137" w:rsidRDefault="004A0251" w:rsidP="00C34A36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Финансировали строительство памятника бумажная фабрика, племсовхоз «Косинский», председатель поселкового совета Миклина. Заказ был выполнен в мастерских Кировского художественного фонда.  В настоящее время уход за памятником обеспечивают директора КБФ – А.Д.Спиридонов, Г.А. Новиков, Б.С. Ефимов.  </w:t>
      </w: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D27B0B" w:rsidRDefault="00D27B0B">
      <w:pPr>
        <w:pStyle w:val="a3"/>
        <w:jc w:val="center"/>
        <w:rPr>
          <w:b/>
          <w:i/>
          <w:sz w:val="24"/>
          <w:szCs w:val="24"/>
        </w:rPr>
      </w:pPr>
    </w:p>
    <w:p w:rsidR="004A0251" w:rsidRPr="00C34A36" w:rsidRDefault="004A0251">
      <w:pPr>
        <w:pStyle w:val="a3"/>
        <w:jc w:val="center"/>
        <w:rPr>
          <w:b/>
          <w:i/>
          <w:sz w:val="24"/>
          <w:szCs w:val="24"/>
        </w:rPr>
      </w:pPr>
      <w:r w:rsidRPr="00C34A36">
        <w:rPr>
          <w:b/>
          <w:i/>
          <w:sz w:val="24"/>
          <w:szCs w:val="24"/>
        </w:rPr>
        <w:t>Братская могила воинов Советской Армии,</w:t>
      </w:r>
    </w:p>
    <w:p w:rsidR="004A0251" w:rsidRPr="00C34A36" w:rsidRDefault="004A0251">
      <w:pPr>
        <w:pStyle w:val="a3"/>
        <w:jc w:val="center"/>
        <w:rPr>
          <w:b/>
          <w:i/>
          <w:sz w:val="24"/>
          <w:szCs w:val="24"/>
        </w:rPr>
      </w:pPr>
      <w:r w:rsidRPr="00C34A36">
        <w:rPr>
          <w:b/>
          <w:i/>
          <w:sz w:val="24"/>
          <w:szCs w:val="24"/>
        </w:rPr>
        <w:t>умерших от ран в эвакогоспитале</w:t>
      </w:r>
    </w:p>
    <w:p w:rsidR="004A0251" w:rsidRPr="00C34A36" w:rsidRDefault="004A0251">
      <w:pPr>
        <w:pStyle w:val="a3"/>
        <w:jc w:val="center"/>
        <w:rPr>
          <w:b/>
          <w:i/>
          <w:sz w:val="24"/>
          <w:szCs w:val="24"/>
        </w:rPr>
      </w:pPr>
      <w:r w:rsidRPr="00C34A36">
        <w:rPr>
          <w:b/>
          <w:i/>
          <w:sz w:val="24"/>
          <w:szCs w:val="24"/>
        </w:rPr>
        <w:t>в годы Великой Отечественной войны</w:t>
      </w:r>
    </w:p>
    <w:p w:rsidR="004A0251" w:rsidRPr="00F44137" w:rsidRDefault="004A0251">
      <w:pPr>
        <w:pStyle w:val="a3"/>
        <w:jc w:val="center"/>
        <w:rPr>
          <w:sz w:val="24"/>
          <w:szCs w:val="24"/>
        </w:rPr>
      </w:pPr>
    </w:p>
    <w:p w:rsidR="00C34A36" w:rsidRDefault="00C34A36">
      <w:pPr>
        <w:pStyle w:val="a3"/>
        <w:rPr>
          <w:sz w:val="24"/>
          <w:szCs w:val="24"/>
        </w:rPr>
      </w:pPr>
    </w:p>
    <w:p w:rsidR="007F0AF1" w:rsidRDefault="007F0AF1">
      <w:pPr>
        <w:pStyle w:val="a3"/>
        <w:rPr>
          <w:sz w:val="24"/>
          <w:szCs w:val="24"/>
        </w:rPr>
      </w:pPr>
    </w:p>
    <w:p w:rsidR="007F0AF1" w:rsidRDefault="0045434F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46990</wp:posOffset>
            </wp:positionV>
            <wp:extent cx="2747010" cy="4169410"/>
            <wp:effectExtent l="0" t="0" r="0" b="2540"/>
            <wp:wrapThrough wrapText="bothSides">
              <wp:wrapPolygon edited="0">
                <wp:start x="0" y="0"/>
                <wp:lineTo x="0" y="21514"/>
                <wp:lineTo x="21420" y="21514"/>
                <wp:lineTo x="21420" y="0"/>
                <wp:lineTo x="0" y="0"/>
              </wp:wrapPolygon>
            </wp:wrapThrough>
            <wp:docPr id="13" name="Рисунок 13" descr="братская могила Кос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ратская могила Косин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416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AF1" w:rsidRDefault="007F0AF1">
      <w:pPr>
        <w:pStyle w:val="a3"/>
        <w:rPr>
          <w:sz w:val="24"/>
          <w:szCs w:val="24"/>
        </w:rPr>
      </w:pPr>
    </w:p>
    <w:p w:rsidR="007F0AF1" w:rsidRDefault="007F0AF1">
      <w:pPr>
        <w:pStyle w:val="a3"/>
        <w:rPr>
          <w:sz w:val="24"/>
          <w:szCs w:val="24"/>
        </w:rPr>
      </w:pPr>
    </w:p>
    <w:p w:rsidR="007F0AF1" w:rsidRDefault="007F0AF1">
      <w:pPr>
        <w:pStyle w:val="a3"/>
        <w:rPr>
          <w:sz w:val="24"/>
          <w:szCs w:val="24"/>
        </w:rPr>
      </w:pPr>
    </w:p>
    <w:p w:rsidR="007F0AF1" w:rsidRDefault="007F0AF1">
      <w:pPr>
        <w:pStyle w:val="a3"/>
        <w:rPr>
          <w:sz w:val="24"/>
          <w:szCs w:val="24"/>
        </w:rPr>
      </w:pPr>
    </w:p>
    <w:p w:rsidR="007F0AF1" w:rsidRDefault="007F0AF1">
      <w:pPr>
        <w:pStyle w:val="a3"/>
        <w:rPr>
          <w:sz w:val="24"/>
          <w:szCs w:val="24"/>
        </w:rPr>
      </w:pP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В годы войны в поселке Косино размещался военный  госпиталь,  он находился в  здании школы. Захоронение воинов умерших от ран находится на Косинском кладбище, здесь в память  о них   сооружен скромный обелиск, на котором перечислены фамилии захороненных. </w:t>
      </w:r>
    </w:p>
    <w:p w:rsidR="004A0251" w:rsidRPr="00F44137" w:rsidRDefault="004A0251">
      <w:pPr>
        <w:pStyle w:val="a3"/>
        <w:rPr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jc w:val="center"/>
        <w:rPr>
          <w:b/>
          <w:i/>
          <w:sz w:val="24"/>
          <w:szCs w:val="24"/>
        </w:rPr>
      </w:pPr>
    </w:p>
    <w:p w:rsidR="00D27B0B" w:rsidRDefault="00D27B0B">
      <w:pPr>
        <w:pStyle w:val="a3"/>
        <w:jc w:val="center"/>
        <w:rPr>
          <w:b/>
          <w:i/>
          <w:sz w:val="24"/>
          <w:szCs w:val="24"/>
        </w:rPr>
      </w:pPr>
    </w:p>
    <w:p w:rsidR="004A0251" w:rsidRPr="00C34A36" w:rsidRDefault="004A0251">
      <w:pPr>
        <w:pStyle w:val="a3"/>
        <w:jc w:val="center"/>
        <w:rPr>
          <w:b/>
          <w:i/>
          <w:sz w:val="24"/>
          <w:szCs w:val="24"/>
        </w:rPr>
      </w:pPr>
      <w:r w:rsidRPr="00C34A36">
        <w:rPr>
          <w:b/>
          <w:i/>
          <w:sz w:val="24"/>
          <w:szCs w:val="24"/>
        </w:rPr>
        <w:t xml:space="preserve">Мемориальная доска, увековечившая память </w:t>
      </w:r>
    </w:p>
    <w:p w:rsidR="00C34A36" w:rsidRPr="00C34A36" w:rsidRDefault="004A0251" w:rsidP="00C34A36">
      <w:pPr>
        <w:pStyle w:val="a3"/>
        <w:jc w:val="center"/>
        <w:rPr>
          <w:b/>
          <w:i/>
          <w:sz w:val="24"/>
          <w:szCs w:val="24"/>
        </w:rPr>
      </w:pPr>
      <w:r w:rsidRPr="00C34A36">
        <w:rPr>
          <w:b/>
          <w:i/>
          <w:sz w:val="24"/>
          <w:szCs w:val="24"/>
        </w:rPr>
        <w:t xml:space="preserve"> Героя Советского Союза Д.Е.Никулина</w:t>
      </w:r>
    </w:p>
    <w:p w:rsidR="007F0AF1" w:rsidRDefault="007F0AF1">
      <w:pPr>
        <w:pStyle w:val="a3"/>
        <w:rPr>
          <w:sz w:val="24"/>
          <w:szCs w:val="24"/>
        </w:rPr>
      </w:pPr>
    </w:p>
    <w:p w:rsidR="007F0AF1" w:rsidRDefault="007F0AF1">
      <w:pPr>
        <w:pStyle w:val="a3"/>
        <w:rPr>
          <w:sz w:val="24"/>
          <w:szCs w:val="24"/>
        </w:rPr>
      </w:pPr>
    </w:p>
    <w:p w:rsidR="007F0AF1" w:rsidRDefault="0045434F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419735</wp:posOffset>
            </wp:positionH>
            <wp:positionV relativeFrom="paragraph">
              <wp:posOffset>54610</wp:posOffset>
            </wp:positionV>
            <wp:extent cx="3771900" cy="2509520"/>
            <wp:effectExtent l="0" t="0" r="0" b="5080"/>
            <wp:wrapTight wrapText="bothSides">
              <wp:wrapPolygon edited="0">
                <wp:start x="0" y="0"/>
                <wp:lineTo x="0" y="21480"/>
                <wp:lineTo x="21491" y="21480"/>
                <wp:lineTo x="2149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AF1" w:rsidRDefault="007F0AF1">
      <w:pPr>
        <w:pStyle w:val="a3"/>
        <w:rPr>
          <w:sz w:val="24"/>
          <w:szCs w:val="24"/>
        </w:rPr>
      </w:pP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В поселке Косино увековечена память Героя земляка Никулина Дмитрия Егоровича. На фасадной колонне школы п. Косино укреплена мемориальная доска со словами: «В нашей школе с 1927 по 1934 годы    учился Герой Советского Союза Никулин Дмитрий Егорович». 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>Мемориальная доска установлена в 1977   году.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>Д.Е.Никулин – 19 сентября 1914- 10 окт. 1944, начальник связи эскадрильи раз</w:t>
      </w:r>
      <w:r w:rsidR="00C32559">
        <w:rPr>
          <w:sz w:val="24"/>
          <w:szCs w:val="24"/>
        </w:rPr>
        <w:t>в</w:t>
      </w:r>
      <w:r w:rsidRPr="00F44137">
        <w:rPr>
          <w:sz w:val="24"/>
          <w:szCs w:val="24"/>
        </w:rPr>
        <w:t>едывательного авиаполка, гвардии старший лейтенант. Погиб при выполнении боевого задания близ г.Добеля (Латвия).</w:t>
      </w:r>
    </w:p>
    <w:p w:rsidR="007F0AF1" w:rsidRDefault="007F0AF1" w:rsidP="00C34A36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 w:rsidP="00C34A36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 w:rsidP="00C34A36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 w:rsidP="00C34A36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 w:rsidP="00C34A36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 w:rsidP="00C34A36">
      <w:pPr>
        <w:pStyle w:val="a3"/>
        <w:jc w:val="center"/>
        <w:rPr>
          <w:b/>
          <w:i/>
          <w:sz w:val="24"/>
          <w:szCs w:val="24"/>
        </w:rPr>
      </w:pPr>
    </w:p>
    <w:p w:rsidR="007F0AF1" w:rsidRDefault="007F0AF1" w:rsidP="00C34A36">
      <w:pPr>
        <w:pStyle w:val="a3"/>
        <w:jc w:val="center"/>
        <w:rPr>
          <w:b/>
          <w:i/>
          <w:sz w:val="24"/>
          <w:szCs w:val="24"/>
        </w:rPr>
      </w:pPr>
    </w:p>
    <w:p w:rsidR="004A0251" w:rsidRPr="00C34A36" w:rsidRDefault="0045434F" w:rsidP="00C34A36">
      <w:pPr>
        <w:pStyle w:val="a3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237490</wp:posOffset>
            </wp:positionV>
            <wp:extent cx="3886200" cy="2709545"/>
            <wp:effectExtent l="0" t="0" r="0" b="0"/>
            <wp:wrapTight wrapText="bothSides">
              <wp:wrapPolygon edited="0">
                <wp:start x="0" y="0"/>
                <wp:lineTo x="0" y="21413"/>
                <wp:lineTo x="21494" y="21413"/>
                <wp:lineTo x="2149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251" w:rsidRPr="00C34A36">
        <w:rPr>
          <w:b/>
          <w:i/>
          <w:sz w:val="24"/>
          <w:szCs w:val="24"/>
        </w:rPr>
        <w:t>Село Суна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>В тихом месте неподалеку от средней школы и ДК в селе стоит памятник воинам –</w:t>
      </w:r>
      <w:r w:rsidR="00C32559">
        <w:rPr>
          <w:sz w:val="24"/>
          <w:szCs w:val="24"/>
        </w:rPr>
        <w:t xml:space="preserve"> </w:t>
      </w:r>
      <w:r w:rsidRPr="00F44137">
        <w:rPr>
          <w:sz w:val="24"/>
          <w:szCs w:val="24"/>
        </w:rPr>
        <w:t xml:space="preserve">землякам, погибшим в годы Великой Отечественной войны, две мемориальные доски с увековеченными на них именами погибших на полях сражений. Их 153 человека. В стольких семьях навсегда поселилось горе и боль утраты родных, близких людей. 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 До 1988 года памятник находился в другом месте в центре села, сейчас в более уединенном тихом месте, что располагает приходящих сюда людей к раздумьям, заставляет потомков помнить о прошлом. Территорию архитектурного сооружения украшают голубые ели, посаженные заботливыми руками селян, цветы на клумбах.</w:t>
      </w:r>
    </w:p>
    <w:p w:rsidR="004A0251" w:rsidRPr="00F44137" w:rsidRDefault="004A0251">
      <w:pPr>
        <w:pStyle w:val="a3"/>
        <w:rPr>
          <w:sz w:val="24"/>
          <w:szCs w:val="24"/>
        </w:rPr>
      </w:pPr>
      <w:r w:rsidRPr="00F44137">
        <w:rPr>
          <w:sz w:val="24"/>
          <w:szCs w:val="24"/>
        </w:rPr>
        <w:t xml:space="preserve">Ухаживают за памятником всем миром. Не оставляет без внимания память о воинах земляках директор хозяйства Ю.П.Генералов, администрация сельского поселения, школьники. </w:t>
      </w:r>
    </w:p>
    <w:p w:rsidR="004A0251" w:rsidRPr="00F44137" w:rsidRDefault="004A0251" w:rsidP="00C34A36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>Памятник  изготовлен в г. Ленинграде.</w:t>
      </w:r>
    </w:p>
    <w:p w:rsidR="007F0AF1" w:rsidRDefault="007F0AF1">
      <w:pPr>
        <w:pStyle w:val="a3"/>
        <w:ind w:firstLine="709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ind w:firstLine="709"/>
        <w:jc w:val="center"/>
        <w:rPr>
          <w:b/>
          <w:i/>
          <w:sz w:val="24"/>
          <w:szCs w:val="24"/>
        </w:rPr>
      </w:pPr>
    </w:p>
    <w:p w:rsidR="004A0251" w:rsidRPr="00C34A36" w:rsidRDefault="00C34A36">
      <w:pPr>
        <w:pStyle w:val="a3"/>
        <w:ind w:firstLine="709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Село Сезенево</w:t>
      </w:r>
    </w:p>
    <w:p w:rsidR="004A0251" w:rsidRPr="00F44137" w:rsidRDefault="0045434F">
      <w:pPr>
        <w:pStyle w:val="a3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648335</wp:posOffset>
            </wp:positionH>
            <wp:positionV relativeFrom="paragraph">
              <wp:posOffset>123190</wp:posOffset>
            </wp:positionV>
            <wp:extent cx="3204845" cy="3543300"/>
            <wp:effectExtent l="0" t="0" r="0" b="0"/>
            <wp:wrapTight wrapText="bothSides">
              <wp:wrapPolygon edited="0">
                <wp:start x="0" y="0"/>
                <wp:lineTo x="0" y="21484"/>
                <wp:lineTo x="21442" y="21484"/>
                <wp:lineTo x="21442" y="0"/>
                <wp:lineTo x="0" y="0"/>
              </wp:wrapPolygon>
            </wp:wrapTight>
            <wp:docPr id="16" name="Рисунок 16" descr="41E173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1E173A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>В Сезеневском сельском совете перед войной было 30 деревень</w:t>
      </w:r>
      <w:r w:rsidR="00C32559">
        <w:rPr>
          <w:sz w:val="24"/>
          <w:szCs w:val="24"/>
        </w:rPr>
        <w:t>,</w:t>
      </w:r>
      <w:r w:rsidRPr="00F44137">
        <w:rPr>
          <w:sz w:val="24"/>
          <w:szCs w:val="24"/>
        </w:rPr>
        <w:t xml:space="preserve">  из них    не вернулось с фронта около 360 человек.</w:t>
      </w: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>В год тридцатилетия Победы в Великой Отечественной войны в селе Сезенево 9 мая состоялось открытие памятника погибшим землякам. Памятник сооружен по инициативе партийной, комсомольской, профсоюзной организацией совхоза «Сезеневский» и депутатов Сезеневского сельсовета. В основании памятника заложена капсула, где перечислены все имена фронтовиков погибших на войне в 1941-1945 годах.</w:t>
      </w: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</w:p>
    <w:p w:rsidR="007F0AF1" w:rsidRDefault="007F0AF1">
      <w:pPr>
        <w:pStyle w:val="a3"/>
        <w:ind w:firstLine="709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ind w:firstLine="709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ind w:firstLine="709"/>
        <w:jc w:val="center"/>
        <w:rPr>
          <w:b/>
          <w:i/>
          <w:sz w:val="24"/>
          <w:szCs w:val="24"/>
        </w:rPr>
      </w:pPr>
    </w:p>
    <w:p w:rsidR="007F0AF1" w:rsidRDefault="007F0AF1">
      <w:pPr>
        <w:pStyle w:val="a3"/>
        <w:ind w:firstLine="709"/>
        <w:jc w:val="center"/>
        <w:rPr>
          <w:b/>
          <w:i/>
          <w:sz w:val="24"/>
          <w:szCs w:val="24"/>
        </w:rPr>
      </w:pPr>
    </w:p>
    <w:p w:rsidR="004A0251" w:rsidRPr="00C34A36" w:rsidRDefault="00C34A36">
      <w:pPr>
        <w:pStyle w:val="a3"/>
        <w:ind w:firstLine="709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Поселок Чепецкий</w:t>
      </w:r>
    </w:p>
    <w:p w:rsidR="004A0251" w:rsidRPr="00F44137" w:rsidRDefault="0045434F">
      <w:pPr>
        <w:pStyle w:val="a3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392" behindDoc="0" locked="1" layoutInCell="1" allowOverlap="1">
            <wp:simplePos x="0" y="0"/>
            <wp:positionH relativeFrom="character">
              <wp:posOffset>0</wp:posOffset>
            </wp:positionH>
            <wp:positionV relativeFrom="line">
              <wp:posOffset>0</wp:posOffset>
            </wp:positionV>
            <wp:extent cx="2924175" cy="3276600"/>
            <wp:effectExtent l="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2924175" cy="32766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24175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30.25pt;height:25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" filled="f" stroked="f">
                <o:lock v:ext="edit" aspectratio="t"/>
                <w10:anchorlock/>
              </v:rect>
            </w:pict>
          </mc:Fallback>
        </mc:AlternateContent>
      </w:r>
    </w:p>
    <w:p w:rsidR="00FF12B2" w:rsidRDefault="00FF12B2">
      <w:pPr>
        <w:pStyle w:val="a3"/>
        <w:ind w:firstLine="709"/>
        <w:rPr>
          <w:sz w:val="24"/>
          <w:szCs w:val="24"/>
        </w:rPr>
      </w:pP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 xml:space="preserve">В 1972 году по просьбе жителей Чепецкого был  установлен памятник воинам-землякам, погибшим в годы Великой Отечественной войны. Строительством памятника занимались рабочие леспромхоза. Памятник находится в центре поселка. Представляет собой прямоугольную стелу с высеченными изображением солдата, и словами «Шагнувшим в пламя, усмирившим пламя, убереги людская память». В день Победы сюда приходят взрослые и дети, участники и ветераны войны. Букеты живых цветов всегда у подножия памятника. Это дань уважения, дань памяти всем, ушедшим на фронт и не возвратившимся к родному очагу. </w:t>
      </w: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</w:p>
    <w:p w:rsidR="00C34A36" w:rsidRDefault="00C34A36">
      <w:pPr>
        <w:pStyle w:val="a3"/>
        <w:ind w:firstLine="709"/>
        <w:jc w:val="center"/>
        <w:rPr>
          <w:sz w:val="24"/>
          <w:szCs w:val="24"/>
        </w:rPr>
      </w:pPr>
    </w:p>
    <w:p w:rsidR="00C34A36" w:rsidRDefault="00C34A36">
      <w:pPr>
        <w:pStyle w:val="a3"/>
        <w:ind w:firstLine="709"/>
        <w:jc w:val="center"/>
        <w:rPr>
          <w:sz w:val="24"/>
          <w:szCs w:val="24"/>
        </w:rPr>
      </w:pPr>
    </w:p>
    <w:p w:rsidR="00C34A36" w:rsidRDefault="00C34A36">
      <w:pPr>
        <w:pStyle w:val="a3"/>
        <w:ind w:firstLine="709"/>
        <w:jc w:val="center"/>
        <w:rPr>
          <w:sz w:val="24"/>
          <w:szCs w:val="24"/>
        </w:rPr>
      </w:pPr>
    </w:p>
    <w:p w:rsidR="004A0251" w:rsidRPr="00C34A36" w:rsidRDefault="00C34A36">
      <w:pPr>
        <w:pStyle w:val="a3"/>
        <w:ind w:firstLine="709"/>
        <w:jc w:val="center"/>
        <w:rPr>
          <w:b/>
          <w:i/>
          <w:sz w:val="24"/>
          <w:szCs w:val="24"/>
        </w:rPr>
      </w:pPr>
      <w:r w:rsidRPr="00C34A36">
        <w:rPr>
          <w:b/>
          <w:i/>
          <w:sz w:val="24"/>
          <w:szCs w:val="24"/>
        </w:rPr>
        <w:t>Поселок Октябрьский</w:t>
      </w:r>
    </w:p>
    <w:p w:rsidR="004A0251" w:rsidRPr="00F44137" w:rsidRDefault="0045434F" w:rsidP="00C34A36">
      <w:pPr>
        <w:pStyle w:val="a3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191135</wp:posOffset>
            </wp:positionH>
            <wp:positionV relativeFrom="paragraph">
              <wp:posOffset>237490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18" name="Рисунок 18" descr="P124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12400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 xml:space="preserve">В   поселке Октябрьский  в 1975 году воздвигнут мемориальный ансамбль. Он находится в центре поселка в парке Победы, окруженный белоствольными березками. </w:t>
      </w: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 xml:space="preserve">При входе в парк, в глаза бросаются две округлые гранитные плиты, расположенные по краям дорожки. На одной из них высечен год начала Великой Отечественной войны, на другой – год окончания войны и три слова: Слава, Победа, мир. В конце дорожки стоит памятник: он представляет собой строгий вертикальный пилон, увенчанный  скульптурным изображением головы воина, выполнен из гранита. За памятником стела, на ней высечены 110 фамилий, не вернувшихся с войны фронтовиков. </w:t>
      </w: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>Жители ухаживают за парком Победы: садят цветы, чистят от снега и листьев.</w:t>
      </w: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>Авторы ансамбля - архитектор  С.Ушаков,   ленинградские скульпторы муж и жена Щегловы</w:t>
      </w:r>
    </w:p>
    <w:p w:rsidR="004A0251" w:rsidRPr="00F44137" w:rsidRDefault="004A0251">
      <w:pPr>
        <w:pStyle w:val="a3"/>
        <w:ind w:firstLine="709"/>
        <w:jc w:val="center"/>
        <w:rPr>
          <w:sz w:val="24"/>
          <w:szCs w:val="24"/>
        </w:rPr>
      </w:pPr>
    </w:p>
    <w:p w:rsidR="004A0251" w:rsidRPr="00C34A36" w:rsidRDefault="0045434F">
      <w:pPr>
        <w:pStyle w:val="a3"/>
        <w:ind w:firstLine="709"/>
        <w:jc w:val="center"/>
        <w:rPr>
          <w:b/>
          <w:i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298450</wp:posOffset>
            </wp:positionV>
            <wp:extent cx="4457700" cy="2992755"/>
            <wp:effectExtent l="0" t="0" r="0" b="0"/>
            <wp:wrapTight wrapText="bothSides">
              <wp:wrapPolygon edited="0">
                <wp:start x="0" y="0"/>
                <wp:lineTo x="0" y="21449"/>
                <wp:lineTo x="21508" y="21449"/>
                <wp:lineTo x="21508" y="0"/>
                <wp:lineTo x="0" y="0"/>
              </wp:wrapPolygon>
            </wp:wrapTight>
            <wp:docPr id="19" name="Рисунок 19" descr="D046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04657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A36" w:rsidRPr="00C34A36">
        <w:rPr>
          <w:b/>
          <w:i/>
          <w:sz w:val="24"/>
          <w:szCs w:val="24"/>
        </w:rPr>
        <w:t>Деревня Большие Пасынки</w:t>
      </w:r>
    </w:p>
    <w:p w:rsidR="004A0251" w:rsidRPr="00F44137" w:rsidRDefault="004A0251">
      <w:pPr>
        <w:pStyle w:val="a3"/>
        <w:ind w:firstLine="709"/>
        <w:jc w:val="center"/>
        <w:rPr>
          <w:sz w:val="24"/>
          <w:szCs w:val="24"/>
        </w:rPr>
      </w:pP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 xml:space="preserve">8 мая 2005 года в деревне Большие Пасынки состоялось открытие памятника воинам-землякам – жителям деревень Пасынковского сельского округа. Здесь с фронта не вернулись 174 защитника Отечества.   Точная цифра людей ушедших на фронт не установлена. </w:t>
      </w: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>Памятник находится  в центре деревни, на не высоком постаменте, солдатская каска. На центральной плите высечены слова: «Вечная слава участникам Великой Отечественной войны – жителям деревень сельского округа Большие Пасынки», на двух плитах перечислены названия деревень, из которых уходили на фронт мужчины.</w:t>
      </w: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>По зову души и сердца приняли участие в  его изготовлении все жители деревни. А</w:t>
      </w:r>
      <w:r w:rsidR="000319F7">
        <w:rPr>
          <w:sz w:val="24"/>
          <w:szCs w:val="24"/>
        </w:rPr>
        <w:t>ктивно помогли и председатель п/</w:t>
      </w:r>
      <w:r w:rsidRPr="00F44137">
        <w:rPr>
          <w:sz w:val="24"/>
          <w:szCs w:val="24"/>
        </w:rPr>
        <w:t>з «Соколовка» А.В.Ягдаров и председатель СПК «Родина» А.В.Катаева.</w:t>
      </w:r>
    </w:p>
    <w:p w:rsidR="004A0251" w:rsidRPr="00F44137" w:rsidRDefault="004A0251" w:rsidP="0030401E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>Архитектор - Александр Викторович Яговкин.</w:t>
      </w:r>
    </w:p>
    <w:p w:rsidR="00D27B0B" w:rsidRDefault="00D27B0B">
      <w:pPr>
        <w:pStyle w:val="a3"/>
        <w:ind w:firstLine="709"/>
        <w:jc w:val="center"/>
        <w:rPr>
          <w:b/>
          <w:i/>
          <w:sz w:val="24"/>
          <w:szCs w:val="24"/>
        </w:rPr>
      </w:pPr>
    </w:p>
    <w:p w:rsidR="00D27B0B" w:rsidRDefault="00D27B0B">
      <w:pPr>
        <w:pStyle w:val="a3"/>
        <w:ind w:firstLine="709"/>
        <w:jc w:val="center"/>
        <w:rPr>
          <w:b/>
          <w:i/>
          <w:sz w:val="24"/>
          <w:szCs w:val="24"/>
        </w:rPr>
      </w:pPr>
    </w:p>
    <w:p w:rsidR="004A0251" w:rsidRPr="0030401E" w:rsidRDefault="0030401E">
      <w:pPr>
        <w:pStyle w:val="a3"/>
        <w:ind w:firstLine="709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Аллея Славы</w:t>
      </w:r>
    </w:p>
    <w:p w:rsidR="004A0251" w:rsidRPr="00F44137" w:rsidRDefault="0045434F">
      <w:pPr>
        <w:pStyle w:val="a3"/>
        <w:ind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123190</wp:posOffset>
            </wp:positionV>
            <wp:extent cx="3886200" cy="2879090"/>
            <wp:effectExtent l="0" t="0" r="0" b="0"/>
            <wp:wrapTight wrapText="bothSides">
              <wp:wrapPolygon edited="0">
                <wp:start x="0" y="0"/>
                <wp:lineTo x="0" y="21438"/>
                <wp:lineTo x="21494" y="21438"/>
                <wp:lineTo x="21494" y="0"/>
                <wp:lineTo x="0" y="0"/>
              </wp:wrapPolygon>
            </wp:wrapTight>
            <wp:docPr id="20" name="Рисунок 20" descr="3A44C1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A44C1A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 xml:space="preserve">В 1985 году в Больших Пасынках была заложена аллея Славы, где были высажены 16 берез.  Их посадили   16 ветеранов, выжившие в той войне и дожившие до 40-летия Победы. Каждая береза именная, названная в честь фронтовика. Первую березу посадил Герой Советского Союза Соболев Виталий Максимович.  </w:t>
      </w:r>
    </w:p>
    <w:p w:rsidR="004A0251" w:rsidRPr="00F44137" w:rsidRDefault="004A0251">
      <w:pPr>
        <w:pStyle w:val="a3"/>
        <w:ind w:firstLine="709"/>
        <w:jc w:val="center"/>
        <w:rPr>
          <w:sz w:val="24"/>
          <w:szCs w:val="24"/>
        </w:rPr>
      </w:pPr>
    </w:p>
    <w:p w:rsidR="0030401E" w:rsidRDefault="0030401E">
      <w:pPr>
        <w:pStyle w:val="a3"/>
        <w:ind w:firstLine="709"/>
        <w:jc w:val="center"/>
        <w:rPr>
          <w:sz w:val="24"/>
          <w:szCs w:val="24"/>
        </w:rPr>
      </w:pPr>
    </w:p>
    <w:p w:rsidR="0030401E" w:rsidRDefault="0030401E">
      <w:pPr>
        <w:pStyle w:val="a3"/>
        <w:ind w:firstLine="709"/>
        <w:jc w:val="center"/>
        <w:rPr>
          <w:sz w:val="24"/>
          <w:szCs w:val="24"/>
        </w:rPr>
      </w:pPr>
    </w:p>
    <w:p w:rsidR="0030401E" w:rsidRDefault="0030401E">
      <w:pPr>
        <w:pStyle w:val="a3"/>
        <w:ind w:firstLine="709"/>
        <w:jc w:val="center"/>
        <w:rPr>
          <w:sz w:val="24"/>
          <w:szCs w:val="24"/>
        </w:rPr>
      </w:pPr>
    </w:p>
    <w:p w:rsidR="0030401E" w:rsidRDefault="0030401E">
      <w:pPr>
        <w:pStyle w:val="a3"/>
        <w:ind w:firstLine="709"/>
        <w:jc w:val="center"/>
        <w:rPr>
          <w:sz w:val="24"/>
          <w:szCs w:val="24"/>
        </w:rPr>
      </w:pPr>
    </w:p>
    <w:p w:rsidR="0030401E" w:rsidRDefault="0030401E">
      <w:pPr>
        <w:pStyle w:val="a3"/>
        <w:ind w:firstLine="709"/>
        <w:jc w:val="center"/>
        <w:rPr>
          <w:sz w:val="24"/>
          <w:szCs w:val="24"/>
        </w:rPr>
      </w:pPr>
    </w:p>
    <w:p w:rsidR="0030401E" w:rsidRDefault="0030401E">
      <w:pPr>
        <w:pStyle w:val="a3"/>
        <w:ind w:firstLine="709"/>
        <w:jc w:val="center"/>
        <w:rPr>
          <w:sz w:val="24"/>
          <w:szCs w:val="24"/>
        </w:rPr>
      </w:pPr>
    </w:p>
    <w:p w:rsidR="0030401E" w:rsidRDefault="0030401E">
      <w:pPr>
        <w:pStyle w:val="a3"/>
        <w:ind w:firstLine="709"/>
        <w:jc w:val="center"/>
        <w:rPr>
          <w:sz w:val="24"/>
          <w:szCs w:val="24"/>
        </w:rPr>
      </w:pPr>
    </w:p>
    <w:p w:rsidR="004A0251" w:rsidRPr="0030401E" w:rsidRDefault="0045434F">
      <w:pPr>
        <w:pStyle w:val="a3"/>
        <w:ind w:firstLine="709"/>
        <w:jc w:val="center"/>
        <w:rPr>
          <w:b/>
          <w:i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412750</wp:posOffset>
            </wp:positionV>
            <wp:extent cx="4836795" cy="3209925"/>
            <wp:effectExtent l="0" t="0" r="1905" b="9525"/>
            <wp:wrapTight wrapText="bothSides">
              <wp:wrapPolygon edited="0">
                <wp:start x="0" y="0"/>
                <wp:lineTo x="0" y="21536"/>
                <wp:lineTo x="21523" y="21536"/>
                <wp:lineTo x="21523" y="0"/>
                <wp:lineTo x="0" y="0"/>
              </wp:wrapPolygon>
            </wp:wrapTight>
            <wp:docPr id="21" name="Picture 4" descr="P103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3057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251" w:rsidRPr="0030401E">
        <w:rPr>
          <w:b/>
          <w:i/>
          <w:sz w:val="24"/>
          <w:szCs w:val="24"/>
        </w:rPr>
        <w:t>Поселок Семушино</w:t>
      </w:r>
    </w:p>
    <w:p w:rsidR="004A0251" w:rsidRPr="00F44137" w:rsidRDefault="004A0251">
      <w:pPr>
        <w:pStyle w:val="a3"/>
        <w:ind w:firstLine="709"/>
        <w:jc w:val="center"/>
        <w:rPr>
          <w:sz w:val="24"/>
          <w:szCs w:val="24"/>
        </w:rPr>
      </w:pPr>
    </w:p>
    <w:p w:rsidR="0030401E" w:rsidRDefault="0030401E">
      <w:pPr>
        <w:pStyle w:val="a3"/>
        <w:ind w:firstLine="709"/>
        <w:rPr>
          <w:sz w:val="24"/>
          <w:szCs w:val="24"/>
        </w:rPr>
      </w:pP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 xml:space="preserve">В поселке Семушино первый памятник павшим за Родину был установлен в 1975 в честь 30-летия Победы в Великой Отечественной войны. Состоялось торжественное открытие памятника. Митинг проходил очень торжественно. Стояли в карауле пионеры, звучали горны и барабаны. Митинг открыл председатель сельского совета Семушин Василий Иванович. Выступил участник войны Смольников Александр Карпович, в то время он был директором школы. Слово держал пришедший домой из рядов Советской армии Казанцев Леонид Геннадьевич. </w:t>
      </w:r>
    </w:p>
    <w:p w:rsidR="0030401E" w:rsidRDefault="004A0251" w:rsidP="0030401E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>Рядом с памятником на стелах высечены имена погибших в огне войны земляков</w:t>
      </w:r>
    </w:p>
    <w:p w:rsidR="009311D2" w:rsidRDefault="009311D2" w:rsidP="0030401E">
      <w:pPr>
        <w:pStyle w:val="a3"/>
        <w:ind w:firstLine="709"/>
        <w:jc w:val="center"/>
        <w:rPr>
          <w:b/>
          <w:i/>
          <w:sz w:val="24"/>
          <w:szCs w:val="24"/>
        </w:rPr>
      </w:pPr>
    </w:p>
    <w:p w:rsidR="009311D2" w:rsidRDefault="009311D2" w:rsidP="0030401E">
      <w:pPr>
        <w:pStyle w:val="a3"/>
        <w:ind w:firstLine="709"/>
        <w:jc w:val="center"/>
        <w:rPr>
          <w:b/>
          <w:i/>
          <w:sz w:val="24"/>
          <w:szCs w:val="24"/>
        </w:rPr>
      </w:pPr>
    </w:p>
    <w:p w:rsidR="009311D2" w:rsidRDefault="009311D2" w:rsidP="0030401E">
      <w:pPr>
        <w:pStyle w:val="a3"/>
        <w:ind w:firstLine="709"/>
        <w:jc w:val="center"/>
        <w:rPr>
          <w:b/>
          <w:i/>
          <w:sz w:val="24"/>
          <w:szCs w:val="24"/>
        </w:rPr>
      </w:pPr>
    </w:p>
    <w:p w:rsidR="009311D2" w:rsidRDefault="0045434F" w:rsidP="009311D2">
      <w:pPr>
        <w:pStyle w:val="a3"/>
        <w:ind w:firstLine="709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298450</wp:posOffset>
            </wp:positionV>
            <wp:extent cx="3771900" cy="2742565"/>
            <wp:effectExtent l="0" t="0" r="0" b="635"/>
            <wp:wrapTight wrapText="bothSides">
              <wp:wrapPolygon edited="0">
                <wp:start x="0" y="0"/>
                <wp:lineTo x="0" y="21455"/>
                <wp:lineTo x="21491" y="21455"/>
                <wp:lineTo x="21491" y="0"/>
                <wp:lineTo x="0" y="0"/>
              </wp:wrapPolygon>
            </wp:wrapTight>
            <wp:docPr id="22" name="Picture 2" descr="P1030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305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1D2">
        <w:rPr>
          <w:b/>
          <w:i/>
          <w:sz w:val="24"/>
          <w:szCs w:val="24"/>
        </w:rPr>
        <w:t>Памятник скорби по погибшим</w:t>
      </w: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 xml:space="preserve">Памятник заказан в 1987 году на Ленинградском заводе.  </w:t>
      </w:r>
      <w:r w:rsidR="00F950B9">
        <w:rPr>
          <w:sz w:val="24"/>
          <w:szCs w:val="24"/>
        </w:rPr>
        <w:t>Первоначально, по замыслу скульптора макет состоял из двух фигур женщин. Э</w:t>
      </w:r>
      <w:r w:rsidRPr="00F44137">
        <w:rPr>
          <w:sz w:val="24"/>
          <w:szCs w:val="24"/>
        </w:rPr>
        <w:t>то не понравилось семушинс</w:t>
      </w:r>
      <w:r w:rsidR="00F950B9">
        <w:rPr>
          <w:sz w:val="24"/>
          <w:szCs w:val="24"/>
        </w:rPr>
        <w:t>ким ветеранам. Тогда макет был дополнен</w:t>
      </w:r>
      <w:r w:rsidRPr="00F44137">
        <w:rPr>
          <w:sz w:val="24"/>
          <w:szCs w:val="24"/>
        </w:rPr>
        <w:t xml:space="preserve"> фигурой мужчины. И уже этот вариант был утвержден на художественном совете. В Ленинград на совет ездили Плетнев Александр Геннадьевич и Колосовский Валерий Григорьевич. Во время заседания один из его членов произнес: «Сначала у вас была ария, а теперь стала частушка». На что Александр Геннадьевич ответил: «Мы колхозники лучше понимаем частушки».</w:t>
      </w:r>
    </w:p>
    <w:p w:rsidR="004A0251" w:rsidRPr="00F44137" w:rsidRDefault="004A0251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>Через год памятники был вылеплен из глины. Позже его уже отлили из бронзы. И в 2000 году, к 55-летию Победы около Дома Культуры памятник был установлен, туда же были перенесены и стелы с именами погибших.</w:t>
      </w:r>
    </w:p>
    <w:p w:rsidR="004A0251" w:rsidRPr="00F44137" w:rsidRDefault="004A0251" w:rsidP="009311D2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>Оба памятника всегда ухожены, и каждый год 9 мая к ним несут венки и цветы, благодарные жители поселка.</w:t>
      </w:r>
    </w:p>
    <w:p w:rsidR="008B4228" w:rsidRDefault="008B4228">
      <w:pPr>
        <w:pStyle w:val="a3"/>
        <w:ind w:firstLine="709"/>
        <w:jc w:val="center"/>
        <w:rPr>
          <w:b/>
          <w:i/>
          <w:sz w:val="24"/>
          <w:szCs w:val="24"/>
        </w:rPr>
      </w:pPr>
    </w:p>
    <w:p w:rsidR="008B4228" w:rsidRDefault="008B4228">
      <w:pPr>
        <w:pStyle w:val="a3"/>
        <w:ind w:firstLine="709"/>
        <w:jc w:val="center"/>
        <w:rPr>
          <w:b/>
          <w:i/>
          <w:sz w:val="24"/>
          <w:szCs w:val="24"/>
        </w:rPr>
      </w:pPr>
    </w:p>
    <w:p w:rsidR="004A0251" w:rsidRPr="00F950B9" w:rsidRDefault="004A0251">
      <w:pPr>
        <w:pStyle w:val="a3"/>
        <w:ind w:firstLine="709"/>
        <w:jc w:val="center"/>
        <w:rPr>
          <w:b/>
          <w:i/>
          <w:sz w:val="24"/>
          <w:szCs w:val="24"/>
        </w:rPr>
      </w:pPr>
      <w:r w:rsidRPr="00F950B9">
        <w:rPr>
          <w:b/>
          <w:i/>
          <w:sz w:val="24"/>
          <w:szCs w:val="24"/>
        </w:rPr>
        <w:lastRenderedPageBreak/>
        <w:t xml:space="preserve">Памятники исчезнувшим деревням – </w:t>
      </w:r>
    </w:p>
    <w:p w:rsidR="004A0251" w:rsidRPr="00F950B9" w:rsidRDefault="004A0251">
      <w:pPr>
        <w:pStyle w:val="a3"/>
        <w:ind w:firstLine="709"/>
        <w:jc w:val="center"/>
        <w:rPr>
          <w:b/>
          <w:i/>
          <w:sz w:val="24"/>
          <w:szCs w:val="24"/>
        </w:rPr>
      </w:pPr>
      <w:r w:rsidRPr="00F950B9">
        <w:rPr>
          <w:b/>
          <w:i/>
          <w:sz w:val="24"/>
          <w:szCs w:val="24"/>
        </w:rPr>
        <w:t>это и память н</w:t>
      </w:r>
      <w:r w:rsidR="00F950B9">
        <w:rPr>
          <w:b/>
          <w:i/>
          <w:sz w:val="24"/>
          <w:szCs w:val="24"/>
        </w:rPr>
        <w:t>е вернувшимся с фронта солдатам</w:t>
      </w:r>
      <w:r w:rsidRPr="00F950B9">
        <w:rPr>
          <w:b/>
          <w:i/>
          <w:sz w:val="24"/>
          <w:szCs w:val="24"/>
        </w:rPr>
        <w:t xml:space="preserve"> </w:t>
      </w:r>
    </w:p>
    <w:p w:rsidR="004A0251" w:rsidRPr="00F44137" w:rsidRDefault="004A0251">
      <w:pPr>
        <w:pStyle w:val="a3"/>
        <w:ind w:firstLine="709"/>
        <w:jc w:val="center"/>
        <w:rPr>
          <w:sz w:val="24"/>
          <w:szCs w:val="24"/>
        </w:rPr>
      </w:pPr>
    </w:p>
    <w:p w:rsidR="004A0251" w:rsidRPr="00F44137" w:rsidRDefault="004A0251" w:rsidP="00F950B9">
      <w:pPr>
        <w:pStyle w:val="a3"/>
        <w:ind w:firstLine="709"/>
        <w:rPr>
          <w:sz w:val="24"/>
          <w:szCs w:val="24"/>
        </w:rPr>
      </w:pPr>
      <w:r w:rsidRPr="00F44137">
        <w:rPr>
          <w:sz w:val="24"/>
          <w:szCs w:val="24"/>
        </w:rPr>
        <w:t xml:space="preserve">Есть в нашем районе и более скромные памятники, возведенные не на бюджетные средства, а на личные пожертвования граждан, чьи души и сердца не позволяют забыть горькое прошлое и свято чтят память о не вернувшихся с той страшной войны земляках. Обычно они устанавливаются на местах   бывших деревень и одновременно служат памятником исчезнувшей деревне. </w:t>
      </w:r>
    </w:p>
    <w:p w:rsidR="004A0251" w:rsidRPr="00F44137" w:rsidRDefault="004A0251">
      <w:pPr>
        <w:pStyle w:val="a3"/>
        <w:ind w:firstLine="709"/>
        <w:jc w:val="center"/>
        <w:rPr>
          <w:sz w:val="24"/>
          <w:szCs w:val="24"/>
        </w:rPr>
      </w:pPr>
    </w:p>
    <w:p w:rsidR="004A0251" w:rsidRPr="00F44137" w:rsidRDefault="0045434F" w:rsidP="00FF12B2">
      <w:pPr>
        <w:pStyle w:val="a3"/>
        <w:ind w:firstLine="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152525" cy="1714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F950B9">
        <w:t xml:space="preserve">      </w:t>
      </w:r>
      <w:r>
        <w:rPr>
          <w:noProof/>
        </w:rPr>
        <w:drawing>
          <wp:inline distT="0" distB="0" distL="0" distR="0">
            <wp:extent cx="1351280" cy="172212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F950B9">
        <w:t xml:space="preserve">    </w:t>
      </w:r>
      <w:r>
        <w:rPr>
          <w:noProof/>
        </w:rPr>
        <w:drawing>
          <wp:inline distT="0" distB="0" distL="0" distR="0">
            <wp:extent cx="1384300" cy="1774825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4A0251" w:rsidRPr="00F44137">
        <w:rPr>
          <w:sz w:val="24"/>
          <w:szCs w:val="24"/>
        </w:rPr>
        <w:t xml:space="preserve"> </w:t>
      </w:r>
    </w:p>
    <w:p w:rsidR="00F950B9" w:rsidRDefault="00F950B9" w:rsidP="00F950B9">
      <w:pPr>
        <w:pStyle w:val="a3"/>
        <w:ind w:firstLine="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д. Ждановцы                     </w:t>
      </w:r>
      <w:r w:rsidRPr="00F950B9">
        <w:rPr>
          <w:b/>
          <w:bCs/>
          <w:i/>
          <w:iCs/>
          <w:sz w:val="24"/>
          <w:szCs w:val="24"/>
        </w:rPr>
        <w:t>д. Коробы</w:t>
      </w:r>
      <w:r>
        <w:rPr>
          <w:b/>
          <w:bCs/>
          <w:i/>
          <w:iCs/>
          <w:sz w:val="24"/>
          <w:szCs w:val="24"/>
        </w:rPr>
        <w:t xml:space="preserve">              </w:t>
      </w:r>
      <w:r w:rsidRPr="00F950B9">
        <w:rPr>
          <w:b/>
          <w:bCs/>
          <w:i/>
          <w:iCs/>
          <w:sz w:val="24"/>
          <w:szCs w:val="24"/>
        </w:rPr>
        <w:t>д. Большие Бармёнки</w:t>
      </w:r>
    </w:p>
    <w:p w:rsidR="004A0251" w:rsidRPr="00F44137" w:rsidRDefault="004A0251">
      <w:pPr>
        <w:pStyle w:val="a3"/>
        <w:rPr>
          <w:sz w:val="24"/>
          <w:szCs w:val="24"/>
        </w:rPr>
      </w:pPr>
    </w:p>
    <w:p w:rsidR="004A0251" w:rsidRPr="00F44137" w:rsidRDefault="0045434F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129540</wp:posOffset>
            </wp:positionV>
            <wp:extent cx="2214245" cy="1458595"/>
            <wp:effectExtent l="0" t="0" r="0" b="8255"/>
            <wp:wrapTight wrapText="bothSides">
              <wp:wrapPolygon edited="0">
                <wp:start x="0" y="0"/>
                <wp:lineTo x="0" y="21440"/>
                <wp:lineTo x="21371" y="21440"/>
                <wp:lineTo x="21371" y="0"/>
                <wp:lineTo x="0" y="0"/>
              </wp:wrapPolygon>
            </wp:wrapTight>
            <wp:docPr id="26" name="Рисунок 26" descr="C85658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85658E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45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251" w:rsidRPr="00F44137" w:rsidRDefault="004A0251">
      <w:pPr>
        <w:pStyle w:val="a3"/>
        <w:rPr>
          <w:sz w:val="24"/>
          <w:szCs w:val="24"/>
        </w:rPr>
      </w:pPr>
    </w:p>
    <w:p w:rsidR="004A0251" w:rsidRDefault="004A0251">
      <w:pPr>
        <w:ind w:firstLine="567"/>
        <w:jc w:val="both"/>
        <w:rPr>
          <w:sz w:val="24"/>
          <w:szCs w:val="24"/>
        </w:rPr>
      </w:pPr>
    </w:p>
    <w:p w:rsidR="009311D2" w:rsidRDefault="009311D2">
      <w:pPr>
        <w:ind w:firstLine="567"/>
        <w:jc w:val="both"/>
        <w:rPr>
          <w:sz w:val="24"/>
          <w:szCs w:val="24"/>
        </w:rPr>
      </w:pPr>
    </w:p>
    <w:p w:rsidR="009311D2" w:rsidRDefault="009311D2">
      <w:pPr>
        <w:ind w:firstLine="567"/>
        <w:jc w:val="both"/>
        <w:rPr>
          <w:sz w:val="24"/>
          <w:szCs w:val="24"/>
        </w:rPr>
      </w:pPr>
    </w:p>
    <w:p w:rsidR="009311D2" w:rsidRDefault="009311D2">
      <w:pPr>
        <w:ind w:firstLine="567"/>
        <w:jc w:val="both"/>
        <w:rPr>
          <w:sz w:val="24"/>
          <w:szCs w:val="24"/>
        </w:rPr>
      </w:pPr>
    </w:p>
    <w:p w:rsidR="009311D2" w:rsidRDefault="009311D2">
      <w:pPr>
        <w:ind w:firstLine="567"/>
        <w:jc w:val="both"/>
        <w:rPr>
          <w:sz w:val="24"/>
          <w:szCs w:val="24"/>
        </w:rPr>
      </w:pPr>
    </w:p>
    <w:p w:rsidR="009311D2" w:rsidRDefault="009311D2">
      <w:pPr>
        <w:ind w:firstLine="567"/>
        <w:jc w:val="both"/>
        <w:rPr>
          <w:sz w:val="24"/>
          <w:szCs w:val="24"/>
        </w:rPr>
      </w:pPr>
    </w:p>
    <w:p w:rsidR="00FF12B2" w:rsidRDefault="00FF12B2">
      <w:pPr>
        <w:ind w:firstLine="567"/>
        <w:jc w:val="both"/>
        <w:rPr>
          <w:sz w:val="24"/>
          <w:szCs w:val="24"/>
        </w:rPr>
      </w:pPr>
    </w:p>
    <w:p w:rsidR="009311D2" w:rsidRDefault="009311D2">
      <w:pPr>
        <w:ind w:firstLine="567"/>
        <w:jc w:val="both"/>
        <w:rPr>
          <w:sz w:val="24"/>
          <w:szCs w:val="24"/>
        </w:rPr>
      </w:pPr>
    </w:p>
    <w:p w:rsidR="008B4228" w:rsidRDefault="009311D2" w:rsidP="009311D2">
      <w:pPr>
        <w:jc w:val="both"/>
        <w:rPr>
          <w:sz w:val="24"/>
          <w:szCs w:val="24"/>
        </w:rPr>
      </w:pPr>
      <w:r w:rsidRPr="009311D2">
        <w:rPr>
          <w:b/>
          <w:sz w:val="24"/>
          <w:szCs w:val="24"/>
        </w:rPr>
        <w:t>д. Семенки</w:t>
      </w:r>
      <w:r>
        <w:rPr>
          <w:b/>
          <w:sz w:val="24"/>
          <w:szCs w:val="24"/>
        </w:rPr>
        <w:t>,</w:t>
      </w:r>
      <w:r w:rsidRPr="009311D2">
        <w:rPr>
          <w:sz w:val="24"/>
          <w:szCs w:val="24"/>
        </w:rPr>
        <w:t xml:space="preserve"> установлен в 1999 году. Установил на собственные средства Б.Н. Власов. На нем 30 фамилий не вернувшихся с фронта земляков. </w:t>
      </w:r>
    </w:p>
    <w:p w:rsidR="009311D2" w:rsidRDefault="008B4228" w:rsidP="009311D2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Default="008B4228" w:rsidP="009311D2">
      <w:pPr>
        <w:jc w:val="both"/>
        <w:rPr>
          <w:sz w:val="24"/>
          <w:szCs w:val="24"/>
        </w:rPr>
      </w:pPr>
    </w:p>
    <w:p w:rsidR="008B4228" w:rsidRPr="009311D2" w:rsidRDefault="008B4228" w:rsidP="009311D2">
      <w:pPr>
        <w:jc w:val="both"/>
        <w:rPr>
          <w:sz w:val="24"/>
          <w:szCs w:val="24"/>
        </w:rPr>
      </w:pPr>
    </w:p>
    <w:p w:rsidR="00FF12B2" w:rsidRDefault="00FF12B2" w:rsidP="00FF12B2">
      <w:pPr>
        <w:tabs>
          <w:tab w:val="left" w:pos="1905"/>
        </w:tabs>
      </w:pPr>
    </w:p>
    <w:p w:rsidR="00FF12B2" w:rsidRDefault="0045434F" w:rsidP="00FF12B2">
      <w:pPr>
        <w:tabs>
          <w:tab w:val="left" w:pos="1905"/>
        </w:tabs>
      </w:pPr>
      <w:r>
        <w:rPr>
          <w:b/>
          <w:i/>
          <w:noProof/>
          <w:color w:val="1D757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38100</wp:posOffset>
                </wp:positionV>
                <wp:extent cx="4800600" cy="3429000"/>
                <wp:effectExtent l="0" t="0" r="0" b="0"/>
                <wp:wrapNone/>
                <wp:docPr id="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3429000"/>
                        </a:xfrm>
                        <a:prstGeom prst="wedgeRoundRectCallout">
                          <a:avLst>
                            <a:gd name="adj1" fmla="val -47421"/>
                            <a:gd name="adj2" fmla="val 69389"/>
                            <a:gd name="adj3" fmla="val 16667"/>
                          </a:avLst>
                        </a:prstGeom>
                        <a:solidFill>
                          <a:srgbClr val="EFFFEF">
                            <a:alpha val="8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12B2" w:rsidRDefault="00FF12B2" w:rsidP="00FF12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33" o:spid="_x0000_s1026" type="#_x0000_t62" style="position:absolute;margin-left:-20.5pt;margin-top:3pt;width:378pt;height:270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" adj="557,25788" fillcolor="#efffef">
                <v:fill opacity="56283f"/>
                <v:textbox>
                  <w:txbxContent>
                    <w:p w:rsidR="00FF12B2" w:rsidRDefault="00FF12B2" w:rsidP="00FF12B2"/>
                  </w:txbxContent>
                </v:textbox>
              </v:shape>
            </w:pict>
          </mc:Fallback>
        </mc:AlternateContent>
      </w:r>
    </w:p>
    <w:p w:rsidR="00FF12B2" w:rsidRDefault="00FF12B2" w:rsidP="00FF12B2">
      <w:pPr>
        <w:tabs>
          <w:tab w:val="left" w:pos="1905"/>
        </w:tabs>
      </w:pPr>
    </w:p>
    <w:p w:rsidR="00FF12B2" w:rsidRPr="00656CEE" w:rsidRDefault="00FF12B2" w:rsidP="00FF12B2">
      <w:pPr>
        <w:tabs>
          <w:tab w:val="left" w:pos="1905"/>
        </w:tabs>
        <w:jc w:val="center"/>
        <w:rPr>
          <w:b/>
          <w:i/>
          <w:color w:val="1D7573"/>
          <w:sz w:val="28"/>
          <w:szCs w:val="28"/>
        </w:rPr>
      </w:pPr>
      <w:r w:rsidRPr="00656CEE">
        <w:rPr>
          <w:b/>
          <w:i/>
          <w:color w:val="1D7573"/>
          <w:sz w:val="28"/>
          <w:szCs w:val="28"/>
        </w:rPr>
        <w:t>Краеведческий сектор ЦБ предлагает для Вас:</w:t>
      </w:r>
    </w:p>
    <w:p w:rsidR="00FF12B2" w:rsidRPr="00656CEE" w:rsidRDefault="00FF12B2" w:rsidP="00FF12B2">
      <w:pPr>
        <w:tabs>
          <w:tab w:val="left" w:pos="1905"/>
        </w:tabs>
        <w:jc w:val="both"/>
        <w:rPr>
          <w:sz w:val="28"/>
          <w:szCs w:val="28"/>
        </w:rPr>
      </w:pPr>
    </w:p>
    <w:p w:rsidR="00FF12B2" w:rsidRDefault="00FF12B2" w:rsidP="00FF12B2">
      <w:pPr>
        <w:numPr>
          <w:ilvl w:val="0"/>
          <w:numId w:val="1"/>
        </w:numPr>
        <w:tabs>
          <w:tab w:val="clear" w:pos="1260"/>
          <w:tab w:val="num" w:pos="0"/>
        </w:tabs>
        <w:ind w:left="360"/>
        <w:jc w:val="both"/>
        <w:rPr>
          <w:sz w:val="24"/>
          <w:szCs w:val="24"/>
        </w:rPr>
      </w:pPr>
      <w:r w:rsidRPr="00656CEE">
        <w:rPr>
          <w:sz w:val="24"/>
          <w:szCs w:val="24"/>
        </w:rPr>
        <w:t>Поиск информации по любой теме, касающейся Кировской области, Зуевского района, его предприятий и организаций. Также информацию о других городах и районах области.</w:t>
      </w:r>
    </w:p>
    <w:p w:rsidR="00FF12B2" w:rsidRPr="00656CEE" w:rsidRDefault="00FF12B2" w:rsidP="00FF12B2">
      <w:pPr>
        <w:jc w:val="both"/>
        <w:rPr>
          <w:sz w:val="24"/>
          <w:szCs w:val="24"/>
        </w:rPr>
      </w:pPr>
    </w:p>
    <w:p w:rsidR="00FF12B2" w:rsidRDefault="00FF12B2" w:rsidP="00FF12B2">
      <w:pPr>
        <w:numPr>
          <w:ilvl w:val="0"/>
          <w:numId w:val="1"/>
        </w:numPr>
        <w:tabs>
          <w:tab w:val="clear" w:pos="1260"/>
          <w:tab w:val="num" w:pos="0"/>
        </w:tabs>
        <w:ind w:left="360"/>
        <w:jc w:val="both"/>
        <w:rPr>
          <w:sz w:val="24"/>
          <w:szCs w:val="24"/>
        </w:rPr>
      </w:pPr>
      <w:r w:rsidRPr="00656CEE">
        <w:rPr>
          <w:sz w:val="24"/>
          <w:szCs w:val="24"/>
        </w:rPr>
        <w:t xml:space="preserve">К вашим услугам богатый фонд краеведческой литературы: справочные издания, путеводители, альбомы, отраслевая литература, периодические издания. </w:t>
      </w:r>
    </w:p>
    <w:p w:rsidR="00FF12B2" w:rsidRDefault="00FF12B2" w:rsidP="00FF12B2">
      <w:pPr>
        <w:jc w:val="both"/>
        <w:rPr>
          <w:sz w:val="24"/>
          <w:szCs w:val="24"/>
        </w:rPr>
      </w:pPr>
    </w:p>
    <w:p w:rsidR="00FF12B2" w:rsidRPr="00656CEE" w:rsidRDefault="00FF12B2" w:rsidP="00FF12B2">
      <w:pPr>
        <w:numPr>
          <w:ilvl w:val="0"/>
          <w:numId w:val="1"/>
        </w:numPr>
        <w:tabs>
          <w:tab w:val="clear" w:pos="1260"/>
          <w:tab w:val="num" w:pos="0"/>
        </w:tabs>
        <w:ind w:left="360"/>
        <w:jc w:val="both"/>
        <w:rPr>
          <w:sz w:val="24"/>
          <w:szCs w:val="24"/>
        </w:rPr>
      </w:pPr>
      <w:r w:rsidRPr="00656CEE">
        <w:rPr>
          <w:sz w:val="24"/>
          <w:szCs w:val="24"/>
        </w:rPr>
        <w:t xml:space="preserve">В библиотеке имеются подшивки районной газеты «Нива» с 1977 года. </w:t>
      </w:r>
    </w:p>
    <w:p w:rsidR="00FF12B2" w:rsidRPr="00656CEE" w:rsidRDefault="00FF12B2" w:rsidP="00FF12B2">
      <w:pPr>
        <w:tabs>
          <w:tab w:val="left" w:pos="2775"/>
        </w:tabs>
        <w:spacing w:line="360" w:lineRule="auto"/>
        <w:rPr>
          <w:sz w:val="24"/>
          <w:szCs w:val="24"/>
        </w:rPr>
      </w:pPr>
    </w:p>
    <w:p w:rsidR="00FF12B2" w:rsidRPr="00656CEE" w:rsidRDefault="00FF12B2" w:rsidP="00FF12B2">
      <w:pPr>
        <w:tabs>
          <w:tab w:val="left" w:pos="0"/>
        </w:tabs>
        <w:spacing w:line="360" w:lineRule="auto"/>
        <w:jc w:val="center"/>
        <w:rPr>
          <w:b/>
          <w:i/>
          <w:color w:val="1D7573"/>
          <w:sz w:val="24"/>
          <w:szCs w:val="24"/>
        </w:rPr>
      </w:pPr>
      <w:r w:rsidRPr="00656CEE">
        <w:rPr>
          <w:b/>
          <w:i/>
          <w:color w:val="1D7573"/>
          <w:sz w:val="24"/>
          <w:szCs w:val="24"/>
        </w:rPr>
        <w:t>Приходите к нам!</w:t>
      </w:r>
    </w:p>
    <w:p w:rsidR="00FF12B2" w:rsidRPr="00656CEE" w:rsidRDefault="00FF12B2" w:rsidP="00FF12B2">
      <w:pPr>
        <w:tabs>
          <w:tab w:val="left" w:pos="0"/>
        </w:tabs>
        <w:spacing w:line="360" w:lineRule="auto"/>
        <w:jc w:val="center"/>
        <w:rPr>
          <w:b/>
          <w:i/>
          <w:color w:val="1D7573"/>
          <w:sz w:val="24"/>
          <w:szCs w:val="24"/>
        </w:rPr>
      </w:pPr>
      <w:r w:rsidRPr="00656CEE">
        <w:rPr>
          <w:b/>
          <w:i/>
          <w:color w:val="1D7573"/>
          <w:sz w:val="24"/>
          <w:szCs w:val="24"/>
        </w:rPr>
        <w:t>Мы всегда Вам рады!</w:t>
      </w:r>
    </w:p>
    <w:p w:rsidR="00FF12B2" w:rsidRPr="00656CEE" w:rsidRDefault="00FF12B2" w:rsidP="00FF12B2">
      <w:pPr>
        <w:tabs>
          <w:tab w:val="left" w:pos="1905"/>
        </w:tabs>
        <w:spacing w:line="360" w:lineRule="auto"/>
        <w:rPr>
          <w:color w:val="2DB8B5"/>
          <w:sz w:val="24"/>
          <w:szCs w:val="24"/>
        </w:rPr>
      </w:pPr>
    </w:p>
    <w:p w:rsidR="00FF12B2" w:rsidRPr="00656CEE" w:rsidRDefault="00FF12B2" w:rsidP="00FF12B2">
      <w:pPr>
        <w:tabs>
          <w:tab w:val="left" w:pos="1905"/>
        </w:tabs>
        <w:rPr>
          <w:sz w:val="24"/>
          <w:szCs w:val="24"/>
        </w:rPr>
      </w:pPr>
    </w:p>
    <w:p w:rsidR="00FF12B2" w:rsidRDefault="00FF12B2" w:rsidP="00FF12B2">
      <w:pPr>
        <w:tabs>
          <w:tab w:val="left" w:pos="1905"/>
        </w:tabs>
      </w:pPr>
    </w:p>
    <w:p w:rsidR="00FF12B2" w:rsidRDefault="00FF12B2" w:rsidP="00FF12B2">
      <w:pPr>
        <w:tabs>
          <w:tab w:val="left" w:pos="1905"/>
        </w:tabs>
      </w:pPr>
    </w:p>
    <w:p w:rsidR="00FF12B2" w:rsidRDefault="00FF12B2" w:rsidP="00FF12B2">
      <w:pPr>
        <w:tabs>
          <w:tab w:val="left" w:pos="1905"/>
        </w:tabs>
      </w:pPr>
    </w:p>
    <w:p w:rsidR="00FF12B2" w:rsidRDefault="00FF12B2" w:rsidP="00FF12B2">
      <w:pPr>
        <w:tabs>
          <w:tab w:val="left" w:pos="1905"/>
        </w:tabs>
      </w:pPr>
    </w:p>
    <w:p w:rsidR="00FF12B2" w:rsidRDefault="00FF12B2" w:rsidP="00FF12B2">
      <w:pPr>
        <w:tabs>
          <w:tab w:val="left" w:pos="1905"/>
        </w:tabs>
      </w:pPr>
    </w:p>
    <w:p w:rsidR="00FF12B2" w:rsidRDefault="00FF12B2" w:rsidP="00FF12B2">
      <w:pPr>
        <w:tabs>
          <w:tab w:val="left" w:pos="1905"/>
        </w:tabs>
      </w:pPr>
    </w:p>
    <w:p w:rsidR="00FF12B2" w:rsidRDefault="00FF12B2" w:rsidP="00FF12B2">
      <w:pPr>
        <w:tabs>
          <w:tab w:val="left" w:pos="1905"/>
        </w:tabs>
      </w:pPr>
    </w:p>
    <w:p w:rsidR="00FF12B2" w:rsidRDefault="00FF12B2" w:rsidP="00FF12B2">
      <w:pPr>
        <w:tabs>
          <w:tab w:val="left" w:pos="1905"/>
        </w:tabs>
      </w:pPr>
    </w:p>
    <w:p w:rsidR="00FF12B2" w:rsidRDefault="00FF12B2" w:rsidP="00FF12B2">
      <w:pPr>
        <w:tabs>
          <w:tab w:val="left" w:pos="1905"/>
        </w:tabs>
      </w:pPr>
    </w:p>
    <w:p w:rsidR="00FF12B2" w:rsidRDefault="00FF12B2" w:rsidP="00FF12B2">
      <w:pPr>
        <w:tabs>
          <w:tab w:val="left" w:pos="1905"/>
        </w:tabs>
      </w:pPr>
    </w:p>
    <w:p w:rsidR="00FF12B2" w:rsidRDefault="00FF12B2" w:rsidP="00FF12B2">
      <w:pPr>
        <w:tabs>
          <w:tab w:val="left" w:pos="1905"/>
        </w:tabs>
      </w:pPr>
    </w:p>
    <w:p w:rsidR="00FF12B2" w:rsidRPr="00B214D8" w:rsidRDefault="00FF12B2" w:rsidP="00FF12B2">
      <w:pPr>
        <w:tabs>
          <w:tab w:val="left" w:pos="1905"/>
        </w:tabs>
        <w:ind w:left="360"/>
        <w:rPr>
          <w:b/>
        </w:rPr>
      </w:pPr>
      <w:r w:rsidRPr="00B214D8">
        <w:rPr>
          <w:b/>
        </w:rPr>
        <w:t>Буклет подготовлен:</w:t>
      </w:r>
    </w:p>
    <w:p w:rsidR="00FF12B2" w:rsidRPr="00B214D8" w:rsidRDefault="00FF12B2" w:rsidP="00FF12B2">
      <w:pPr>
        <w:tabs>
          <w:tab w:val="left" w:pos="1905"/>
        </w:tabs>
        <w:ind w:left="360"/>
        <w:rPr>
          <w:b/>
        </w:rPr>
      </w:pPr>
      <w:r w:rsidRPr="00B214D8">
        <w:rPr>
          <w:b/>
        </w:rPr>
        <w:t>Зав. сектором крае</w:t>
      </w:r>
      <w:r>
        <w:rPr>
          <w:b/>
        </w:rPr>
        <w:t>ведческой работы ЦБ Н.Г. Елькина</w:t>
      </w:r>
    </w:p>
    <w:p w:rsidR="00FF12B2" w:rsidRPr="00B214D8" w:rsidRDefault="00FF12B2" w:rsidP="00FF12B2">
      <w:pPr>
        <w:tabs>
          <w:tab w:val="left" w:pos="1905"/>
        </w:tabs>
        <w:ind w:left="360"/>
        <w:rPr>
          <w:b/>
        </w:rPr>
      </w:pPr>
      <w:r>
        <w:rPr>
          <w:b/>
        </w:rPr>
        <w:t>Компьютерная обработка зав. сектором справочно-информационной работы ЦБ О.А. Опалева</w:t>
      </w:r>
    </w:p>
    <w:p w:rsidR="00FF12B2" w:rsidRPr="00B076BC" w:rsidRDefault="00FF12B2" w:rsidP="00FF12B2">
      <w:pPr>
        <w:ind w:left="360" w:firstLine="567"/>
        <w:jc w:val="both"/>
        <w:rPr>
          <w:rFonts w:ascii="Tahoma" w:hAnsi="Tahoma" w:cs="Tahoma"/>
          <w:sz w:val="22"/>
          <w:szCs w:val="22"/>
        </w:rPr>
      </w:pPr>
    </w:p>
    <w:sectPr w:rsidR="00FF12B2" w:rsidRPr="00B076BC" w:rsidSect="00F44137">
      <w:footerReference w:type="even" r:id="rId34"/>
      <w:footerReference w:type="default" r:id="rId35"/>
      <w:pgSz w:w="8419" w:h="11906" w:orient="landscape"/>
      <w:pgMar w:top="794" w:right="680" w:bottom="992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F79" w:rsidRDefault="00712F79">
      <w:r>
        <w:separator/>
      </w:r>
    </w:p>
  </w:endnote>
  <w:endnote w:type="continuationSeparator" w:id="0">
    <w:p w:rsidR="00712F79" w:rsidRDefault="00712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137" w:rsidRDefault="00F44137" w:rsidP="006735D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44137" w:rsidRDefault="00F44137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137" w:rsidRDefault="00F44137" w:rsidP="006735D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5434F">
      <w:rPr>
        <w:rStyle w:val="a5"/>
        <w:noProof/>
      </w:rPr>
      <w:t>4</w:t>
    </w:r>
    <w:r>
      <w:rPr>
        <w:rStyle w:val="a5"/>
      </w:rPr>
      <w:fldChar w:fldCharType="end"/>
    </w:r>
  </w:p>
  <w:p w:rsidR="00F44137" w:rsidRDefault="00F4413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F79" w:rsidRDefault="00712F79">
      <w:r>
        <w:separator/>
      </w:r>
    </w:p>
  </w:footnote>
  <w:footnote w:type="continuationSeparator" w:id="0">
    <w:p w:rsidR="00712F79" w:rsidRDefault="00712F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090AC0"/>
    <w:multiLevelType w:val="hybridMultilevel"/>
    <w:tmpl w:val="45D8FB30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D8B"/>
    <w:rsid w:val="000319F7"/>
    <w:rsid w:val="0030401E"/>
    <w:rsid w:val="0045434F"/>
    <w:rsid w:val="004A0251"/>
    <w:rsid w:val="005336E3"/>
    <w:rsid w:val="005F7B48"/>
    <w:rsid w:val="006735D8"/>
    <w:rsid w:val="007112C2"/>
    <w:rsid w:val="00712F79"/>
    <w:rsid w:val="007E26C7"/>
    <w:rsid w:val="007F0AF1"/>
    <w:rsid w:val="008B4228"/>
    <w:rsid w:val="009311D2"/>
    <w:rsid w:val="009C2268"/>
    <w:rsid w:val="00A42221"/>
    <w:rsid w:val="00A76460"/>
    <w:rsid w:val="00AE1D8B"/>
    <w:rsid w:val="00C32559"/>
    <w:rsid w:val="00C34814"/>
    <w:rsid w:val="00C34A36"/>
    <w:rsid w:val="00D27B0B"/>
    <w:rsid w:val="00D30AB6"/>
    <w:rsid w:val="00DD6EF4"/>
    <w:rsid w:val="00F44137"/>
    <w:rsid w:val="00F950B9"/>
    <w:rsid w:val="00FC5AF3"/>
    <w:rsid w:val="00FF0547"/>
    <w:rsid w:val="00FF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567"/>
      <w:jc w:val="both"/>
    </w:pPr>
    <w:rPr>
      <w:sz w:val="28"/>
    </w:rPr>
  </w:style>
  <w:style w:type="paragraph" w:styleId="a4">
    <w:name w:val="footer"/>
    <w:basedOn w:val="a"/>
    <w:rsid w:val="00F4413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44137"/>
  </w:style>
  <w:style w:type="paragraph" w:styleId="2">
    <w:name w:val="Body Text Indent 2"/>
    <w:basedOn w:val="a"/>
    <w:rsid w:val="00FF12B2"/>
    <w:pPr>
      <w:spacing w:after="120" w:line="480" w:lineRule="auto"/>
      <w:ind w:left="283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567"/>
      <w:jc w:val="both"/>
    </w:pPr>
    <w:rPr>
      <w:sz w:val="28"/>
    </w:rPr>
  </w:style>
  <w:style w:type="paragraph" w:styleId="a4">
    <w:name w:val="footer"/>
    <w:basedOn w:val="a"/>
    <w:rsid w:val="00F4413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44137"/>
  </w:style>
  <w:style w:type="paragraph" w:styleId="2">
    <w:name w:val="Body Text Indent 2"/>
    <w:basedOn w:val="a"/>
    <w:rsid w:val="00FF12B2"/>
    <w:pPr>
      <w:spacing w:after="120" w:line="480" w:lineRule="auto"/>
      <w:ind w:left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7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7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6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84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2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2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2306</Words>
  <Characters>13147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Зуевчане помнят и чтят своих земляков, погибших в годы войны</vt:lpstr>
    </vt:vector>
  </TitlesOfParts>
  <Company/>
  <LinksUpToDate>false</LinksUpToDate>
  <CharactersWithSpaces>15423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Зуевчане помнят и чтят своих земляков, погибших в годы войны</dc:title>
  <dc:creator>Мешина</dc:creator>
  <cp:lastModifiedBy>Лавровский Сергей Владимирович</cp:lastModifiedBy>
  <cp:revision>2</cp:revision>
  <cp:lastPrinted>2010-04-24T11:55:00Z</cp:lastPrinted>
  <dcterms:created xsi:type="dcterms:W3CDTF">2015-05-07T14:45:00Z</dcterms:created>
  <dcterms:modified xsi:type="dcterms:W3CDTF">2015-05-07T14:45:00Z</dcterms:modified>
</cp:coreProperties>
</file>