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85" w:rsidRDefault="00682016" w:rsidP="00B92F85">
      <w:pPr>
        <w:pStyle w:val="a3"/>
        <w:ind w:firstLine="0"/>
        <w:jc w:val="center"/>
        <w:rPr>
          <w:sz w:val="22"/>
          <w:szCs w:val="22"/>
        </w:rPr>
      </w:pPr>
      <w:r>
        <w:rPr>
          <w:noProof/>
        </w:rPr>
        <w:drawing>
          <wp:anchor distT="0" distB="0" distL="114300" distR="114300" simplePos="0" relativeHeight="251657216" behindDoc="1" locked="0" layoutInCell="1" allowOverlap="1">
            <wp:simplePos x="0" y="0"/>
            <wp:positionH relativeFrom="column">
              <wp:posOffset>3854450</wp:posOffset>
            </wp:positionH>
            <wp:positionV relativeFrom="paragraph">
              <wp:posOffset>-128905</wp:posOffset>
            </wp:positionV>
            <wp:extent cx="571500" cy="566420"/>
            <wp:effectExtent l="0" t="0" r="0" b="5080"/>
            <wp:wrapNone/>
            <wp:docPr id="4" name="Рисунок 3" descr="эмблема ЦБ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блема ЦБ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B92F85">
        <w:rPr>
          <w:sz w:val="22"/>
          <w:szCs w:val="22"/>
        </w:rPr>
        <w:t>МУ «Зуевская ЦБС»</w:t>
      </w:r>
    </w:p>
    <w:p w:rsidR="00B92F85" w:rsidRDefault="00B92F85" w:rsidP="00B92F85">
      <w:pPr>
        <w:pStyle w:val="a3"/>
        <w:ind w:firstLine="0"/>
        <w:jc w:val="center"/>
        <w:rPr>
          <w:sz w:val="22"/>
          <w:szCs w:val="22"/>
        </w:rPr>
      </w:pPr>
      <w:r>
        <w:rPr>
          <w:sz w:val="22"/>
          <w:szCs w:val="22"/>
        </w:rPr>
        <w:t>Сектор краеведческой работы</w:t>
      </w:r>
    </w:p>
    <w:p w:rsidR="00B92F85" w:rsidRDefault="00B92F85" w:rsidP="00B92F85">
      <w:pPr>
        <w:pStyle w:val="a3"/>
        <w:ind w:firstLine="0"/>
        <w:jc w:val="center"/>
        <w:rPr>
          <w:sz w:val="22"/>
          <w:szCs w:val="22"/>
        </w:rPr>
      </w:pPr>
    </w:p>
    <w:p w:rsidR="00B92F85" w:rsidRPr="00332680" w:rsidRDefault="00B92F85" w:rsidP="00B92F85">
      <w:pPr>
        <w:pStyle w:val="a3"/>
        <w:ind w:firstLine="0"/>
        <w:rPr>
          <w:sz w:val="22"/>
          <w:szCs w:val="22"/>
        </w:rPr>
      </w:pPr>
    </w:p>
    <w:p w:rsidR="00B92F85" w:rsidRPr="00952065" w:rsidRDefault="00B92F85" w:rsidP="00B92F85">
      <w:pPr>
        <w:pStyle w:val="a3"/>
        <w:ind w:firstLine="0"/>
        <w:jc w:val="center"/>
        <w:rPr>
          <w:rFonts w:ascii="Garamond" w:hAnsi="Garamond" w:cs="Arial"/>
          <w:b/>
          <w:sz w:val="56"/>
          <w:szCs w:val="56"/>
        </w:rPr>
      </w:pPr>
      <w:r w:rsidRPr="00952065">
        <w:rPr>
          <w:rFonts w:ascii="Garamond" w:hAnsi="Garamond" w:cs="Arial"/>
          <w:b/>
          <w:sz w:val="56"/>
          <w:szCs w:val="56"/>
        </w:rPr>
        <w:t xml:space="preserve">Детские дома </w:t>
      </w:r>
    </w:p>
    <w:p w:rsidR="00B92F85" w:rsidRPr="00815141" w:rsidRDefault="00B92F85" w:rsidP="00B92F85">
      <w:pPr>
        <w:pStyle w:val="a3"/>
        <w:ind w:firstLine="0"/>
        <w:jc w:val="center"/>
        <w:rPr>
          <w:rFonts w:ascii="Garamond" w:hAnsi="Garamond" w:cs="Arial"/>
          <w:b/>
          <w:sz w:val="40"/>
          <w:szCs w:val="40"/>
        </w:rPr>
      </w:pPr>
      <w:r w:rsidRPr="00815141">
        <w:rPr>
          <w:rFonts w:ascii="Arial" w:hAnsi="Arial" w:cs="Arial"/>
          <w:b/>
          <w:sz w:val="40"/>
          <w:szCs w:val="40"/>
        </w:rPr>
        <w:t xml:space="preserve"> </w:t>
      </w:r>
      <w:r w:rsidRPr="00815141">
        <w:rPr>
          <w:rFonts w:ascii="Garamond" w:hAnsi="Garamond" w:cs="Arial"/>
          <w:b/>
          <w:sz w:val="40"/>
          <w:szCs w:val="40"/>
        </w:rPr>
        <w:t xml:space="preserve">на территории </w:t>
      </w:r>
    </w:p>
    <w:p w:rsidR="00B92F85" w:rsidRPr="00815141" w:rsidRDefault="00B92F85" w:rsidP="00B92F85">
      <w:pPr>
        <w:pStyle w:val="a3"/>
        <w:ind w:firstLine="0"/>
        <w:jc w:val="center"/>
        <w:rPr>
          <w:rFonts w:ascii="Garamond" w:hAnsi="Garamond" w:cs="Arial"/>
          <w:b/>
          <w:sz w:val="40"/>
          <w:szCs w:val="40"/>
        </w:rPr>
      </w:pPr>
      <w:r w:rsidRPr="00815141">
        <w:rPr>
          <w:rFonts w:ascii="Garamond" w:hAnsi="Garamond" w:cs="Arial"/>
          <w:b/>
          <w:sz w:val="40"/>
          <w:szCs w:val="40"/>
        </w:rPr>
        <w:t>Зуевского района для эвакуированных детей из Ленинградской области</w:t>
      </w:r>
    </w:p>
    <w:p w:rsidR="00B92F85" w:rsidRPr="00952065" w:rsidRDefault="00B92F85" w:rsidP="00B92F85">
      <w:pPr>
        <w:pStyle w:val="a3"/>
        <w:ind w:firstLine="0"/>
        <w:jc w:val="center"/>
        <w:rPr>
          <w:rFonts w:ascii="Garamond" w:hAnsi="Garamond"/>
        </w:rPr>
      </w:pPr>
    </w:p>
    <w:p w:rsidR="00B92F85" w:rsidRPr="00952065" w:rsidRDefault="00B92F85" w:rsidP="00B92F85">
      <w:pPr>
        <w:pStyle w:val="a3"/>
        <w:ind w:firstLine="0"/>
        <w:jc w:val="center"/>
        <w:rPr>
          <w:sz w:val="24"/>
          <w:szCs w:val="24"/>
        </w:rPr>
      </w:pPr>
      <w:r w:rsidRPr="00952065">
        <w:rPr>
          <w:sz w:val="24"/>
          <w:szCs w:val="24"/>
        </w:rPr>
        <w:t>Библ</w:t>
      </w:r>
      <w:r>
        <w:rPr>
          <w:sz w:val="24"/>
          <w:szCs w:val="24"/>
        </w:rPr>
        <w:t>иографический список литературы</w:t>
      </w:r>
    </w:p>
    <w:p w:rsidR="00B92F85" w:rsidRPr="00952065" w:rsidRDefault="00B92F85" w:rsidP="00B92F85"/>
    <w:p w:rsidR="00B92F85" w:rsidRPr="005B5BC9" w:rsidRDefault="00B92F85" w:rsidP="00B92F85"/>
    <w:p w:rsidR="00B92F85" w:rsidRPr="005B5BC9" w:rsidRDefault="00B92F85" w:rsidP="00B92F85"/>
    <w:p w:rsidR="00B92F85" w:rsidRPr="005B5BC9" w:rsidRDefault="00B92F85" w:rsidP="00B92F85"/>
    <w:p w:rsidR="00B92F85" w:rsidRPr="005B5BC9" w:rsidRDefault="00682016" w:rsidP="00B92F85">
      <w:bookmarkStart w:id="0" w:name="_GoBack"/>
      <w:r>
        <w:rPr>
          <w:noProof/>
        </w:rPr>
        <w:drawing>
          <wp:anchor distT="0" distB="0" distL="114300" distR="114300" simplePos="0" relativeHeight="251656192" behindDoc="1" locked="0" layoutInCell="1" allowOverlap="1">
            <wp:simplePos x="0" y="0"/>
            <wp:positionH relativeFrom="column">
              <wp:posOffset>882650</wp:posOffset>
            </wp:positionH>
            <wp:positionV relativeFrom="paragraph">
              <wp:posOffset>40640</wp:posOffset>
            </wp:positionV>
            <wp:extent cx="2514600" cy="2400300"/>
            <wp:effectExtent l="0" t="0" r="0" b="0"/>
            <wp:wrapTight wrapText="bothSides">
              <wp:wrapPolygon edited="0">
                <wp:start x="0" y="0"/>
                <wp:lineTo x="0" y="21429"/>
                <wp:lineTo x="21436" y="21429"/>
                <wp:lineTo x="21436"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
                      <a:extLst>
                        <a:ext uri="{28A0092B-C50C-407E-A947-70E740481C1C}">
                          <a14:useLocalDpi xmlns:a14="http://schemas.microsoft.com/office/drawing/2010/main" val="0"/>
                        </a:ext>
                      </a:extLst>
                    </a:blip>
                    <a:srcRect/>
                    <a:stretch>
                      <a:fillRect/>
                    </a:stretch>
                  </pic:blipFill>
                  <pic:spPr bwMode="auto">
                    <a:xfrm>
                      <a:off x="0" y="0"/>
                      <a:ext cx="2514600" cy="2400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92F85" w:rsidRPr="005B5BC9" w:rsidRDefault="00B92F85" w:rsidP="00B92F85"/>
    <w:p w:rsidR="00B92F85" w:rsidRPr="005B5BC9" w:rsidRDefault="00B92F85" w:rsidP="00B92F85"/>
    <w:p w:rsidR="00B92F85" w:rsidRPr="005B5BC9" w:rsidRDefault="00B92F85" w:rsidP="00B92F85"/>
    <w:p w:rsidR="00B92F85" w:rsidRPr="005B5BC9" w:rsidRDefault="00B92F85" w:rsidP="00B92F85"/>
    <w:p w:rsidR="00B92F85" w:rsidRPr="005B5BC9" w:rsidRDefault="00B92F85" w:rsidP="00B92F85"/>
    <w:p w:rsidR="00B92F85" w:rsidRPr="005B5BC9" w:rsidRDefault="00B92F85" w:rsidP="00B92F85"/>
    <w:p w:rsidR="00B92F85" w:rsidRPr="005B5BC9" w:rsidRDefault="00B92F85" w:rsidP="00B92F85"/>
    <w:p w:rsidR="00B92F85" w:rsidRPr="005B5BC9" w:rsidRDefault="00B92F85" w:rsidP="00B92F85"/>
    <w:p w:rsidR="00B92F85" w:rsidRPr="005B5BC9" w:rsidRDefault="00B92F85" w:rsidP="00B92F85"/>
    <w:p w:rsidR="00B92F85" w:rsidRPr="005B5BC9" w:rsidRDefault="00B92F85" w:rsidP="00B92F85"/>
    <w:p w:rsidR="00B92F85" w:rsidRPr="005B5BC9" w:rsidRDefault="00B92F85" w:rsidP="00B92F85"/>
    <w:p w:rsidR="00B92F85" w:rsidRPr="005B5BC9" w:rsidRDefault="00B92F85" w:rsidP="00B92F85"/>
    <w:p w:rsidR="00B92F85" w:rsidRPr="005B5BC9" w:rsidRDefault="00B92F85" w:rsidP="00B92F85"/>
    <w:p w:rsidR="00B92F85" w:rsidRPr="005B5BC9" w:rsidRDefault="00B92F85" w:rsidP="00B92F85"/>
    <w:p w:rsidR="00B92F85" w:rsidRPr="005B5BC9" w:rsidRDefault="00B92F85" w:rsidP="00B92F85"/>
    <w:p w:rsidR="00B92F85" w:rsidRDefault="00B92F85" w:rsidP="00B92F85">
      <w:pPr>
        <w:jc w:val="center"/>
      </w:pPr>
    </w:p>
    <w:p w:rsidR="00B92F85" w:rsidRDefault="00B92F85" w:rsidP="00B92F85">
      <w:pPr>
        <w:jc w:val="center"/>
      </w:pPr>
    </w:p>
    <w:p w:rsidR="00B92F85" w:rsidRDefault="00B92F85" w:rsidP="00B92F85">
      <w:pPr>
        <w:jc w:val="center"/>
      </w:pPr>
    </w:p>
    <w:p w:rsidR="00B92F85" w:rsidRDefault="00B92F85" w:rsidP="00B92F85">
      <w:pPr>
        <w:jc w:val="center"/>
      </w:pPr>
    </w:p>
    <w:p w:rsidR="00B92F85" w:rsidRPr="00907F4A" w:rsidRDefault="00B92F85" w:rsidP="00B92F85">
      <w:pPr>
        <w:jc w:val="center"/>
        <w:rPr>
          <w:sz w:val="24"/>
          <w:szCs w:val="24"/>
        </w:rPr>
      </w:pPr>
      <w:r w:rsidRPr="00907F4A">
        <w:rPr>
          <w:sz w:val="24"/>
          <w:szCs w:val="24"/>
        </w:rPr>
        <w:t xml:space="preserve">Зуевка </w:t>
      </w:r>
    </w:p>
    <w:p w:rsidR="00B92F85" w:rsidRPr="00907F4A" w:rsidRDefault="00B92F85" w:rsidP="00B92F85">
      <w:pPr>
        <w:jc w:val="center"/>
        <w:rPr>
          <w:sz w:val="24"/>
          <w:szCs w:val="24"/>
        </w:rPr>
      </w:pPr>
      <w:r w:rsidRPr="00907F4A">
        <w:rPr>
          <w:sz w:val="24"/>
          <w:szCs w:val="24"/>
        </w:rPr>
        <w:t>2010</w:t>
      </w:r>
    </w:p>
    <w:p w:rsidR="00B92F85" w:rsidRPr="005B5BC9" w:rsidRDefault="00B92F85" w:rsidP="00B92F85"/>
    <w:p w:rsidR="00B92F85" w:rsidRDefault="00B92F85" w:rsidP="00B92F85"/>
    <w:p w:rsidR="00B92F85" w:rsidRDefault="00B92F85" w:rsidP="00B92F85">
      <w:pPr>
        <w:tabs>
          <w:tab w:val="left" w:pos="1905"/>
        </w:tabs>
      </w:pPr>
      <w:r>
        <w:tab/>
      </w: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rPr>
          <w:color w:val="333333"/>
          <w:sz w:val="22"/>
          <w:szCs w:val="22"/>
        </w:rPr>
      </w:pPr>
    </w:p>
    <w:p w:rsidR="007818E7" w:rsidRDefault="007818E7" w:rsidP="00B92F85">
      <w:pPr>
        <w:tabs>
          <w:tab w:val="left" w:pos="1905"/>
        </w:tabs>
        <w:rPr>
          <w:color w:val="333333"/>
          <w:sz w:val="22"/>
          <w:szCs w:val="22"/>
        </w:rPr>
      </w:pPr>
    </w:p>
    <w:p w:rsidR="007818E7" w:rsidRDefault="007818E7" w:rsidP="00B92F85">
      <w:pPr>
        <w:tabs>
          <w:tab w:val="left" w:pos="1905"/>
        </w:tabs>
        <w:rPr>
          <w:color w:val="333333"/>
          <w:sz w:val="22"/>
          <w:szCs w:val="22"/>
        </w:rPr>
      </w:pPr>
    </w:p>
    <w:p w:rsidR="007818E7" w:rsidRDefault="007818E7" w:rsidP="00B92F85">
      <w:pPr>
        <w:tabs>
          <w:tab w:val="left" w:pos="1905"/>
        </w:tabs>
        <w:rPr>
          <w:color w:val="333333"/>
          <w:sz w:val="22"/>
          <w:szCs w:val="22"/>
        </w:rPr>
      </w:pPr>
    </w:p>
    <w:p w:rsidR="007818E7" w:rsidRPr="00600644" w:rsidRDefault="007818E7" w:rsidP="00B92F85">
      <w:pPr>
        <w:tabs>
          <w:tab w:val="left" w:pos="1905"/>
        </w:tabs>
        <w:rPr>
          <w:color w:val="333333"/>
          <w:sz w:val="22"/>
          <w:szCs w:val="22"/>
        </w:rPr>
      </w:pPr>
    </w:p>
    <w:p w:rsidR="00B92F85" w:rsidRPr="00600644" w:rsidRDefault="00B92F85" w:rsidP="00B92F85">
      <w:pPr>
        <w:pStyle w:val="a3"/>
        <w:ind w:firstLine="0"/>
        <w:rPr>
          <w:color w:val="333333"/>
          <w:sz w:val="24"/>
          <w:szCs w:val="24"/>
        </w:rPr>
      </w:pPr>
      <w:r w:rsidRPr="00600644">
        <w:rPr>
          <w:color w:val="333333"/>
          <w:sz w:val="24"/>
          <w:szCs w:val="24"/>
        </w:rPr>
        <w:t>Детские дома  на территории зуевского района для эвакуированных детей из Ленинградской области: Библиографический список литературы/Сост.:Н.Г.Елькина .-Зуевка: Центральная библиотека, 2010.- 8с.</w:t>
      </w:r>
    </w:p>
    <w:p w:rsidR="00B92F85" w:rsidRPr="00600644" w:rsidRDefault="00B92F85" w:rsidP="00B92F85">
      <w:pPr>
        <w:pStyle w:val="a3"/>
        <w:ind w:firstLine="0"/>
        <w:rPr>
          <w:color w:val="333333"/>
          <w:sz w:val="24"/>
          <w:szCs w:val="24"/>
        </w:rPr>
      </w:pPr>
    </w:p>
    <w:p w:rsidR="00B92F85" w:rsidRPr="00600644" w:rsidRDefault="00B92F85" w:rsidP="00B92F85">
      <w:pPr>
        <w:pStyle w:val="a3"/>
        <w:ind w:firstLine="0"/>
        <w:rPr>
          <w:color w:val="333333"/>
          <w:sz w:val="22"/>
          <w:szCs w:val="22"/>
        </w:rPr>
      </w:pPr>
    </w:p>
    <w:p w:rsidR="00B92F85" w:rsidRPr="00600644" w:rsidRDefault="00B92F85" w:rsidP="00B92F85">
      <w:pPr>
        <w:pStyle w:val="a3"/>
        <w:ind w:firstLine="0"/>
        <w:rPr>
          <w:color w:val="333333"/>
          <w:sz w:val="22"/>
          <w:szCs w:val="22"/>
        </w:rPr>
      </w:pPr>
      <w:r w:rsidRPr="00600644">
        <w:rPr>
          <w:color w:val="333333"/>
          <w:sz w:val="24"/>
          <w:szCs w:val="24"/>
        </w:rPr>
        <w:t xml:space="preserve">        </w:t>
      </w:r>
      <w:r w:rsidRPr="00600644">
        <w:rPr>
          <w:color w:val="333333"/>
          <w:sz w:val="22"/>
          <w:szCs w:val="22"/>
        </w:rPr>
        <w:t xml:space="preserve">Этот сборник посвящен детским домам, эвакуированным в Зуевский район в годы Великой Отечественной войны - тема вызывающая большой интерес у нынешнего  поколения. Библиографический список содержит сведения о литературе,   публикациях в периодике, имеющейся в фондах центральной библиотеки г. Зуевки.  Список не претендует на исчерпывающую полноту, составитель будет благодарен за все предложения и дополнения.  </w:t>
      </w:r>
    </w:p>
    <w:p w:rsidR="00B92F85" w:rsidRPr="00600644" w:rsidRDefault="00B92F85" w:rsidP="00F06BB0">
      <w:pPr>
        <w:pStyle w:val="a3"/>
        <w:ind w:firstLine="0"/>
        <w:jc w:val="center"/>
        <w:rPr>
          <w:color w:val="333333"/>
          <w:sz w:val="24"/>
          <w:szCs w:val="24"/>
        </w:rPr>
      </w:pPr>
    </w:p>
    <w:p w:rsidR="00B92F85" w:rsidRPr="00600644" w:rsidRDefault="00B92F85" w:rsidP="00F06BB0">
      <w:pPr>
        <w:pStyle w:val="a3"/>
        <w:ind w:firstLine="0"/>
        <w:jc w:val="center"/>
        <w:rPr>
          <w:color w:val="333333"/>
          <w:sz w:val="24"/>
          <w:szCs w:val="24"/>
        </w:rPr>
      </w:pPr>
    </w:p>
    <w:p w:rsidR="002E16F3" w:rsidRPr="00600644" w:rsidRDefault="007D4F96" w:rsidP="00F06BB0">
      <w:pPr>
        <w:pStyle w:val="a3"/>
        <w:ind w:firstLine="0"/>
        <w:jc w:val="center"/>
        <w:rPr>
          <w:color w:val="333333"/>
          <w:sz w:val="24"/>
          <w:szCs w:val="24"/>
        </w:rPr>
      </w:pPr>
      <w:r w:rsidRPr="00600644">
        <w:rPr>
          <w:color w:val="333333"/>
          <w:sz w:val="24"/>
          <w:szCs w:val="24"/>
        </w:rPr>
        <w:t>От автора</w:t>
      </w:r>
    </w:p>
    <w:p w:rsidR="003B6345" w:rsidRPr="00600644" w:rsidRDefault="003B6345" w:rsidP="00F06BB0">
      <w:pPr>
        <w:pStyle w:val="a3"/>
        <w:ind w:left="2160" w:firstLine="0"/>
        <w:rPr>
          <w:color w:val="333333"/>
          <w:sz w:val="24"/>
          <w:szCs w:val="24"/>
        </w:rPr>
      </w:pPr>
    </w:p>
    <w:p w:rsidR="002E16F3" w:rsidRPr="00600644" w:rsidRDefault="002E16F3" w:rsidP="00F06BB0">
      <w:pPr>
        <w:pStyle w:val="a3"/>
        <w:ind w:left="1843" w:firstLine="0"/>
        <w:rPr>
          <w:color w:val="333333"/>
          <w:sz w:val="24"/>
          <w:szCs w:val="24"/>
        </w:rPr>
      </w:pPr>
      <w:r w:rsidRPr="00600644">
        <w:rPr>
          <w:color w:val="333333"/>
          <w:sz w:val="24"/>
          <w:szCs w:val="24"/>
        </w:rPr>
        <w:t>Этим дням в веках не затеряться,</w:t>
      </w:r>
    </w:p>
    <w:p w:rsidR="002E16F3" w:rsidRPr="00600644" w:rsidRDefault="002E16F3" w:rsidP="00F06BB0">
      <w:pPr>
        <w:pStyle w:val="a3"/>
        <w:ind w:left="1843" w:firstLine="0"/>
        <w:rPr>
          <w:color w:val="333333"/>
          <w:sz w:val="24"/>
          <w:szCs w:val="24"/>
        </w:rPr>
      </w:pPr>
      <w:r w:rsidRPr="00600644">
        <w:rPr>
          <w:color w:val="333333"/>
          <w:sz w:val="24"/>
          <w:szCs w:val="24"/>
        </w:rPr>
        <w:t>Мы запишем в летопись страны,</w:t>
      </w:r>
    </w:p>
    <w:p w:rsidR="002E16F3" w:rsidRPr="00600644" w:rsidRDefault="002E16F3" w:rsidP="00F06BB0">
      <w:pPr>
        <w:pStyle w:val="a3"/>
        <w:ind w:left="1843" w:firstLine="0"/>
        <w:rPr>
          <w:color w:val="333333"/>
          <w:sz w:val="24"/>
          <w:szCs w:val="24"/>
        </w:rPr>
      </w:pPr>
      <w:r w:rsidRPr="00600644">
        <w:rPr>
          <w:color w:val="333333"/>
          <w:sz w:val="24"/>
          <w:szCs w:val="24"/>
        </w:rPr>
        <w:t>Как сюда съезжались ленинградцы,</w:t>
      </w:r>
    </w:p>
    <w:p w:rsidR="002E16F3" w:rsidRPr="00600644" w:rsidRDefault="002E16F3" w:rsidP="00F06BB0">
      <w:pPr>
        <w:pStyle w:val="a3"/>
        <w:ind w:left="1843" w:firstLine="0"/>
        <w:rPr>
          <w:color w:val="333333"/>
          <w:sz w:val="24"/>
          <w:szCs w:val="24"/>
        </w:rPr>
      </w:pPr>
      <w:r w:rsidRPr="00600644">
        <w:rPr>
          <w:color w:val="333333"/>
          <w:sz w:val="24"/>
          <w:szCs w:val="24"/>
        </w:rPr>
        <w:t>Здесь спасались дети от войны.</w:t>
      </w:r>
    </w:p>
    <w:p w:rsidR="00984D3C" w:rsidRPr="00600644" w:rsidRDefault="00984D3C" w:rsidP="00F06BB0">
      <w:pPr>
        <w:pStyle w:val="a3"/>
        <w:spacing w:line="360" w:lineRule="auto"/>
        <w:ind w:firstLine="0"/>
        <w:rPr>
          <w:color w:val="333333"/>
          <w:sz w:val="24"/>
          <w:szCs w:val="24"/>
        </w:rPr>
      </w:pPr>
    </w:p>
    <w:p w:rsidR="002E16F3" w:rsidRPr="00600644" w:rsidRDefault="002E16F3" w:rsidP="00F06BB0">
      <w:pPr>
        <w:pStyle w:val="a3"/>
        <w:spacing w:line="360" w:lineRule="auto"/>
        <w:rPr>
          <w:color w:val="333333"/>
          <w:sz w:val="24"/>
          <w:szCs w:val="24"/>
        </w:rPr>
      </w:pPr>
      <w:r w:rsidRPr="00600644">
        <w:rPr>
          <w:color w:val="333333"/>
          <w:sz w:val="24"/>
          <w:szCs w:val="24"/>
        </w:rPr>
        <w:t>В 1941 году в  Кировскую область</w:t>
      </w:r>
      <w:r w:rsidR="00984D3C" w:rsidRPr="00600644">
        <w:rPr>
          <w:color w:val="333333"/>
          <w:sz w:val="24"/>
          <w:szCs w:val="24"/>
        </w:rPr>
        <w:t xml:space="preserve"> было эвакуировано из Ленингра</w:t>
      </w:r>
      <w:r w:rsidRPr="00600644">
        <w:rPr>
          <w:color w:val="333333"/>
          <w:sz w:val="24"/>
          <w:szCs w:val="24"/>
        </w:rPr>
        <w:t>да и области    143 детских сада, 27 детских домов, 61 школа интернат в них более 26 тысяч детей. На 20 сентября в области располагалось школьных интернатов – 45, детских домов – 39</w:t>
      </w:r>
      <w:r w:rsidR="00F06BB0" w:rsidRPr="00600644">
        <w:rPr>
          <w:color w:val="333333"/>
          <w:sz w:val="24"/>
          <w:szCs w:val="24"/>
        </w:rPr>
        <w:t>,</w:t>
      </w:r>
      <w:r w:rsidRPr="00600644">
        <w:rPr>
          <w:color w:val="333333"/>
          <w:sz w:val="24"/>
          <w:szCs w:val="24"/>
        </w:rPr>
        <w:t xml:space="preserve"> домов малюток </w:t>
      </w:r>
      <w:r w:rsidR="00F06BB0" w:rsidRPr="00600644">
        <w:rPr>
          <w:color w:val="333333"/>
          <w:sz w:val="24"/>
          <w:szCs w:val="24"/>
        </w:rPr>
        <w:t>–</w:t>
      </w:r>
      <w:r w:rsidRPr="00600644">
        <w:rPr>
          <w:color w:val="333333"/>
          <w:sz w:val="24"/>
          <w:szCs w:val="24"/>
        </w:rPr>
        <w:t xml:space="preserve"> 17</w:t>
      </w:r>
      <w:r w:rsidR="00F06BB0" w:rsidRPr="00600644">
        <w:rPr>
          <w:color w:val="333333"/>
          <w:sz w:val="24"/>
          <w:szCs w:val="24"/>
        </w:rPr>
        <w:t>,</w:t>
      </w:r>
      <w:r w:rsidRPr="00600644">
        <w:rPr>
          <w:color w:val="333333"/>
          <w:sz w:val="24"/>
          <w:szCs w:val="24"/>
        </w:rPr>
        <w:t xml:space="preserve"> число маленьких ленинградцев составило более 29 тысяч человек.</w:t>
      </w:r>
    </w:p>
    <w:p w:rsidR="003B6345" w:rsidRPr="00600644" w:rsidRDefault="002E16F3" w:rsidP="00F06BB0">
      <w:pPr>
        <w:spacing w:line="360" w:lineRule="auto"/>
        <w:ind w:firstLine="567"/>
        <w:jc w:val="both"/>
        <w:rPr>
          <w:color w:val="333333"/>
          <w:sz w:val="24"/>
          <w:szCs w:val="24"/>
        </w:rPr>
      </w:pPr>
      <w:r w:rsidRPr="00600644">
        <w:rPr>
          <w:color w:val="333333"/>
          <w:sz w:val="24"/>
          <w:szCs w:val="24"/>
        </w:rPr>
        <w:t>Нашли кров, хлеб, заботу ленинградские дети и в нашем Зуевском районе. Здесь было открыто 11 детских учреждений, где нашли приют 1000 детей от дошкольного и старшего возраста. Их расселили по селам и деревням, туда, где имелись школы. Так ребятишки обрели свои временные дома в Мухино и Хмелевке – дошкольные, в Косе, Суне, Исаковке, Соколовке, Блиновской, Городище, Ардашах, Сезенево, Селезенихе – школьные учреждения.   Дети остались живыми, а вот родителей у многих не стало. В конце 1944 года большинство ребят вернулось домой  в Ленинград, а для тех, кто остался без родных, в селе Коса Соколовского сельсовета был организован детский дом. В этой школе из 300 учащихся 150 – воспитанники детского дома, дети погибших фронтовиков.</w:t>
      </w:r>
    </w:p>
    <w:p w:rsidR="002E16F3" w:rsidRPr="00600644" w:rsidRDefault="002E16F3" w:rsidP="003B6345">
      <w:pPr>
        <w:ind w:firstLine="567"/>
        <w:jc w:val="center"/>
        <w:rPr>
          <w:b/>
          <w:i/>
          <w:color w:val="333333"/>
          <w:sz w:val="24"/>
          <w:szCs w:val="24"/>
        </w:rPr>
      </w:pPr>
      <w:r w:rsidRPr="00600644">
        <w:rPr>
          <w:b/>
          <w:i/>
          <w:color w:val="333333"/>
          <w:sz w:val="24"/>
          <w:szCs w:val="24"/>
        </w:rPr>
        <w:lastRenderedPageBreak/>
        <w:t>Статьи в сборниках:</w:t>
      </w:r>
    </w:p>
    <w:p w:rsidR="00F06BB0" w:rsidRPr="00600644" w:rsidRDefault="00F06BB0" w:rsidP="003B6345">
      <w:pPr>
        <w:ind w:firstLine="567"/>
        <w:jc w:val="center"/>
        <w:rPr>
          <w:b/>
          <w:i/>
          <w:color w:val="333333"/>
          <w:sz w:val="16"/>
          <w:szCs w:val="16"/>
        </w:rPr>
      </w:pPr>
    </w:p>
    <w:p w:rsidR="002E16F3" w:rsidRPr="00600644" w:rsidRDefault="002E16F3">
      <w:pPr>
        <w:ind w:firstLine="567"/>
        <w:jc w:val="both"/>
        <w:rPr>
          <w:color w:val="333333"/>
          <w:sz w:val="24"/>
          <w:szCs w:val="24"/>
        </w:rPr>
      </w:pPr>
      <w:r w:rsidRPr="00907F4A">
        <w:rPr>
          <w:b/>
          <w:color w:val="333333"/>
          <w:sz w:val="24"/>
          <w:szCs w:val="24"/>
        </w:rPr>
        <w:t>1.</w:t>
      </w:r>
      <w:r w:rsidRPr="00600644">
        <w:rPr>
          <w:color w:val="333333"/>
          <w:sz w:val="24"/>
          <w:szCs w:val="24"/>
        </w:rPr>
        <w:t xml:space="preserve"> </w:t>
      </w:r>
      <w:r w:rsidRPr="00907F4A">
        <w:rPr>
          <w:b/>
          <w:color w:val="333333"/>
          <w:sz w:val="24"/>
          <w:szCs w:val="24"/>
        </w:rPr>
        <w:t>Бакин В. Детдомовские сороковые</w:t>
      </w:r>
      <w:r w:rsidRPr="00600644">
        <w:rPr>
          <w:color w:val="333333"/>
          <w:sz w:val="24"/>
          <w:szCs w:val="24"/>
        </w:rPr>
        <w:t>. /В.Бакин.-Киров: Волго-Вятское книжное изд-во,1989.-144 с.</w:t>
      </w:r>
    </w:p>
    <w:p w:rsidR="002E16F3" w:rsidRPr="00600644" w:rsidRDefault="002E16F3">
      <w:pPr>
        <w:pStyle w:val="2"/>
        <w:rPr>
          <w:color w:val="333333"/>
          <w:sz w:val="24"/>
          <w:szCs w:val="24"/>
        </w:rPr>
      </w:pPr>
      <w:r w:rsidRPr="00600644">
        <w:rPr>
          <w:color w:val="333333"/>
          <w:sz w:val="24"/>
          <w:szCs w:val="24"/>
        </w:rPr>
        <w:t>На с. 37, 96, 116,121 есть информация о детских домах в Зуевском районе, на с. 100 фотография детей одного из интернатов.</w:t>
      </w:r>
    </w:p>
    <w:p w:rsidR="002E16F3" w:rsidRPr="00600644" w:rsidRDefault="002E16F3">
      <w:pPr>
        <w:pStyle w:val="2"/>
        <w:rPr>
          <w:color w:val="333333"/>
          <w:sz w:val="20"/>
        </w:rPr>
      </w:pPr>
    </w:p>
    <w:p w:rsidR="002E16F3" w:rsidRPr="00600644" w:rsidRDefault="002E16F3">
      <w:pPr>
        <w:ind w:firstLine="567"/>
        <w:jc w:val="both"/>
        <w:rPr>
          <w:color w:val="333333"/>
          <w:sz w:val="24"/>
          <w:szCs w:val="24"/>
        </w:rPr>
      </w:pPr>
      <w:r w:rsidRPr="00907F4A">
        <w:rPr>
          <w:b/>
          <w:color w:val="333333"/>
          <w:sz w:val="24"/>
          <w:szCs w:val="24"/>
        </w:rPr>
        <w:t>2.</w:t>
      </w:r>
      <w:r w:rsidRPr="00600644">
        <w:rPr>
          <w:color w:val="333333"/>
          <w:sz w:val="24"/>
          <w:szCs w:val="24"/>
        </w:rPr>
        <w:t xml:space="preserve"> </w:t>
      </w:r>
      <w:r w:rsidRPr="00907F4A">
        <w:rPr>
          <w:b/>
          <w:color w:val="333333"/>
          <w:sz w:val="24"/>
          <w:szCs w:val="24"/>
        </w:rPr>
        <w:t>Гаврилова Г.А. Спасенное детство</w:t>
      </w:r>
      <w:r w:rsidRPr="00600644">
        <w:rPr>
          <w:color w:val="333333"/>
          <w:sz w:val="24"/>
          <w:szCs w:val="24"/>
        </w:rPr>
        <w:t>//Война в памяти народной: материалы и документы.-Киров,1995.-с. 36-38.</w:t>
      </w:r>
    </w:p>
    <w:p w:rsidR="002E16F3" w:rsidRPr="00600644" w:rsidRDefault="002E16F3">
      <w:pPr>
        <w:pStyle w:val="2"/>
        <w:rPr>
          <w:color w:val="333333"/>
          <w:sz w:val="24"/>
          <w:szCs w:val="24"/>
        </w:rPr>
      </w:pPr>
      <w:r w:rsidRPr="00600644">
        <w:rPr>
          <w:color w:val="333333"/>
          <w:sz w:val="24"/>
          <w:szCs w:val="24"/>
        </w:rPr>
        <w:t xml:space="preserve">Приводятся документы, рассказывающие о трудностях быта детских домов военных лет, в том числе  Косинского детского дома. </w:t>
      </w:r>
    </w:p>
    <w:p w:rsidR="002E16F3" w:rsidRPr="00600644" w:rsidRDefault="002E16F3">
      <w:pPr>
        <w:pStyle w:val="2"/>
        <w:rPr>
          <w:color w:val="333333"/>
          <w:sz w:val="20"/>
        </w:rPr>
      </w:pPr>
    </w:p>
    <w:p w:rsidR="002E16F3" w:rsidRPr="00907F4A" w:rsidRDefault="002E16F3" w:rsidP="00907F4A">
      <w:pPr>
        <w:pStyle w:val="2"/>
        <w:rPr>
          <w:i w:val="0"/>
          <w:iCs w:val="0"/>
          <w:color w:val="333333"/>
          <w:sz w:val="24"/>
          <w:szCs w:val="24"/>
        </w:rPr>
      </w:pPr>
      <w:r w:rsidRPr="00907F4A">
        <w:rPr>
          <w:b/>
          <w:i w:val="0"/>
          <w:iCs w:val="0"/>
          <w:color w:val="333333"/>
          <w:sz w:val="24"/>
          <w:szCs w:val="24"/>
        </w:rPr>
        <w:t>3.</w:t>
      </w:r>
      <w:r w:rsidRPr="00600644">
        <w:rPr>
          <w:i w:val="0"/>
          <w:iCs w:val="0"/>
          <w:color w:val="333333"/>
          <w:sz w:val="24"/>
          <w:szCs w:val="24"/>
        </w:rPr>
        <w:t xml:space="preserve"> </w:t>
      </w:r>
      <w:r w:rsidRPr="00907F4A">
        <w:rPr>
          <w:b/>
          <w:i w:val="0"/>
          <w:iCs w:val="0"/>
          <w:color w:val="333333"/>
          <w:sz w:val="24"/>
          <w:szCs w:val="24"/>
        </w:rPr>
        <w:t>Козлов П.Е. Сотворение Победы</w:t>
      </w:r>
      <w:r w:rsidRPr="00600644">
        <w:rPr>
          <w:i w:val="0"/>
          <w:iCs w:val="0"/>
          <w:color w:val="333333"/>
          <w:sz w:val="24"/>
          <w:szCs w:val="24"/>
        </w:rPr>
        <w:t>. Т. 16.-Киров: Администрация Кировской области, 1995.-с.570 («Книга Памяти»).</w:t>
      </w:r>
    </w:p>
    <w:p w:rsidR="002E16F3" w:rsidRPr="00600644" w:rsidRDefault="002E16F3">
      <w:pPr>
        <w:pStyle w:val="2"/>
        <w:rPr>
          <w:color w:val="333333"/>
          <w:sz w:val="24"/>
          <w:szCs w:val="24"/>
        </w:rPr>
      </w:pPr>
      <w:r w:rsidRPr="00600644">
        <w:rPr>
          <w:color w:val="333333"/>
          <w:sz w:val="24"/>
          <w:szCs w:val="24"/>
        </w:rPr>
        <w:t>с. 496 – об овладении воспитанниками блиновского детского дома гончарного дела; 495 – о шефской помощи Косинской трикотажной фабрики детским учреждениям.</w:t>
      </w:r>
    </w:p>
    <w:p w:rsidR="002E16F3" w:rsidRPr="00600644" w:rsidRDefault="002E16F3">
      <w:pPr>
        <w:pStyle w:val="2"/>
        <w:rPr>
          <w:color w:val="333333"/>
          <w:sz w:val="20"/>
        </w:rPr>
      </w:pPr>
    </w:p>
    <w:p w:rsidR="002E16F3" w:rsidRPr="00600644" w:rsidRDefault="002E16F3">
      <w:pPr>
        <w:ind w:firstLine="567"/>
        <w:jc w:val="both"/>
        <w:rPr>
          <w:color w:val="333333"/>
          <w:sz w:val="24"/>
          <w:szCs w:val="24"/>
        </w:rPr>
      </w:pPr>
      <w:r w:rsidRPr="00907F4A">
        <w:rPr>
          <w:b/>
          <w:color w:val="333333"/>
          <w:sz w:val="24"/>
          <w:szCs w:val="24"/>
        </w:rPr>
        <w:t>4.</w:t>
      </w:r>
      <w:r w:rsidRPr="00600644">
        <w:rPr>
          <w:color w:val="333333"/>
          <w:sz w:val="24"/>
          <w:szCs w:val="24"/>
        </w:rPr>
        <w:t xml:space="preserve"> </w:t>
      </w:r>
      <w:r w:rsidRPr="00907F4A">
        <w:rPr>
          <w:b/>
          <w:color w:val="333333"/>
          <w:sz w:val="24"/>
          <w:szCs w:val="24"/>
        </w:rPr>
        <w:t>Участие кировчан в Великой Отечественной войне</w:t>
      </w:r>
      <w:r w:rsidRPr="00600644">
        <w:rPr>
          <w:color w:val="333333"/>
          <w:sz w:val="24"/>
          <w:szCs w:val="24"/>
        </w:rPr>
        <w:t>//Великая Победа и Вятский край. 1941-1945.Вып.5. –К.:Экспресс, 2005.-с.25.</w:t>
      </w:r>
    </w:p>
    <w:p w:rsidR="002E16F3" w:rsidRPr="00600644" w:rsidRDefault="002E16F3">
      <w:pPr>
        <w:pStyle w:val="2"/>
        <w:rPr>
          <w:color w:val="333333"/>
          <w:sz w:val="24"/>
          <w:szCs w:val="24"/>
        </w:rPr>
      </w:pPr>
      <w:r w:rsidRPr="00600644">
        <w:rPr>
          <w:color w:val="333333"/>
          <w:sz w:val="24"/>
          <w:szCs w:val="24"/>
        </w:rPr>
        <w:t xml:space="preserve"> Содержится информация о детском доме в Мухино.</w:t>
      </w:r>
    </w:p>
    <w:p w:rsidR="002E16F3" w:rsidRPr="00600644" w:rsidRDefault="002E16F3">
      <w:pPr>
        <w:ind w:firstLine="567"/>
        <w:jc w:val="both"/>
        <w:rPr>
          <w:color w:val="333333"/>
          <w:sz w:val="16"/>
          <w:szCs w:val="16"/>
        </w:rPr>
      </w:pPr>
    </w:p>
    <w:p w:rsidR="002E16F3" w:rsidRPr="00600644" w:rsidRDefault="002E16F3" w:rsidP="00984D3C">
      <w:pPr>
        <w:jc w:val="both"/>
        <w:rPr>
          <w:color w:val="333333"/>
          <w:sz w:val="16"/>
          <w:szCs w:val="16"/>
        </w:rPr>
      </w:pPr>
    </w:p>
    <w:p w:rsidR="003B6345" w:rsidRPr="00600644" w:rsidRDefault="002E16F3" w:rsidP="003B6345">
      <w:pPr>
        <w:ind w:firstLine="567"/>
        <w:jc w:val="center"/>
        <w:rPr>
          <w:b/>
          <w:i/>
          <w:color w:val="333333"/>
          <w:sz w:val="24"/>
          <w:szCs w:val="24"/>
        </w:rPr>
      </w:pPr>
      <w:r w:rsidRPr="00600644">
        <w:rPr>
          <w:b/>
          <w:i/>
          <w:color w:val="333333"/>
          <w:sz w:val="24"/>
          <w:szCs w:val="24"/>
        </w:rPr>
        <w:t>Статьи в периодической печати:</w:t>
      </w:r>
    </w:p>
    <w:p w:rsidR="00F06BB0" w:rsidRPr="00600644" w:rsidRDefault="00F06BB0" w:rsidP="003B6345">
      <w:pPr>
        <w:ind w:firstLine="567"/>
        <w:jc w:val="center"/>
        <w:rPr>
          <w:b/>
          <w:i/>
          <w:color w:val="333333"/>
          <w:sz w:val="16"/>
          <w:szCs w:val="16"/>
        </w:rPr>
      </w:pPr>
    </w:p>
    <w:p w:rsidR="002E16F3" w:rsidRPr="00600644" w:rsidRDefault="002E16F3">
      <w:pPr>
        <w:ind w:firstLine="567"/>
        <w:jc w:val="both"/>
        <w:rPr>
          <w:color w:val="333333"/>
          <w:sz w:val="24"/>
          <w:szCs w:val="24"/>
        </w:rPr>
      </w:pPr>
      <w:r w:rsidRPr="00907F4A">
        <w:rPr>
          <w:b/>
          <w:color w:val="333333"/>
          <w:sz w:val="24"/>
          <w:szCs w:val="24"/>
        </w:rPr>
        <w:t>5. Богданков Б. Возвращение в прошлое</w:t>
      </w:r>
      <w:r w:rsidRPr="00600644">
        <w:rPr>
          <w:color w:val="333333"/>
          <w:sz w:val="24"/>
          <w:szCs w:val="24"/>
        </w:rPr>
        <w:t>/ Б.Богдан</w:t>
      </w:r>
      <w:r w:rsidR="00F06BB0" w:rsidRPr="00600644">
        <w:rPr>
          <w:color w:val="333333"/>
          <w:sz w:val="24"/>
          <w:szCs w:val="24"/>
        </w:rPr>
        <w:t>к</w:t>
      </w:r>
      <w:r w:rsidRPr="00600644">
        <w:rPr>
          <w:color w:val="333333"/>
          <w:sz w:val="24"/>
          <w:szCs w:val="24"/>
        </w:rPr>
        <w:t>ов.-Заветы Ильча.-1972.-№19, 21, 23, 26, 28.</w:t>
      </w:r>
    </w:p>
    <w:p w:rsidR="002E16F3" w:rsidRPr="00600644" w:rsidRDefault="002E16F3">
      <w:pPr>
        <w:pStyle w:val="2"/>
        <w:rPr>
          <w:color w:val="333333"/>
          <w:sz w:val="24"/>
          <w:szCs w:val="24"/>
        </w:rPr>
      </w:pPr>
      <w:r w:rsidRPr="00600644">
        <w:rPr>
          <w:color w:val="333333"/>
          <w:sz w:val="24"/>
          <w:szCs w:val="24"/>
        </w:rPr>
        <w:t>Очерк о пребывании в Зуевском районе эвакуированных из Ленинграда детей.</w:t>
      </w:r>
    </w:p>
    <w:p w:rsidR="002E16F3" w:rsidRPr="00600644" w:rsidRDefault="002E16F3">
      <w:pPr>
        <w:ind w:firstLine="567"/>
        <w:jc w:val="both"/>
        <w:rPr>
          <w:color w:val="333333"/>
          <w:sz w:val="24"/>
          <w:szCs w:val="24"/>
        </w:rPr>
      </w:pPr>
      <w:r w:rsidRPr="00907F4A">
        <w:rPr>
          <w:b/>
          <w:color w:val="333333"/>
          <w:sz w:val="24"/>
          <w:szCs w:val="24"/>
        </w:rPr>
        <w:t>6. Бутолина К. Сезеневский детский дом</w:t>
      </w:r>
      <w:r w:rsidRPr="00600644">
        <w:rPr>
          <w:color w:val="333333"/>
          <w:sz w:val="24"/>
          <w:szCs w:val="24"/>
        </w:rPr>
        <w:t>/К. Бутолина// Нива 2000.- 8 апр.-с. 4 («История района газетной строкой», Заветы Ильича.- 1944.- 1 мая( №55).-с.4).</w:t>
      </w:r>
    </w:p>
    <w:p w:rsidR="002E16F3" w:rsidRPr="00600644" w:rsidRDefault="002E16F3">
      <w:pPr>
        <w:pStyle w:val="2"/>
        <w:rPr>
          <w:color w:val="333333"/>
          <w:sz w:val="24"/>
          <w:szCs w:val="24"/>
        </w:rPr>
      </w:pPr>
      <w:r w:rsidRPr="00600644">
        <w:rPr>
          <w:color w:val="333333"/>
          <w:sz w:val="24"/>
          <w:szCs w:val="24"/>
        </w:rPr>
        <w:t>О детском доме в Сезенево, где воспитывались дети, отцы которых погибли на фронте.</w:t>
      </w:r>
    </w:p>
    <w:p w:rsidR="002E16F3" w:rsidRPr="00600644" w:rsidRDefault="002E16F3">
      <w:pPr>
        <w:pStyle w:val="2"/>
        <w:rPr>
          <w:color w:val="333333"/>
          <w:sz w:val="20"/>
        </w:rPr>
      </w:pPr>
    </w:p>
    <w:p w:rsidR="002E16F3" w:rsidRPr="00600644" w:rsidRDefault="002E16F3">
      <w:pPr>
        <w:ind w:firstLine="567"/>
        <w:jc w:val="both"/>
        <w:rPr>
          <w:color w:val="333333"/>
          <w:sz w:val="24"/>
          <w:szCs w:val="24"/>
        </w:rPr>
      </w:pPr>
      <w:r w:rsidRPr="00907F4A">
        <w:rPr>
          <w:b/>
          <w:color w:val="333333"/>
          <w:sz w:val="24"/>
          <w:szCs w:val="24"/>
        </w:rPr>
        <w:t>7. Говязина Т. Забота о Ленинградских детях</w:t>
      </w:r>
      <w:r w:rsidRPr="00600644">
        <w:rPr>
          <w:color w:val="333333"/>
          <w:sz w:val="24"/>
          <w:szCs w:val="24"/>
        </w:rPr>
        <w:t xml:space="preserve">/Т. Говязина//Заветы Ильича.- 1984.- 1 мая( №55).-с.4. </w:t>
      </w:r>
    </w:p>
    <w:p w:rsidR="002E16F3" w:rsidRPr="00600644" w:rsidRDefault="002E16F3">
      <w:pPr>
        <w:pStyle w:val="2"/>
        <w:rPr>
          <w:color w:val="333333"/>
          <w:sz w:val="24"/>
          <w:szCs w:val="24"/>
        </w:rPr>
      </w:pPr>
      <w:r w:rsidRPr="00600644">
        <w:rPr>
          <w:color w:val="333333"/>
          <w:sz w:val="24"/>
          <w:szCs w:val="24"/>
        </w:rPr>
        <w:t>Т. Говязина старший инспектор роно предвоенных и военных лет Зуевского района, рассказывает об организации  приема эвакуированных детей на зуевской земле, и об их дальнейшей жизни.</w:t>
      </w:r>
    </w:p>
    <w:p w:rsidR="002E16F3" w:rsidRPr="00600644" w:rsidRDefault="002E16F3">
      <w:pPr>
        <w:pStyle w:val="2"/>
        <w:rPr>
          <w:color w:val="333333"/>
          <w:sz w:val="20"/>
        </w:rPr>
      </w:pPr>
    </w:p>
    <w:p w:rsidR="002E16F3" w:rsidRPr="00600644" w:rsidRDefault="002E16F3">
      <w:pPr>
        <w:ind w:firstLine="567"/>
        <w:jc w:val="both"/>
        <w:rPr>
          <w:color w:val="333333"/>
          <w:sz w:val="24"/>
          <w:szCs w:val="24"/>
        </w:rPr>
      </w:pPr>
      <w:r w:rsidRPr="00907F4A">
        <w:rPr>
          <w:b/>
          <w:color w:val="333333"/>
          <w:sz w:val="24"/>
          <w:szCs w:val="24"/>
        </w:rPr>
        <w:t>8. Есюнина Г. Победа. Долг. Родина</w:t>
      </w:r>
      <w:r w:rsidRPr="00600644">
        <w:rPr>
          <w:color w:val="333333"/>
          <w:sz w:val="24"/>
          <w:szCs w:val="24"/>
        </w:rPr>
        <w:t>. /Г. Есюнина// Нива.- 1994.- 7 мая( №55-56).-с.2</w:t>
      </w:r>
    </w:p>
    <w:p w:rsidR="002E16F3" w:rsidRPr="00600644" w:rsidRDefault="002E16F3">
      <w:pPr>
        <w:pStyle w:val="2"/>
        <w:rPr>
          <w:color w:val="333333"/>
          <w:sz w:val="24"/>
          <w:szCs w:val="24"/>
        </w:rPr>
      </w:pPr>
      <w:r w:rsidRPr="00600644">
        <w:rPr>
          <w:color w:val="333333"/>
          <w:sz w:val="24"/>
          <w:szCs w:val="24"/>
        </w:rPr>
        <w:t xml:space="preserve">В статье  содержится  информация об экспозиции в зуевском краеведческом музее, посвященной  детским домам.  </w:t>
      </w:r>
    </w:p>
    <w:p w:rsidR="002E16F3" w:rsidRPr="00600644" w:rsidRDefault="002E16F3">
      <w:pPr>
        <w:pStyle w:val="2"/>
        <w:rPr>
          <w:color w:val="333333"/>
          <w:sz w:val="20"/>
        </w:rPr>
      </w:pPr>
      <w:r w:rsidRPr="00600644">
        <w:rPr>
          <w:color w:val="333333"/>
          <w:sz w:val="24"/>
          <w:szCs w:val="24"/>
        </w:rPr>
        <w:t xml:space="preserve"> </w:t>
      </w:r>
    </w:p>
    <w:p w:rsidR="002E16F3" w:rsidRPr="00600644" w:rsidRDefault="002E16F3">
      <w:pPr>
        <w:ind w:firstLine="567"/>
        <w:jc w:val="both"/>
        <w:rPr>
          <w:color w:val="333333"/>
          <w:sz w:val="24"/>
          <w:szCs w:val="24"/>
        </w:rPr>
      </w:pPr>
      <w:r w:rsidRPr="00907F4A">
        <w:rPr>
          <w:b/>
          <w:color w:val="333333"/>
          <w:sz w:val="24"/>
          <w:szCs w:val="24"/>
        </w:rPr>
        <w:t>9. Кощеева Н. Это было, было…</w:t>
      </w:r>
      <w:r w:rsidRPr="00600644">
        <w:rPr>
          <w:color w:val="333333"/>
          <w:sz w:val="24"/>
          <w:szCs w:val="24"/>
        </w:rPr>
        <w:t xml:space="preserve">/Н. Кощеева//Нива,- 1994.- 7 мая( №55-56).-с.1. </w:t>
      </w:r>
    </w:p>
    <w:p w:rsidR="002E16F3" w:rsidRPr="00600644" w:rsidRDefault="002E16F3">
      <w:pPr>
        <w:pStyle w:val="2"/>
        <w:rPr>
          <w:color w:val="333333"/>
          <w:sz w:val="24"/>
          <w:szCs w:val="24"/>
        </w:rPr>
      </w:pPr>
      <w:r w:rsidRPr="00600644">
        <w:rPr>
          <w:color w:val="333333"/>
          <w:sz w:val="24"/>
          <w:szCs w:val="24"/>
        </w:rPr>
        <w:t>Приведены воспоминания  о   пребывании в Исаковском интернате   писателя Бориса Богданкова, и Е. Тараневой –Лобановой  о Мухинском дошкольном интернате.</w:t>
      </w:r>
    </w:p>
    <w:p w:rsidR="002E16F3" w:rsidRPr="00600644" w:rsidRDefault="002E16F3">
      <w:pPr>
        <w:pStyle w:val="2"/>
        <w:rPr>
          <w:color w:val="333333"/>
          <w:sz w:val="20"/>
        </w:rPr>
      </w:pPr>
    </w:p>
    <w:p w:rsidR="002E16F3" w:rsidRPr="00600644" w:rsidRDefault="002E16F3">
      <w:pPr>
        <w:ind w:firstLine="567"/>
        <w:jc w:val="both"/>
        <w:rPr>
          <w:color w:val="333333"/>
          <w:sz w:val="24"/>
          <w:szCs w:val="24"/>
        </w:rPr>
      </w:pPr>
      <w:r w:rsidRPr="00907F4A">
        <w:rPr>
          <w:b/>
          <w:color w:val="333333"/>
          <w:sz w:val="24"/>
          <w:szCs w:val="24"/>
        </w:rPr>
        <w:t>10. Ложкина П. Только б не было войны</w:t>
      </w:r>
      <w:r w:rsidRPr="00600644">
        <w:rPr>
          <w:color w:val="333333"/>
          <w:sz w:val="24"/>
          <w:szCs w:val="24"/>
        </w:rPr>
        <w:t>/П.Ложкина //Заветы Ильича.-1992.-9 мая (№50).-с.3.</w:t>
      </w:r>
    </w:p>
    <w:p w:rsidR="002E16F3" w:rsidRPr="00600644" w:rsidRDefault="002E16F3">
      <w:pPr>
        <w:pStyle w:val="2"/>
        <w:rPr>
          <w:color w:val="333333"/>
          <w:sz w:val="24"/>
          <w:szCs w:val="24"/>
        </w:rPr>
      </w:pPr>
      <w:r w:rsidRPr="00600644">
        <w:rPr>
          <w:color w:val="333333"/>
          <w:sz w:val="24"/>
          <w:szCs w:val="24"/>
        </w:rPr>
        <w:t>Воспоминания автора статьи о годах  работы в детприемнике-распределителе г. Зуевки, в котором содержались беспризорные дети, дети-сироты.</w:t>
      </w:r>
    </w:p>
    <w:p w:rsidR="002E16F3" w:rsidRPr="00600644" w:rsidRDefault="002E16F3">
      <w:pPr>
        <w:pStyle w:val="2"/>
        <w:rPr>
          <w:color w:val="333333"/>
          <w:sz w:val="20"/>
        </w:rPr>
      </w:pPr>
    </w:p>
    <w:p w:rsidR="002E16F3" w:rsidRPr="00600644" w:rsidRDefault="002E16F3">
      <w:pPr>
        <w:ind w:firstLine="567"/>
        <w:jc w:val="both"/>
        <w:rPr>
          <w:color w:val="333333"/>
          <w:sz w:val="24"/>
          <w:szCs w:val="24"/>
        </w:rPr>
      </w:pPr>
      <w:r w:rsidRPr="00907F4A">
        <w:rPr>
          <w:b/>
          <w:color w:val="333333"/>
          <w:sz w:val="24"/>
          <w:szCs w:val="24"/>
        </w:rPr>
        <w:t>11. Ренев Н.  Ленинград-Мухино</w:t>
      </w:r>
      <w:r w:rsidRPr="00600644">
        <w:rPr>
          <w:color w:val="333333"/>
          <w:sz w:val="24"/>
          <w:szCs w:val="24"/>
        </w:rPr>
        <w:t>/Н. Ренев//Кировская правда.-1978.-29 июля.</w:t>
      </w:r>
    </w:p>
    <w:p w:rsidR="002E16F3" w:rsidRPr="00600644" w:rsidRDefault="002E16F3">
      <w:pPr>
        <w:pStyle w:val="2"/>
        <w:rPr>
          <w:color w:val="333333"/>
          <w:sz w:val="24"/>
          <w:szCs w:val="24"/>
        </w:rPr>
      </w:pPr>
      <w:r w:rsidRPr="00600644">
        <w:rPr>
          <w:color w:val="333333"/>
          <w:sz w:val="24"/>
          <w:szCs w:val="24"/>
        </w:rPr>
        <w:t xml:space="preserve">Вспоминания воспитанника Мухинского детского дома   - Сергея Гусева и </w:t>
      </w:r>
      <w:r w:rsidR="00F06BB0" w:rsidRPr="00600644">
        <w:rPr>
          <w:color w:val="333333"/>
          <w:sz w:val="24"/>
          <w:szCs w:val="24"/>
        </w:rPr>
        <w:t>заведующей</w:t>
      </w:r>
      <w:r w:rsidRPr="00600644">
        <w:rPr>
          <w:color w:val="333333"/>
          <w:sz w:val="24"/>
          <w:szCs w:val="24"/>
        </w:rPr>
        <w:t xml:space="preserve"> интернатом Е.И. Лобановой о   времени проведенном в детдоме, так же о связи мухинцев с лени</w:t>
      </w:r>
      <w:r w:rsidR="00F06BB0" w:rsidRPr="00600644">
        <w:rPr>
          <w:color w:val="333333"/>
          <w:sz w:val="24"/>
          <w:szCs w:val="24"/>
        </w:rPr>
        <w:t>н</w:t>
      </w:r>
      <w:r w:rsidRPr="00600644">
        <w:rPr>
          <w:color w:val="333333"/>
          <w:sz w:val="24"/>
          <w:szCs w:val="24"/>
        </w:rPr>
        <w:t xml:space="preserve">градцами  в послевоенное время. </w:t>
      </w:r>
    </w:p>
    <w:p w:rsidR="002E16F3" w:rsidRPr="00600644" w:rsidRDefault="002E16F3">
      <w:pPr>
        <w:pStyle w:val="2"/>
        <w:rPr>
          <w:color w:val="333333"/>
          <w:sz w:val="16"/>
          <w:szCs w:val="16"/>
        </w:rPr>
      </w:pPr>
    </w:p>
    <w:p w:rsidR="002E16F3" w:rsidRPr="00600644" w:rsidRDefault="002E16F3">
      <w:pPr>
        <w:ind w:firstLine="567"/>
        <w:jc w:val="both"/>
        <w:rPr>
          <w:color w:val="333333"/>
          <w:sz w:val="24"/>
          <w:szCs w:val="24"/>
        </w:rPr>
      </w:pPr>
      <w:r w:rsidRPr="00907F4A">
        <w:rPr>
          <w:b/>
          <w:color w:val="333333"/>
          <w:sz w:val="24"/>
          <w:szCs w:val="24"/>
        </w:rPr>
        <w:t>12. Родыгина Н. Лемский детский дом</w:t>
      </w:r>
      <w:r w:rsidRPr="00600644">
        <w:rPr>
          <w:color w:val="333333"/>
          <w:sz w:val="24"/>
          <w:szCs w:val="24"/>
        </w:rPr>
        <w:t>/ Н.Родыгина//Нива.-1998.-22 авг. (№100).-с.2.</w:t>
      </w:r>
    </w:p>
    <w:p w:rsidR="00F06BB0" w:rsidRPr="00600644" w:rsidRDefault="002E16F3" w:rsidP="00F06BB0">
      <w:pPr>
        <w:pStyle w:val="2"/>
        <w:rPr>
          <w:color w:val="333333"/>
          <w:sz w:val="24"/>
          <w:szCs w:val="24"/>
        </w:rPr>
      </w:pPr>
      <w:r w:rsidRPr="00600644">
        <w:rPr>
          <w:color w:val="333333"/>
          <w:sz w:val="24"/>
          <w:szCs w:val="24"/>
        </w:rPr>
        <w:t>Исследовательская работа учащейся 11 класса Лемской школы об истории   образования Лемского приюта.</w:t>
      </w:r>
    </w:p>
    <w:p w:rsidR="00907F4A" w:rsidRDefault="00907F4A">
      <w:pPr>
        <w:pStyle w:val="2"/>
        <w:jc w:val="center"/>
        <w:rPr>
          <w:b/>
          <w:iCs w:val="0"/>
          <w:color w:val="333333"/>
          <w:sz w:val="24"/>
          <w:szCs w:val="24"/>
        </w:rPr>
      </w:pPr>
    </w:p>
    <w:p w:rsidR="00907F4A" w:rsidRDefault="00907F4A">
      <w:pPr>
        <w:pStyle w:val="2"/>
        <w:jc w:val="center"/>
        <w:rPr>
          <w:b/>
          <w:iCs w:val="0"/>
          <w:color w:val="333333"/>
          <w:sz w:val="24"/>
          <w:szCs w:val="24"/>
        </w:rPr>
      </w:pPr>
    </w:p>
    <w:p w:rsidR="002E16F3" w:rsidRPr="00600644" w:rsidRDefault="00786E10">
      <w:pPr>
        <w:pStyle w:val="2"/>
        <w:jc w:val="center"/>
        <w:rPr>
          <w:b/>
          <w:iCs w:val="0"/>
          <w:color w:val="333333"/>
          <w:sz w:val="24"/>
          <w:szCs w:val="24"/>
        </w:rPr>
      </w:pPr>
      <w:r w:rsidRPr="00600644">
        <w:rPr>
          <w:b/>
          <w:iCs w:val="0"/>
          <w:color w:val="333333"/>
          <w:sz w:val="24"/>
          <w:szCs w:val="24"/>
        </w:rPr>
        <w:lastRenderedPageBreak/>
        <w:t>Приложение</w:t>
      </w:r>
    </w:p>
    <w:p w:rsidR="002E16F3" w:rsidRPr="00600644" w:rsidRDefault="002E16F3">
      <w:pPr>
        <w:pStyle w:val="2"/>
        <w:jc w:val="center"/>
        <w:rPr>
          <w:i w:val="0"/>
          <w:iCs w:val="0"/>
          <w:color w:val="333333"/>
          <w:sz w:val="16"/>
          <w:szCs w:val="16"/>
        </w:rPr>
      </w:pPr>
    </w:p>
    <w:p w:rsidR="002E16F3" w:rsidRPr="00600644" w:rsidRDefault="002E16F3" w:rsidP="00F06BB0">
      <w:pPr>
        <w:pStyle w:val="2"/>
        <w:rPr>
          <w:i w:val="0"/>
          <w:iCs w:val="0"/>
          <w:color w:val="333333"/>
          <w:sz w:val="24"/>
          <w:szCs w:val="24"/>
        </w:rPr>
      </w:pPr>
      <w:r w:rsidRPr="00600644">
        <w:rPr>
          <w:i w:val="0"/>
          <w:iCs w:val="0"/>
          <w:color w:val="333333"/>
          <w:sz w:val="24"/>
          <w:szCs w:val="24"/>
        </w:rPr>
        <w:t>«…В селе Мухино Зуевского района отдали лени</w:t>
      </w:r>
      <w:r w:rsidR="00F06BB0" w:rsidRPr="00600644">
        <w:rPr>
          <w:i w:val="0"/>
          <w:iCs w:val="0"/>
          <w:color w:val="333333"/>
          <w:sz w:val="24"/>
          <w:szCs w:val="24"/>
        </w:rPr>
        <w:t>н</w:t>
      </w:r>
      <w:r w:rsidRPr="00600644">
        <w:rPr>
          <w:i w:val="0"/>
          <w:iCs w:val="0"/>
          <w:color w:val="333333"/>
          <w:sz w:val="24"/>
          <w:szCs w:val="24"/>
        </w:rPr>
        <w:t xml:space="preserve">градцам 5 лучших отдельных домов. В отчете указывается, что для ребят имеется 4-месячный запас мяса, вполне достаточно картофеля, круп, сахара, молока. Маловато жиров, но и они есть. Единственный недостаток </w:t>
      </w:r>
      <w:r w:rsidR="00F06BB0" w:rsidRPr="00600644">
        <w:rPr>
          <w:i w:val="0"/>
          <w:iCs w:val="0"/>
          <w:color w:val="333333"/>
          <w:sz w:val="24"/>
          <w:szCs w:val="24"/>
        </w:rPr>
        <w:t xml:space="preserve">- </w:t>
      </w:r>
      <w:r w:rsidRPr="00600644">
        <w:rPr>
          <w:i w:val="0"/>
          <w:iCs w:val="0"/>
          <w:color w:val="333333"/>
          <w:sz w:val="24"/>
          <w:szCs w:val="24"/>
        </w:rPr>
        <w:t>обувь. А жило в этом интернате 200 ребят…»</w:t>
      </w:r>
    </w:p>
    <w:p w:rsidR="002E16F3" w:rsidRPr="00600644" w:rsidRDefault="002E16F3">
      <w:pPr>
        <w:ind w:firstLine="567"/>
        <w:jc w:val="both"/>
        <w:rPr>
          <w:i/>
          <w:iCs/>
          <w:color w:val="333333"/>
          <w:sz w:val="24"/>
          <w:szCs w:val="24"/>
        </w:rPr>
      </w:pPr>
      <w:r w:rsidRPr="00600644">
        <w:rPr>
          <w:i/>
          <w:iCs/>
          <w:color w:val="333333"/>
          <w:sz w:val="24"/>
          <w:szCs w:val="24"/>
        </w:rPr>
        <w:t>из книги: Великая Победа и Вятский край. 1941-1945.Вып.5. –К.:Экспресс, 2005.-с.176.</w:t>
      </w:r>
    </w:p>
    <w:p w:rsidR="002E16F3" w:rsidRPr="00600644" w:rsidRDefault="002E16F3">
      <w:pPr>
        <w:ind w:firstLine="567"/>
        <w:jc w:val="both"/>
        <w:rPr>
          <w:color w:val="333333"/>
          <w:sz w:val="16"/>
          <w:szCs w:val="16"/>
        </w:rPr>
      </w:pPr>
    </w:p>
    <w:p w:rsidR="002E16F3" w:rsidRPr="00600644" w:rsidRDefault="002E16F3">
      <w:pPr>
        <w:ind w:firstLine="567"/>
        <w:jc w:val="both"/>
        <w:rPr>
          <w:color w:val="333333"/>
          <w:sz w:val="24"/>
          <w:szCs w:val="24"/>
        </w:rPr>
      </w:pPr>
      <w:r w:rsidRPr="00600644">
        <w:rPr>
          <w:color w:val="333333"/>
          <w:sz w:val="24"/>
          <w:szCs w:val="24"/>
        </w:rPr>
        <w:t>«Отправка п</w:t>
      </w:r>
      <w:r w:rsidR="00F06BB0" w:rsidRPr="00600644">
        <w:rPr>
          <w:color w:val="333333"/>
          <w:sz w:val="24"/>
          <w:szCs w:val="24"/>
        </w:rPr>
        <w:t>роисходила с Витебского вокзала</w:t>
      </w:r>
      <w:r w:rsidRPr="00600644">
        <w:rPr>
          <w:color w:val="333333"/>
          <w:sz w:val="24"/>
          <w:szCs w:val="24"/>
        </w:rPr>
        <w:t xml:space="preserve">, </w:t>
      </w:r>
      <w:r w:rsidR="00F06BB0" w:rsidRPr="00600644">
        <w:rPr>
          <w:color w:val="333333"/>
          <w:sz w:val="24"/>
          <w:szCs w:val="24"/>
        </w:rPr>
        <w:t xml:space="preserve">- </w:t>
      </w:r>
      <w:r w:rsidRPr="00600644">
        <w:rPr>
          <w:color w:val="333333"/>
          <w:sz w:val="24"/>
          <w:szCs w:val="24"/>
        </w:rPr>
        <w:t xml:space="preserve">вспоминает Анатолий Сергеевич Райков, эвакуированный в Зуевский район из </w:t>
      </w:r>
      <w:r w:rsidR="00F06BB0" w:rsidRPr="00600644">
        <w:rPr>
          <w:color w:val="333333"/>
          <w:sz w:val="24"/>
          <w:szCs w:val="24"/>
        </w:rPr>
        <w:t>Ленинграда</w:t>
      </w:r>
      <w:r w:rsidRPr="00600644">
        <w:rPr>
          <w:color w:val="333333"/>
          <w:sz w:val="24"/>
          <w:szCs w:val="24"/>
        </w:rPr>
        <w:t xml:space="preserve">,- вагоны были переполнены детьми 6-10 лет. Это июль сорок первого. Путь оказался трудным и сложным. Недалеко отъехали на поезде и  в силу каких-то причин (позже нам объяснили, что был разрушен железнодорожный мост) дальше мы следовали на машинах. Окружными путями через старую Руссу, Демянск, выбирались на железную дорогу. Нас бомбили (нас это ребятишек Кировского района Ленинграда, проще </w:t>
      </w:r>
      <w:r w:rsidR="00F06BB0" w:rsidRPr="00600644">
        <w:rPr>
          <w:color w:val="333333"/>
          <w:sz w:val="24"/>
          <w:szCs w:val="24"/>
        </w:rPr>
        <w:t>говоря,</w:t>
      </w:r>
      <w:r w:rsidRPr="00600644">
        <w:rPr>
          <w:color w:val="333333"/>
          <w:sz w:val="24"/>
          <w:szCs w:val="24"/>
        </w:rPr>
        <w:t xml:space="preserve"> Нарвской заставы) … И вот мы прибыли в Кировскую область на станцию  Зуевка. Из-за отсутствия мыла и воды выглядели мы неважно. Появились заболевания. Самое страшное для нас - чесотка. На носу была осень, а мы проявили такую решительность в борьбе с недугом, </w:t>
      </w:r>
      <w:r w:rsidR="00F06BB0" w:rsidRPr="00600644">
        <w:rPr>
          <w:color w:val="333333"/>
          <w:sz w:val="24"/>
          <w:szCs w:val="24"/>
        </w:rPr>
        <w:t>что,</w:t>
      </w:r>
      <w:r w:rsidRPr="00600644">
        <w:rPr>
          <w:color w:val="333333"/>
          <w:sz w:val="24"/>
          <w:szCs w:val="24"/>
        </w:rPr>
        <w:t xml:space="preserve"> не </w:t>
      </w:r>
      <w:r w:rsidR="00F06BB0" w:rsidRPr="00600644">
        <w:rPr>
          <w:color w:val="333333"/>
          <w:sz w:val="24"/>
          <w:szCs w:val="24"/>
        </w:rPr>
        <w:t>задумываясь,</w:t>
      </w:r>
      <w:r w:rsidRPr="00600644">
        <w:rPr>
          <w:color w:val="333333"/>
          <w:sz w:val="24"/>
          <w:szCs w:val="24"/>
        </w:rPr>
        <w:t xml:space="preserve"> сжигали на костре трусы, майки, рубашки, о чем пожалели в первую же ночь…»</w:t>
      </w:r>
    </w:p>
    <w:p w:rsidR="002E16F3" w:rsidRPr="00600644" w:rsidRDefault="002E16F3">
      <w:pPr>
        <w:ind w:firstLine="567"/>
        <w:jc w:val="both"/>
        <w:rPr>
          <w:i/>
          <w:iCs/>
          <w:color w:val="333333"/>
          <w:sz w:val="24"/>
          <w:szCs w:val="24"/>
        </w:rPr>
      </w:pPr>
      <w:r w:rsidRPr="00600644">
        <w:rPr>
          <w:i/>
          <w:iCs/>
          <w:color w:val="333333"/>
          <w:sz w:val="24"/>
          <w:szCs w:val="24"/>
        </w:rPr>
        <w:t>Из книги: Бакин В. Детдомовские сороковые. /В.Бакин.-Киров: Волго-Вятское книжное изд-во,1989.-144 с.</w:t>
      </w:r>
    </w:p>
    <w:p w:rsidR="002E16F3" w:rsidRPr="00600644" w:rsidRDefault="002E16F3">
      <w:pPr>
        <w:ind w:firstLine="567"/>
        <w:jc w:val="both"/>
        <w:rPr>
          <w:i/>
          <w:iCs/>
          <w:color w:val="333333"/>
          <w:sz w:val="14"/>
          <w:szCs w:val="14"/>
        </w:rPr>
      </w:pPr>
    </w:p>
    <w:p w:rsidR="002E16F3" w:rsidRPr="00600644" w:rsidRDefault="002E16F3">
      <w:pPr>
        <w:ind w:firstLine="567"/>
        <w:jc w:val="both"/>
        <w:rPr>
          <w:color w:val="333333"/>
          <w:sz w:val="24"/>
          <w:szCs w:val="24"/>
        </w:rPr>
      </w:pPr>
      <w:r w:rsidRPr="00600644">
        <w:rPr>
          <w:i/>
          <w:iCs/>
          <w:color w:val="333333"/>
          <w:sz w:val="24"/>
          <w:szCs w:val="24"/>
        </w:rPr>
        <w:t>«</w:t>
      </w:r>
      <w:r w:rsidRPr="00600644">
        <w:rPr>
          <w:color w:val="333333"/>
          <w:sz w:val="24"/>
          <w:szCs w:val="24"/>
        </w:rPr>
        <w:t xml:space="preserve">…А в Блиновском колхозе Зуевского района дети с большим удовольствием занимались гончарным делом. Инициатива этого простого, но ценного мероприятия принадлежала заведующей интернатом №41 Смирновой, которая решила использовать опыт и мастерство гончара-колхозника В.Новоселова: надо было занять детей производственным трудом, и интернат крайне нуждался </w:t>
      </w:r>
      <w:r w:rsidR="00F06BB0" w:rsidRPr="00600644">
        <w:rPr>
          <w:color w:val="333333"/>
          <w:sz w:val="24"/>
          <w:szCs w:val="24"/>
        </w:rPr>
        <w:t xml:space="preserve">в столово  и глиняной посуде. </w:t>
      </w:r>
    </w:p>
    <w:p w:rsidR="00B92F85" w:rsidRPr="00600644" w:rsidRDefault="00B92F85" w:rsidP="00B92F85">
      <w:pPr>
        <w:ind w:firstLine="567"/>
        <w:jc w:val="both"/>
        <w:rPr>
          <w:color w:val="333333"/>
          <w:sz w:val="24"/>
          <w:szCs w:val="24"/>
        </w:rPr>
      </w:pPr>
      <w:r w:rsidRPr="00600644">
        <w:rPr>
          <w:color w:val="333333"/>
          <w:sz w:val="24"/>
          <w:szCs w:val="24"/>
        </w:rPr>
        <w:lastRenderedPageBreak/>
        <w:t>В короткий срок дети обеспечили посудой не только свой интернат, но и соседний колхоз им. Ворошилова…»</w:t>
      </w:r>
    </w:p>
    <w:p w:rsidR="00B92F85" w:rsidRPr="00600644" w:rsidRDefault="00B92F85" w:rsidP="00B92F85">
      <w:pPr>
        <w:ind w:firstLine="567"/>
        <w:jc w:val="both"/>
        <w:rPr>
          <w:color w:val="333333"/>
          <w:sz w:val="24"/>
          <w:szCs w:val="24"/>
        </w:rPr>
      </w:pPr>
      <w:r w:rsidRPr="00600644">
        <w:rPr>
          <w:color w:val="333333"/>
          <w:sz w:val="24"/>
          <w:szCs w:val="24"/>
        </w:rPr>
        <w:t>Из книги: Козлов П.Е. Сотворение Победы. Т. 16.- Киров: Администрация Кировской области, 1995.-с.570 («Книга Памяти»).</w:t>
      </w:r>
    </w:p>
    <w:p w:rsidR="00B92F85" w:rsidRPr="00600644" w:rsidRDefault="00B92F85" w:rsidP="00B92F85">
      <w:pPr>
        <w:ind w:firstLine="567"/>
        <w:jc w:val="both"/>
        <w:rPr>
          <w:color w:val="333333"/>
          <w:sz w:val="24"/>
          <w:szCs w:val="24"/>
        </w:rPr>
      </w:pPr>
    </w:p>
    <w:p w:rsidR="00B92F85" w:rsidRPr="00600644" w:rsidRDefault="00B92F85" w:rsidP="00B92F85">
      <w:pPr>
        <w:ind w:firstLine="567"/>
        <w:jc w:val="both"/>
        <w:rPr>
          <w:color w:val="333333"/>
          <w:sz w:val="24"/>
          <w:szCs w:val="24"/>
        </w:rPr>
      </w:pPr>
    </w:p>
    <w:p w:rsidR="00B92F85" w:rsidRPr="00600644" w:rsidRDefault="00B92F85" w:rsidP="00B92F85">
      <w:pPr>
        <w:ind w:firstLine="567"/>
        <w:jc w:val="both"/>
        <w:rPr>
          <w:color w:val="333333"/>
        </w:rPr>
      </w:pPr>
    </w:p>
    <w:p w:rsidR="00B92F85" w:rsidRPr="00600644" w:rsidRDefault="00B92F85" w:rsidP="00B92F85">
      <w:pPr>
        <w:ind w:firstLine="567"/>
        <w:jc w:val="both"/>
        <w:rPr>
          <w:color w:val="333333"/>
        </w:rPr>
      </w:pPr>
    </w:p>
    <w:p w:rsidR="00B92F85" w:rsidRPr="00600644" w:rsidRDefault="00B92F85" w:rsidP="00B92F85">
      <w:pPr>
        <w:ind w:firstLine="567"/>
        <w:jc w:val="both"/>
        <w:rPr>
          <w:color w:val="333333"/>
        </w:rPr>
      </w:pPr>
    </w:p>
    <w:p w:rsidR="00B92F85" w:rsidRPr="00600644" w:rsidRDefault="00B92F85" w:rsidP="00B92F85">
      <w:pPr>
        <w:ind w:firstLine="567"/>
        <w:jc w:val="both"/>
        <w:rPr>
          <w:i/>
          <w:iCs/>
          <w:color w:val="333333"/>
        </w:rPr>
      </w:pPr>
    </w:p>
    <w:p w:rsidR="00B92F85" w:rsidRPr="00600644" w:rsidRDefault="00B92F85" w:rsidP="00B92F85">
      <w:pPr>
        <w:tabs>
          <w:tab w:val="left" w:pos="1905"/>
        </w:tabs>
        <w:rPr>
          <w:color w:val="333333"/>
        </w:rPr>
      </w:pPr>
    </w:p>
    <w:p w:rsidR="00B92F85" w:rsidRPr="00600644" w:rsidRDefault="00B92F85" w:rsidP="00B92F85">
      <w:pPr>
        <w:tabs>
          <w:tab w:val="left" w:pos="1905"/>
        </w:tabs>
        <w:rPr>
          <w:color w:val="333333"/>
        </w:rPr>
      </w:pPr>
    </w:p>
    <w:p w:rsidR="00B92F85" w:rsidRPr="00600644" w:rsidRDefault="00B92F85" w:rsidP="00B92F85">
      <w:pPr>
        <w:tabs>
          <w:tab w:val="left" w:pos="1905"/>
        </w:tabs>
        <w:rPr>
          <w:color w:val="333333"/>
        </w:rPr>
      </w:pPr>
    </w:p>
    <w:p w:rsidR="00B92F85" w:rsidRPr="00600644" w:rsidRDefault="00B92F85" w:rsidP="00B92F85">
      <w:pPr>
        <w:tabs>
          <w:tab w:val="left" w:pos="1905"/>
        </w:tabs>
        <w:rPr>
          <w:color w:val="333333"/>
        </w:rPr>
      </w:pPr>
    </w:p>
    <w:p w:rsidR="00B92F85" w:rsidRPr="00600644" w:rsidRDefault="00B92F85" w:rsidP="00B92F85">
      <w:pPr>
        <w:tabs>
          <w:tab w:val="left" w:pos="1905"/>
        </w:tabs>
        <w:rPr>
          <w:color w:val="333333"/>
        </w:rPr>
      </w:pPr>
    </w:p>
    <w:p w:rsidR="00B92F85" w:rsidRPr="00600644" w:rsidRDefault="00B92F85" w:rsidP="00B92F85">
      <w:pPr>
        <w:tabs>
          <w:tab w:val="left" w:pos="1905"/>
        </w:tabs>
        <w:rPr>
          <w:color w:val="333333"/>
        </w:rPr>
      </w:pPr>
    </w:p>
    <w:p w:rsidR="00B92F85" w:rsidRPr="00600644" w:rsidRDefault="00B92F85" w:rsidP="00B92F85">
      <w:pPr>
        <w:tabs>
          <w:tab w:val="left" w:pos="1905"/>
        </w:tabs>
        <w:rPr>
          <w:color w:val="333333"/>
        </w:rPr>
      </w:pPr>
    </w:p>
    <w:p w:rsidR="00B92F85" w:rsidRPr="00600644" w:rsidRDefault="00B92F85" w:rsidP="00B92F85">
      <w:pPr>
        <w:tabs>
          <w:tab w:val="left" w:pos="1905"/>
        </w:tabs>
        <w:rPr>
          <w:color w:val="333333"/>
        </w:rPr>
      </w:pPr>
    </w:p>
    <w:p w:rsidR="00B92F85" w:rsidRPr="00600644" w:rsidRDefault="00B92F85" w:rsidP="00B92F85">
      <w:pPr>
        <w:tabs>
          <w:tab w:val="left" w:pos="1905"/>
        </w:tabs>
        <w:rPr>
          <w:color w:val="333333"/>
        </w:rPr>
      </w:pPr>
    </w:p>
    <w:p w:rsidR="00B92F85" w:rsidRPr="00600644" w:rsidRDefault="00B92F85" w:rsidP="00B92F85">
      <w:pPr>
        <w:tabs>
          <w:tab w:val="left" w:pos="1905"/>
        </w:tabs>
        <w:rPr>
          <w:color w:val="333333"/>
        </w:rPr>
      </w:pPr>
    </w:p>
    <w:p w:rsidR="00B92F85" w:rsidRPr="00600644" w:rsidRDefault="00B92F85" w:rsidP="00B92F85">
      <w:pPr>
        <w:tabs>
          <w:tab w:val="left" w:pos="1905"/>
        </w:tabs>
        <w:rPr>
          <w:color w:val="333333"/>
        </w:rPr>
      </w:pPr>
    </w:p>
    <w:p w:rsidR="00B92F85" w:rsidRPr="00600644" w:rsidRDefault="00B92F85" w:rsidP="00B92F85">
      <w:pPr>
        <w:tabs>
          <w:tab w:val="left" w:pos="1905"/>
        </w:tabs>
        <w:rPr>
          <w:color w:val="333333"/>
        </w:rPr>
      </w:pPr>
    </w:p>
    <w:p w:rsidR="00B92F85" w:rsidRPr="00600644" w:rsidRDefault="00B92F85" w:rsidP="00B92F85">
      <w:pPr>
        <w:tabs>
          <w:tab w:val="left" w:pos="1905"/>
        </w:tabs>
        <w:rPr>
          <w:color w:val="333333"/>
        </w:rPr>
      </w:pPr>
    </w:p>
    <w:p w:rsidR="00B92F85" w:rsidRPr="00600644" w:rsidRDefault="00B92F85" w:rsidP="00B92F85">
      <w:pPr>
        <w:tabs>
          <w:tab w:val="left" w:pos="1905"/>
        </w:tabs>
        <w:rPr>
          <w:color w:val="333333"/>
        </w:rPr>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682016" w:rsidP="00B92F85">
      <w:pPr>
        <w:tabs>
          <w:tab w:val="left" w:pos="1905"/>
        </w:tabs>
      </w:pPr>
      <w:r>
        <w:rPr>
          <w:noProof/>
        </w:rPr>
        <mc:AlternateContent>
          <mc:Choice Requires="wps">
            <w:drawing>
              <wp:anchor distT="0" distB="0" distL="114300" distR="114300" simplePos="0" relativeHeight="251658240" behindDoc="1" locked="0" layoutInCell="1" allowOverlap="1">
                <wp:simplePos x="0" y="0"/>
                <wp:positionH relativeFrom="column">
                  <wp:posOffset>-114300</wp:posOffset>
                </wp:positionH>
                <wp:positionV relativeFrom="paragraph">
                  <wp:posOffset>160020</wp:posOffset>
                </wp:positionV>
                <wp:extent cx="4686300" cy="33147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14700"/>
                        </a:xfrm>
                        <a:prstGeom prst="wedgeRoundRectCallout">
                          <a:avLst>
                            <a:gd name="adj1" fmla="val -55894"/>
                            <a:gd name="adj2" fmla="val 70287"/>
                            <a:gd name="adj3" fmla="val 16667"/>
                          </a:avLst>
                        </a:prstGeom>
                        <a:solidFill>
                          <a:srgbClr val="EFFFEF">
                            <a:alpha val="86000"/>
                          </a:srgbClr>
                        </a:solidFill>
                        <a:ln w="9525">
                          <a:solidFill>
                            <a:srgbClr val="000000"/>
                          </a:solidFill>
                          <a:miter lim="800000"/>
                          <a:headEnd/>
                          <a:tailEnd/>
                        </a:ln>
                      </wps:spPr>
                      <wps:txbx>
                        <w:txbxContent>
                          <w:p w:rsidR="00B92F85" w:rsidRDefault="00B92F85" w:rsidP="00B92F85"/>
                          <w:p w:rsidR="00B92F85" w:rsidRDefault="00B92F85" w:rsidP="00B92F85"/>
                          <w:p w:rsidR="00B92F85" w:rsidRDefault="00B92F85" w:rsidP="00B92F85"/>
                          <w:p w:rsidR="00B92F85" w:rsidRDefault="00B92F85" w:rsidP="00B92F85"/>
                          <w:p w:rsidR="00B92F85" w:rsidRDefault="00B92F85" w:rsidP="00B92F85"/>
                          <w:p w:rsidR="00B92F85" w:rsidRDefault="00B92F85" w:rsidP="00B92F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margin-left:-9pt;margin-top:12.6pt;width:369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" adj="-1273,25982" fillcolor="#efffef">
                <v:fill opacity="56283f"/>
                <v:textbox>
                  <w:txbxContent>
                    <w:p w:rsidR="00B92F85" w:rsidRDefault="00B92F85" w:rsidP="00B92F85"/>
                    <w:p w:rsidR="00B92F85" w:rsidRDefault="00B92F85" w:rsidP="00B92F85"/>
                    <w:p w:rsidR="00B92F85" w:rsidRDefault="00B92F85" w:rsidP="00B92F85"/>
                    <w:p w:rsidR="00B92F85" w:rsidRDefault="00B92F85" w:rsidP="00B92F85"/>
                    <w:p w:rsidR="00B92F85" w:rsidRDefault="00B92F85" w:rsidP="00B92F85"/>
                    <w:p w:rsidR="00B92F85" w:rsidRDefault="00B92F85" w:rsidP="00B92F85"/>
                  </w:txbxContent>
                </v:textbox>
              </v:shape>
            </w:pict>
          </mc:Fallback>
        </mc:AlternateContent>
      </w:r>
    </w:p>
    <w:p w:rsidR="00B92F85" w:rsidRDefault="00B92F85" w:rsidP="00B92F85">
      <w:pPr>
        <w:tabs>
          <w:tab w:val="left" w:pos="1905"/>
        </w:tabs>
      </w:pPr>
    </w:p>
    <w:p w:rsidR="00B92F85" w:rsidRDefault="00B92F85" w:rsidP="00B92F85">
      <w:pPr>
        <w:tabs>
          <w:tab w:val="left" w:pos="1905"/>
        </w:tabs>
      </w:pPr>
    </w:p>
    <w:p w:rsidR="00B92F85" w:rsidRPr="005006C7" w:rsidRDefault="00B92F85" w:rsidP="00B92F85">
      <w:pPr>
        <w:tabs>
          <w:tab w:val="left" w:pos="1905"/>
        </w:tabs>
        <w:jc w:val="center"/>
        <w:rPr>
          <w:b/>
          <w:i/>
          <w:color w:val="1D7573"/>
        </w:rPr>
      </w:pPr>
      <w:r w:rsidRPr="005006C7">
        <w:rPr>
          <w:b/>
          <w:i/>
          <w:color w:val="1D7573"/>
        </w:rPr>
        <w:t>Краеведческий сектор ЦБ предлагает для Вас:</w:t>
      </w:r>
    </w:p>
    <w:p w:rsidR="00B92F85" w:rsidRDefault="00B92F85" w:rsidP="00B92F85">
      <w:pPr>
        <w:tabs>
          <w:tab w:val="left" w:pos="1905"/>
        </w:tabs>
        <w:jc w:val="both"/>
      </w:pPr>
    </w:p>
    <w:p w:rsidR="00B92F85" w:rsidRDefault="00B92F85" w:rsidP="00B92F85">
      <w:pPr>
        <w:numPr>
          <w:ilvl w:val="0"/>
          <w:numId w:val="1"/>
        </w:numPr>
        <w:tabs>
          <w:tab w:val="clear" w:pos="1260"/>
          <w:tab w:val="num" w:pos="0"/>
        </w:tabs>
        <w:ind w:left="360"/>
        <w:jc w:val="both"/>
      </w:pPr>
      <w:r>
        <w:t>Поиск информации по любой теме, касающейся Кировской области, Зуевского района, его предприятий и организаций. Также информацию о других городах и районах области.</w:t>
      </w:r>
    </w:p>
    <w:p w:rsidR="00B92F85" w:rsidRDefault="00B92F85" w:rsidP="00B92F85">
      <w:pPr>
        <w:jc w:val="both"/>
      </w:pPr>
    </w:p>
    <w:p w:rsidR="00B92F85" w:rsidRDefault="00B92F85" w:rsidP="00B92F85">
      <w:pPr>
        <w:numPr>
          <w:ilvl w:val="0"/>
          <w:numId w:val="1"/>
        </w:numPr>
        <w:tabs>
          <w:tab w:val="clear" w:pos="1260"/>
          <w:tab w:val="num" w:pos="0"/>
        </w:tabs>
        <w:ind w:left="360"/>
        <w:jc w:val="both"/>
      </w:pPr>
      <w:r>
        <w:t xml:space="preserve">К вашим услугам богатый фонд краеведческой литературы: справочные издания, путеводители, альбомы, отраслевая литература, периодические издания. </w:t>
      </w:r>
    </w:p>
    <w:p w:rsidR="00B92F85" w:rsidRDefault="00B92F85" w:rsidP="00B92F85">
      <w:pPr>
        <w:jc w:val="both"/>
      </w:pPr>
    </w:p>
    <w:p w:rsidR="00B92F85" w:rsidRDefault="00B92F85" w:rsidP="00B92F85">
      <w:pPr>
        <w:numPr>
          <w:ilvl w:val="0"/>
          <w:numId w:val="1"/>
        </w:numPr>
        <w:tabs>
          <w:tab w:val="clear" w:pos="1260"/>
          <w:tab w:val="num" w:pos="0"/>
        </w:tabs>
        <w:ind w:left="360"/>
        <w:jc w:val="both"/>
      </w:pPr>
      <w:r>
        <w:t xml:space="preserve">В библиотеке имеются подшивки районной газеты «Нива» с 1977 года. </w:t>
      </w:r>
    </w:p>
    <w:p w:rsidR="00B92F85" w:rsidRDefault="00B92F85" w:rsidP="00B92F85">
      <w:pPr>
        <w:tabs>
          <w:tab w:val="left" w:pos="2775"/>
        </w:tabs>
        <w:spacing w:line="360" w:lineRule="auto"/>
      </w:pPr>
    </w:p>
    <w:p w:rsidR="00B92F85" w:rsidRDefault="00B92F85" w:rsidP="00B92F85">
      <w:pPr>
        <w:spacing w:line="360" w:lineRule="auto"/>
        <w:jc w:val="center"/>
        <w:rPr>
          <w:b/>
          <w:i/>
          <w:color w:val="1D7573"/>
        </w:rPr>
      </w:pPr>
    </w:p>
    <w:p w:rsidR="00B92F85" w:rsidRPr="005006C7" w:rsidRDefault="00B92F85" w:rsidP="00B92F85">
      <w:pPr>
        <w:spacing w:line="360" w:lineRule="auto"/>
        <w:jc w:val="center"/>
        <w:rPr>
          <w:b/>
          <w:i/>
          <w:color w:val="1D7573"/>
        </w:rPr>
      </w:pPr>
      <w:r w:rsidRPr="005006C7">
        <w:rPr>
          <w:b/>
          <w:i/>
          <w:color w:val="1D7573"/>
        </w:rPr>
        <w:t>Приходите к нам!</w:t>
      </w:r>
    </w:p>
    <w:p w:rsidR="00B92F85" w:rsidRPr="005006C7" w:rsidRDefault="00B92F85" w:rsidP="00B92F85">
      <w:pPr>
        <w:tabs>
          <w:tab w:val="left" w:pos="0"/>
        </w:tabs>
        <w:spacing w:line="360" w:lineRule="auto"/>
        <w:jc w:val="center"/>
        <w:rPr>
          <w:b/>
          <w:i/>
          <w:color w:val="1D7573"/>
        </w:rPr>
      </w:pPr>
      <w:r w:rsidRPr="005006C7">
        <w:rPr>
          <w:b/>
          <w:i/>
          <w:color w:val="1D7573"/>
        </w:rPr>
        <w:t>Мы всегда Вам рады!</w:t>
      </w:r>
    </w:p>
    <w:p w:rsidR="00B92F85" w:rsidRPr="00975316" w:rsidRDefault="00B92F85" w:rsidP="00B92F85">
      <w:pPr>
        <w:tabs>
          <w:tab w:val="left" w:pos="1905"/>
        </w:tabs>
        <w:spacing w:line="360" w:lineRule="auto"/>
        <w:rPr>
          <w:color w:val="2DB8B5"/>
        </w:rPr>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Default="00B92F85" w:rsidP="00B92F85">
      <w:pPr>
        <w:tabs>
          <w:tab w:val="left" w:pos="1905"/>
        </w:tabs>
      </w:pPr>
    </w:p>
    <w:p w:rsidR="00B92F85" w:rsidRPr="00B214D8" w:rsidRDefault="00B92F85" w:rsidP="00B92F85">
      <w:pPr>
        <w:tabs>
          <w:tab w:val="left" w:pos="1905"/>
        </w:tabs>
        <w:rPr>
          <w:b/>
        </w:rPr>
      </w:pPr>
      <w:r w:rsidRPr="00B214D8">
        <w:rPr>
          <w:b/>
        </w:rPr>
        <w:t>Буклет подготовлен:</w:t>
      </w:r>
    </w:p>
    <w:p w:rsidR="00B92F85" w:rsidRPr="00B214D8" w:rsidRDefault="00B92F85" w:rsidP="00B92F85">
      <w:pPr>
        <w:tabs>
          <w:tab w:val="left" w:pos="1905"/>
        </w:tabs>
        <w:rPr>
          <w:b/>
        </w:rPr>
      </w:pPr>
      <w:r w:rsidRPr="00B214D8">
        <w:rPr>
          <w:b/>
        </w:rPr>
        <w:t>Зав. сектором крае</w:t>
      </w:r>
      <w:r>
        <w:rPr>
          <w:b/>
        </w:rPr>
        <w:t>ведческой работы ЦБ Н.Г.Елькина</w:t>
      </w:r>
    </w:p>
    <w:p w:rsidR="00B92F85" w:rsidRPr="00B214D8" w:rsidRDefault="00B92F85" w:rsidP="00B92F85">
      <w:pPr>
        <w:tabs>
          <w:tab w:val="left" w:pos="1905"/>
        </w:tabs>
        <w:rPr>
          <w:b/>
        </w:rPr>
      </w:pPr>
      <w:r>
        <w:rPr>
          <w:b/>
        </w:rPr>
        <w:t>Компьютерная обработка зав. сектором справочно-информационной работы О.А.Опалева</w:t>
      </w:r>
    </w:p>
    <w:p w:rsidR="00B92F85" w:rsidRPr="003B6345" w:rsidRDefault="00682016">
      <w:pPr>
        <w:ind w:firstLine="567"/>
        <w:jc w:val="both"/>
        <w:rPr>
          <w:sz w:val="24"/>
          <w:szCs w:val="24"/>
        </w:rPr>
      </w:pPr>
      <w:r>
        <w:rPr>
          <w:b/>
          <w:noProof/>
        </w:rPr>
        <mc:AlternateContent>
          <mc:Choice Requires="wps">
            <w:drawing>
              <wp:anchor distT="0" distB="0" distL="114300" distR="114300" simplePos="0" relativeHeight="251659264" behindDoc="0" locked="0" layoutInCell="1" allowOverlap="1">
                <wp:simplePos x="0" y="0"/>
                <wp:positionH relativeFrom="column">
                  <wp:posOffset>1682750</wp:posOffset>
                </wp:positionH>
                <wp:positionV relativeFrom="paragraph">
                  <wp:posOffset>440055</wp:posOffset>
                </wp:positionV>
                <wp:extent cx="1143000" cy="3429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2.5pt;margin-top:34.65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" stroked="f"/>
            </w:pict>
          </mc:Fallback>
        </mc:AlternateContent>
      </w:r>
    </w:p>
    <w:sectPr w:rsidR="00B92F85" w:rsidRPr="003B6345" w:rsidSect="00B92F85">
      <w:footerReference w:type="even" r:id="rId10"/>
      <w:footerReference w:type="default" r:id="rId11"/>
      <w:pgSz w:w="8419" w:h="11906" w:orient="landscape"/>
      <w:pgMar w:top="567" w:right="851" w:bottom="1134" w:left="85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08B" w:rsidRDefault="007E708B">
      <w:r>
        <w:separator/>
      </w:r>
    </w:p>
  </w:endnote>
  <w:endnote w:type="continuationSeparator" w:id="0">
    <w:p w:rsidR="007E708B" w:rsidRDefault="007E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10" w:rsidRDefault="00786E10" w:rsidP="007818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6E10" w:rsidRDefault="00786E10" w:rsidP="00984D3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E7" w:rsidRDefault="007818E7" w:rsidP="004760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2016">
      <w:rPr>
        <w:rStyle w:val="a5"/>
        <w:noProof/>
      </w:rPr>
      <w:t>4</w:t>
    </w:r>
    <w:r>
      <w:rPr>
        <w:rStyle w:val="a5"/>
      </w:rPr>
      <w:fldChar w:fldCharType="end"/>
    </w:r>
  </w:p>
  <w:p w:rsidR="00786E10" w:rsidRDefault="00786E10" w:rsidP="007818E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08B" w:rsidRDefault="007E708B">
      <w:r>
        <w:separator/>
      </w:r>
    </w:p>
  </w:footnote>
  <w:footnote w:type="continuationSeparator" w:id="0">
    <w:p w:rsidR="007E708B" w:rsidRDefault="007E7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90AC0"/>
    <w:multiLevelType w:val="hybridMultilevel"/>
    <w:tmpl w:val="45D8FB3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B9"/>
    <w:rsid w:val="000675B9"/>
    <w:rsid w:val="000C4592"/>
    <w:rsid w:val="001E52D0"/>
    <w:rsid w:val="002B0560"/>
    <w:rsid w:val="002E16F3"/>
    <w:rsid w:val="003B6345"/>
    <w:rsid w:val="004645C3"/>
    <w:rsid w:val="00476058"/>
    <w:rsid w:val="005B512C"/>
    <w:rsid w:val="00600644"/>
    <w:rsid w:val="00682016"/>
    <w:rsid w:val="00747625"/>
    <w:rsid w:val="007818E7"/>
    <w:rsid w:val="00786E10"/>
    <w:rsid w:val="007D4F96"/>
    <w:rsid w:val="007E708B"/>
    <w:rsid w:val="00907F4A"/>
    <w:rsid w:val="00984D3C"/>
    <w:rsid w:val="00A27220"/>
    <w:rsid w:val="00A6256E"/>
    <w:rsid w:val="00B92F85"/>
    <w:rsid w:val="00C64767"/>
    <w:rsid w:val="00F06BB0"/>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67"/>
      <w:jc w:val="both"/>
    </w:pPr>
    <w:rPr>
      <w:sz w:val="28"/>
    </w:rPr>
  </w:style>
  <w:style w:type="paragraph" w:styleId="2">
    <w:name w:val="Body Text Indent 2"/>
    <w:basedOn w:val="a"/>
    <w:pPr>
      <w:ind w:firstLine="567"/>
      <w:jc w:val="both"/>
    </w:pPr>
    <w:rPr>
      <w:i/>
      <w:iCs/>
      <w:sz w:val="28"/>
    </w:rPr>
  </w:style>
  <w:style w:type="paragraph" w:styleId="a4">
    <w:name w:val="footer"/>
    <w:basedOn w:val="a"/>
    <w:rsid w:val="00984D3C"/>
    <w:pPr>
      <w:tabs>
        <w:tab w:val="center" w:pos="4677"/>
        <w:tab w:val="right" w:pos="9355"/>
      </w:tabs>
    </w:pPr>
  </w:style>
  <w:style w:type="character" w:styleId="a5">
    <w:name w:val="page number"/>
    <w:basedOn w:val="a0"/>
    <w:rsid w:val="00984D3C"/>
  </w:style>
  <w:style w:type="paragraph" w:styleId="a6">
    <w:name w:val="header"/>
    <w:basedOn w:val="a"/>
    <w:rsid w:val="007818E7"/>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67"/>
      <w:jc w:val="both"/>
    </w:pPr>
    <w:rPr>
      <w:sz w:val="28"/>
    </w:rPr>
  </w:style>
  <w:style w:type="paragraph" w:styleId="2">
    <w:name w:val="Body Text Indent 2"/>
    <w:basedOn w:val="a"/>
    <w:pPr>
      <w:ind w:firstLine="567"/>
      <w:jc w:val="both"/>
    </w:pPr>
    <w:rPr>
      <w:i/>
      <w:iCs/>
      <w:sz w:val="28"/>
    </w:rPr>
  </w:style>
  <w:style w:type="paragraph" w:styleId="a4">
    <w:name w:val="footer"/>
    <w:basedOn w:val="a"/>
    <w:rsid w:val="00984D3C"/>
    <w:pPr>
      <w:tabs>
        <w:tab w:val="center" w:pos="4677"/>
        <w:tab w:val="right" w:pos="9355"/>
      </w:tabs>
    </w:pPr>
  </w:style>
  <w:style w:type="character" w:styleId="a5">
    <w:name w:val="page number"/>
    <w:basedOn w:val="a0"/>
    <w:rsid w:val="00984D3C"/>
  </w:style>
  <w:style w:type="paragraph" w:styleId="a6">
    <w:name w:val="header"/>
    <w:basedOn w:val="a"/>
    <w:rsid w:val="007818E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Детские дома  на территории зуевского района</vt:lpstr>
    </vt:vector>
  </TitlesOfParts>
  <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Детские дома  на территории зуевского района</dc:title>
  <dc:creator>User</dc:creator>
  <cp:lastModifiedBy>Лавровский Сергей Владимирович</cp:lastModifiedBy>
  <cp:revision>2</cp:revision>
  <cp:lastPrinted>2010-07-27T09:57:00Z</cp:lastPrinted>
  <dcterms:created xsi:type="dcterms:W3CDTF">2015-05-07T14:45:00Z</dcterms:created>
  <dcterms:modified xsi:type="dcterms:W3CDTF">2015-05-07T14:45:00Z</dcterms:modified>
</cp:coreProperties>
</file>