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D0" w:rsidRDefault="00EA38D0" w:rsidP="004155F9">
      <w:pPr>
        <w:ind w:firstLine="540"/>
        <w:jc w:val="center"/>
        <w:rPr>
          <w:b/>
          <w:sz w:val="36"/>
          <w:szCs w:val="36"/>
        </w:rPr>
      </w:pPr>
      <w:bookmarkStart w:id="0" w:name="_GoBack"/>
      <w:bookmarkEnd w:id="0"/>
    </w:p>
    <w:p w:rsidR="004155F9" w:rsidRDefault="008011D3" w:rsidP="004155F9">
      <w:pPr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МКУК «Кильмезская МБС»</w:t>
      </w:r>
    </w:p>
    <w:p w:rsidR="008011D3" w:rsidRDefault="008011D3" w:rsidP="004155F9">
      <w:pPr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Пестеревская СБФ</w:t>
      </w:r>
    </w:p>
    <w:p w:rsidR="007440D7" w:rsidRDefault="007440D7" w:rsidP="004155F9">
      <w:pPr>
        <w:ind w:firstLine="540"/>
        <w:jc w:val="center"/>
        <w:rPr>
          <w:b/>
          <w:sz w:val="36"/>
          <w:szCs w:val="36"/>
        </w:rPr>
      </w:pPr>
    </w:p>
    <w:p w:rsidR="007440D7" w:rsidRDefault="007440D7" w:rsidP="007440D7">
      <w:pPr>
        <w:rPr>
          <w:b/>
          <w:sz w:val="36"/>
          <w:szCs w:val="36"/>
        </w:rPr>
      </w:pPr>
    </w:p>
    <w:p w:rsidR="007440D7" w:rsidRDefault="007440D7" w:rsidP="007440D7">
      <w:pPr>
        <w:rPr>
          <w:b/>
          <w:sz w:val="36"/>
          <w:szCs w:val="36"/>
        </w:rPr>
      </w:pPr>
    </w:p>
    <w:p w:rsidR="007440D7" w:rsidRDefault="007440D7" w:rsidP="007440D7">
      <w:pPr>
        <w:rPr>
          <w:b/>
          <w:sz w:val="36"/>
          <w:szCs w:val="36"/>
        </w:rPr>
      </w:pPr>
    </w:p>
    <w:p w:rsidR="007440D7" w:rsidRDefault="003933E7" w:rsidP="007440D7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Проект «Имя героя Великой Отечественной войны</w:t>
      </w:r>
    </w:p>
    <w:p w:rsidR="003933E7" w:rsidRDefault="003933E7" w:rsidP="007440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на библиотечной карте Кировской области»</w:t>
      </w:r>
    </w:p>
    <w:p w:rsidR="007440D7" w:rsidRDefault="007440D7" w:rsidP="007440D7">
      <w:pPr>
        <w:rPr>
          <w:b/>
          <w:sz w:val="36"/>
          <w:szCs w:val="36"/>
        </w:rPr>
      </w:pPr>
    </w:p>
    <w:p w:rsidR="007440D7" w:rsidRDefault="007440D7" w:rsidP="007440D7">
      <w:pPr>
        <w:rPr>
          <w:b/>
          <w:sz w:val="36"/>
          <w:szCs w:val="36"/>
        </w:rPr>
      </w:pPr>
    </w:p>
    <w:p w:rsidR="007440D7" w:rsidRDefault="007440D7" w:rsidP="007440D7">
      <w:pPr>
        <w:rPr>
          <w:b/>
          <w:sz w:val="36"/>
          <w:szCs w:val="36"/>
        </w:rPr>
      </w:pPr>
    </w:p>
    <w:p w:rsidR="007440D7" w:rsidRDefault="007440D7" w:rsidP="007440D7">
      <w:pPr>
        <w:rPr>
          <w:b/>
          <w:sz w:val="36"/>
          <w:szCs w:val="36"/>
        </w:rPr>
      </w:pPr>
    </w:p>
    <w:p w:rsidR="007440D7" w:rsidRPr="004155F9" w:rsidRDefault="007440D7" w:rsidP="007440D7">
      <w:pPr>
        <w:rPr>
          <w:b/>
          <w:sz w:val="36"/>
          <w:szCs w:val="36"/>
        </w:rPr>
      </w:pPr>
    </w:p>
    <w:p w:rsidR="004155F9" w:rsidRPr="003933E7" w:rsidRDefault="007440D7" w:rsidP="007440D7">
      <w:pPr>
        <w:ind w:firstLine="540"/>
        <w:jc w:val="center"/>
        <w:rPr>
          <w:b/>
          <w:sz w:val="48"/>
          <w:szCs w:val="48"/>
        </w:rPr>
      </w:pPr>
      <w:r w:rsidRPr="003933E7">
        <w:rPr>
          <w:b/>
          <w:sz w:val="48"/>
          <w:szCs w:val="48"/>
        </w:rPr>
        <w:t>Чтоб не забыли той страшной войны.</w:t>
      </w:r>
    </w:p>
    <w:p w:rsidR="007440D7" w:rsidRPr="007440D7" w:rsidRDefault="007440D7" w:rsidP="007440D7">
      <w:pPr>
        <w:ind w:firstLine="540"/>
        <w:jc w:val="center"/>
        <w:rPr>
          <w:b/>
          <w:sz w:val="32"/>
          <w:szCs w:val="32"/>
        </w:rPr>
      </w:pPr>
    </w:p>
    <w:p w:rsidR="007440D7" w:rsidRPr="00254A99" w:rsidRDefault="007440D7" w:rsidP="007440D7">
      <w:pPr>
        <w:ind w:firstLine="540"/>
        <w:jc w:val="center"/>
        <w:rPr>
          <w:b/>
          <w:sz w:val="28"/>
          <w:szCs w:val="28"/>
        </w:rPr>
      </w:pPr>
      <w:r w:rsidRPr="00254A99">
        <w:rPr>
          <w:b/>
          <w:sz w:val="28"/>
          <w:szCs w:val="28"/>
        </w:rPr>
        <w:t>Рассказ о ветеране Великой Отечественной войны</w:t>
      </w:r>
    </w:p>
    <w:p w:rsidR="007440D7" w:rsidRPr="00254A99" w:rsidRDefault="00254A99" w:rsidP="007440D7">
      <w:pPr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Селиверстове</w:t>
      </w:r>
      <w:proofErr w:type="gramEnd"/>
      <w:r>
        <w:rPr>
          <w:b/>
          <w:sz w:val="28"/>
          <w:szCs w:val="28"/>
        </w:rPr>
        <w:t xml:space="preserve"> </w:t>
      </w:r>
      <w:r w:rsidR="005D6C11">
        <w:rPr>
          <w:b/>
          <w:sz w:val="28"/>
          <w:szCs w:val="28"/>
        </w:rPr>
        <w:t>Дмитрии</w:t>
      </w:r>
      <w:r w:rsidR="007440D7" w:rsidRPr="00254A99">
        <w:rPr>
          <w:b/>
          <w:sz w:val="28"/>
          <w:szCs w:val="28"/>
        </w:rPr>
        <w:t xml:space="preserve"> Александровиче</w:t>
      </w:r>
    </w:p>
    <w:p w:rsidR="004155F9" w:rsidRPr="00254A99" w:rsidRDefault="004155F9" w:rsidP="003312B6">
      <w:pPr>
        <w:ind w:firstLine="540"/>
        <w:rPr>
          <w:b/>
          <w:sz w:val="28"/>
          <w:szCs w:val="28"/>
        </w:rPr>
      </w:pPr>
    </w:p>
    <w:p w:rsidR="007440D7" w:rsidRPr="00254A99" w:rsidRDefault="007440D7" w:rsidP="003312B6">
      <w:pPr>
        <w:ind w:firstLine="540"/>
        <w:rPr>
          <w:b/>
          <w:sz w:val="28"/>
          <w:szCs w:val="28"/>
        </w:rPr>
      </w:pPr>
    </w:p>
    <w:p w:rsidR="007440D7" w:rsidRPr="00254A99" w:rsidRDefault="007440D7" w:rsidP="003312B6">
      <w:pPr>
        <w:ind w:firstLine="540"/>
        <w:rPr>
          <w:b/>
          <w:sz w:val="28"/>
          <w:szCs w:val="28"/>
        </w:rPr>
      </w:pPr>
    </w:p>
    <w:p w:rsidR="007440D7" w:rsidRPr="00254A99" w:rsidRDefault="007440D7" w:rsidP="003312B6">
      <w:pPr>
        <w:ind w:firstLine="540"/>
        <w:rPr>
          <w:b/>
          <w:sz w:val="28"/>
          <w:szCs w:val="28"/>
        </w:rPr>
      </w:pPr>
    </w:p>
    <w:p w:rsidR="007440D7" w:rsidRPr="00254A99" w:rsidRDefault="007440D7" w:rsidP="003312B6">
      <w:pPr>
        <w:ind w:firstLine="540"/>
        <w:rPr>
          <w:b/>
          <w:sz w:val="28"/>
          <w:szCs w:val="28"/>
        </w:rPr>
      </w:pPr>
    </w:p>
    <w:p w:rsidR="007440D7" w:rsidRPr="00254A99" w:rsidRDefault="007440D7" w:rsidP="003312B6">
      <w:pPr>
        <w:ind w:firstLine="540"/>
        <w:rPr>
          <w:b/>
          <w:sz w:val="28"/>
          <w:szCs w:val="28"/>
        </w:rPr>
      </w:pPr>
    </w:p>
    <w:p w:rsidR="007440D7" w:rsidRPr="00254A99" w:rsidRDefault="00842606" w:rsidP="007440D7">
      <w:pPr>
        <w:ind w:firstLine="540"/>
        <w:jc w:val="center"/>
        <w:rPr>
          <w:b/>
          <w:sz w:val="28"/>
          <w:szCs w:val="28"/>
        </w:rPr>
      </w:pPr>
      <w:r w:rsidRPr="00254A99">
        <w:rPr>
          <w:b/>
          <w:sz w:val="28"/>
          <w:szCs w:val="28"/>
        </w:rPr>
        <w:t xml:space="preserve">                                        </w:t>
      </w:r>
      <w:r w:rsidR="007440D7" w:rsidRPr="00254A99">
        <w:rPr>
          <w:b/>
          <w:sz w:val="28"/>
          <w:szCs w:val="28"/>
        </w:rPr>
        <w:t>Выполнил</w:t>
      </w:r>
      <w:proofErr w:type="gramStart"/>
      <w:r w:rsidR="007440D7" w:rsidRPr="00254A99">
        <w:rPr>
          <w:b/>
          <w:sz w:val="28"/>
          <w:szCs w:val="28"/>
        </w:rPr>
        <w:t xml:space="preserve"> :</w:t>
      </w:r>
      <w:proofErr w:type="gramEnd"/>
      <w:r w:rsidR="007440D7" w:rsidRPr="00254A99">
        <w:rPr>
          <w:b/>
          <w:sz w:val="28"/>
          <w:szCs w:val="28"/>
        </w:rPr>
        <w:t xml:space="preserve"> Бажанов Владимир</w:t>
      </w:r>
    </w:p>
    <w:p w:rsidR="004155F9" w:rsidRPr="00254A99" w:rsidRDefault="007440D7" w:rsidP="003312B6">
      <w:pPr>
        <w:ind w:firstLine="540"/>
        <w:rPr>
          <w:b/>
          <w:sz w:val="28"/>
          <w:szCs w:val="28"/>
        </w:rPr>
      </w:pPr>
      <w:r w:rsidRPr="00254A99">
        <w:rPr>
          <w:b/>
          <w:sz w:val="28"/>
          <w:szCs w:val="28"/>
        </w:rPr>
        <w:t xml:space="preserve">                                      </w:t>
      </w:r>
      <w:r w:rsidR="00842606" w:rsidRPr="00254A99">
        <w:rPr>
          <w:b/>
          <w:sz w:val="28"/>
          <w:szCs w:val="28"/>
        </w:rPr>
        <w:t xml:space="preserve">            </w:t>
      </w:r>
      <w:r w:rsidRPr="00254A99">
        <w:rPr>
          <w:b/>
          <w:sz w:val="28"/>
          <w:szCs w:val="28"/>
        </w:rPr>
        <w:t xml:space="preserve"> </w:t>
      </w:r>
      <w:r w:rsidR="00842606" w:rsidRPr="00254A99">
        <w:rPr>
          <w:b/>
          <w:sz w:val="28"/>
          <w:szCs w:val="28"/>
        </w:rPr>
        <w:t xml:space="preserve">      </w:t>
      </w:r>
      <w:r w:rsidR="00344458">
        <w:rPr>
          <w:b/>
          <w:sz w:val="28"/>
          <w:szCs w:val="28"/>
        </w:rPr>
        <w:t xml:space="preserve"> </w:t>
      </w:r>
      <w:r w:rsidR="003933E7">
        <w:rPr>
          <w:b/>
          <w:sz w:val="28"/>
          <w:szCs w:val="28"/>
        </w:rPr>
        <w:t xml:space="preserve">                       </w:t>
      </w:r>
      <w:r w:rsidR="00842606" w:rsidRPr="00254A99">
        <w:rPr>
          <w:b/>
          <w:sz w:val="28"/>
          <w:szCs w:val="28"/>
        </w:rPr>
        <w:t xml:space="preserve"> </w:t>
      </w:r>
      <w:r w:rsidRPr="00254A99">
        <w:rPr>
          <w:b/>
          <w:sz w:val="28"/>
          <w:szCs w:val="28"/>
        </w:rPr>
        <w:t>д. Пестер</w:t>
      </w:r>
      <w:r w:rsidRPr="00254A99">
        <w:rPr>
          <w:b/>
          <w:sz w:val="28"/>
          <w:szCs w:val="28"/>
        </w:rPr>
        <w:t>е</w:t>
      </w:r>
      <w:r w:rsidRPr="00254A99">
        <w:rPr>
          <w:b/>
          <w:sz w:val="28"/>
          <w:szCs w:val="28"/>
        </w:rPr>
        <w:t>во</w:t>
      </w:r>
    </w:p>
    <w:p w:rsidR="007440D7" w:rsidRPr="00254A99" w:rsidRDefault="007440D7" w:rsidP="003312B6">
      <w:pPr>
        <w:ind w:firstLine="540"/>
        <w:rPr>
          <w:b/>
          <w:sz w:val="28"/>
          <w:szCs w:val="28"/>
        </w:rPr>
      </w:pPr>
    </w:p>
    <w:p w:rsidR="007440D7" w:rsidRPr="00254A99" w:rsidRDefault="007440D7" w:rsidP="003312B6">
      <w:pPr>
        <w:ind w:firstLine="540"/>
        <w:rPr>
          <w:b/>
          <w:sz w:val="28"/>
          <w:szCs w:val="28"/>
        </w:rPr>
      </w:pPr>
    </w:p>
    <w:p w:rsidR="007440D7" w:rsidRPr="00254A99" w:rsidRDefault="007440D7" w:rsidP="003312B6">
      <w:pPr>
        <w:ind w:firstLine="540"/>
        <w:rPr>
          <w:b/>
          <w:sz w:val="28"/>
          <w:szCs w:val="28"/>
        </w:rPr>
      </w:pPr>
    </w:p>
    <w:p w:rsidR="007440D7" w:rsidRPr="00254A99" w:rsidRDefault="007440D7" w:rsidP="003312B6">
      <w:pPr>
        <w:ind w:firstLine="540"/>
        <w:rPr>
          <w:b/>
          <w:sz w:val="28"/>
          <w:szCs w:val="28"/>
        </w:rPr>
      </w:pPr>
    </w:p>
    <w:p w:rsidR="007440D7" w:rsidRPr="00254A99" w:rsidRDefault="007440D7" w:rsidP="003312B6">
      <w:pPr>
        <w:ind w:firstLine="540"/>
        <w:rPr>
          <w:b/>
          <w:sz w:val="28"/>
          <w:szCs w:val="28"/>
        </w:rPr>
      </w:pPr>
    </w:p>
    <w:p w:rsidR="007440D7" w:rsidRPr="00254A99" w:rsidRDefault="00842606" w:rsidP="00842606">
      <w:pPr>
        <w:rPr>
          <w:b/>
          <w:sz w:val="28"/>
          <w:szCs w:val="28"/>
        </w:rPr>
      </w:pPr>
      <w:r w:rsidRPr="00254A99">
        <w:rPr>
          <w:b/>
          <w:sz w:val="28"/>
          <w:szCs w:val="28"/>
        </w:rPr>
        <w:t xml:space="preserve">   </w:t>
      </w:r>
    </w:p>
    <w:p w:rsidR="00842606" w:rsidRPr="00254A99" w:rsidRDefault="00842606" w:rsidP="00842606">
      <w:pPr>
        <w:rPr>
          <w:b/>
          <w:sz w:val="28"/>
          <w:szCs w:val="28"/>
        </w:rPr>
      </w:pPr>
    </w:p>
    <w:p w:rsidR="00842606" w:rsidRPr="00254A99" w:rsidRDefault="00842606" w:rsidP="00842606">
      <w:pPr>
        <w:rPr>
          <w:b/>
          <w:sz w:val="28"/>
          <w:szCs w:val="28"/>
        </w:rPr>
      </w:pPr>
    </w:p>
    <w:p w:rsidR="00842606" w:rsidRPr="00254A99" w:rsidRDefault="00842606" w:rsidP="00842606">
      <w:pPr>
        <w:rPr>
          <w:b/>
          <w:sz w:val="28"/>
          <w:szCs w:val="28"/>
        </w:rPr>
      </w:pPr>
    </w:p>
    <w:p w:rsidR="007440D7" w:rsidRPr="00254A99" w:rsidRDefault="007440D7" w:rsidP="007440D7">
      <w:pPr>
        <w:ind w:firstLine="540"/>
        <w:jc w:val="center"/>
        <w:rPr>
          <w:b/>
          <w:sz w:val="28"/>
          <w:szCs w:val="28"/>
        </w:rPr>
      </w:pPr>
      <w:r w:rsidRPr="00254A99">
        <w:rPr>
          <w:b/>
          <w:sz w:val="28"/>
          <w:szCs w:val="28"/>
        </w:rPr>
        <w:t>д. Пестерево</w:t>
      </w:r>
    </w:p>
    <w:p w:rsidR="007440D7" w:rsidRPr="00254A99" w:rsidRDefault="008011D3" w:rsidP="007440D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="007440D7" w:rsidRPr="00254A99">
        <w:rPr>
          <w:b/>
          <w:sz w:val="28"/>
          <w:szCs w:val="28"/>
        </w:rPr>
        <w:t>г</w:t>
      </w:r>
    </w:p>
    <w:p w:rsidR="003312B6" w:rsidRDefault="003312B6" w:rsidP="003312B6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312B6">
        <w:rPr>
          <w:sz w:val="28"/>
          <w:szCs w:val="28"/>
        </w:rPr>
        <w:t>Чтоб не забыли страшной той войны</w:t>
      </w:r>
      <w:proofErr w:type="gramStart"/>
      <w:r w:rsidRPr="003312B6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3312B6">
        <w:rPr>
          <w:sz w:val="28"/>
          <w:szCs w:val="28"/>
        </w:rPr>
        <w:t>Н</w:t>
      </w:r>
      <w:proofErr w:type="gramEnd"/>
      <w:r w:rsidRPr="003312B6">
        <w:rPr>
          <w:sz w:val="28"/>
          <w:szCs w:val="28"/>
        </w:rPr>
        <w:t>ельзя научиться любить живых,</w:t>
      </w:r>
      <w:r w:rsidRPr="003312B6">
        <w:rPr>
          <w:sz w:val="28"/>
          <w:szCs w:val="28"/>
        </w:rPr>
        <w:br/>
        <w:t xml:space="preserve">Если не уметь хранить память о </w:t>
      </w:r>
      <w:proofErr w:type="gramStart"/>
      <w:r w:rsidRPr="003312B6">
        <w:rPr>
          <w:sz w:val="28"/>
          <w:szCs w:val="28"/>
        </w:rPr>
        <w:t>павших</w:t>
      </w:r>
      <w:proofErr w:type="gramEnd"/>
      <w:r w:rsidRPr="003312B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3312B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</w:t>
      </w:r>
      <w:r w:rsidR="004155F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3312B6">
        <w:rPr>
          <w:sz w:val="28"/>
          <w:szCs w:val="28"/>
        </w:rPr>
        <w:t>К.К. Рокоссовский.</w:t>
      </w:r>
      <w:r w:rsidR="004155F9">
        <w:rPr>
          <w:sz w:val="28"/>
          <w:szCs w:val="28"/>
        </w:rPr>
        <w:t xml:space="preserve"> </w:t>
      </w:r>
    </w:p>
    <w:p w:rsidR="004155F9" w:rsidRDefault="004155F9" w:rsidP="003312B6">
      <w:pPr>
        <w:ind w:firstLine="540"/>
        <w:rPr>
          <w:sz w:val="28"/>
          <w:szCs w:val="28"/>
        </w:rPr>
      </w:pPr>
    </w:p>
    <w:p w:rsidR="004155F9" w:rsidRPr="003312B6" w:rsidRDefault="004155F9" w:rsidP="003312B6">
      <w:pPr>
        <w:ind w:firstLine="540"/>
        <w:rPr>
          <w:sz w:val="28"/>
          <w:szCs w:val="28"/>
        </w:rPr>
      </w:pPr>
    </w:p>
    <w:p w:rsidR="003312B6" w:rsidRPr="003312B6" w:rsidRDefault="00F6129C" w:rsidP="003312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Прошло 70</w:t>
      </w:r>
      <w:r w:rsidR="003312B6" w:rsidRPr="003312B6">
        <w:rPr>
          <w:sz w:val="28"/>
          <w:szCs w:val="28"/>
        </w:rPr>
        <w:t xml:space="preserve"> лет после окончания Великой Отечественной войны. Мы</w:t>
      </w:r>
      <w:r w:rsidR="003312B6">
        <w:rPr>
          <w:sz w:val="28"/>
          <w:szCs w:val="28"/>
        </w:rPr>
        <w:t xml:space="preserve"> -</w:t>
      </w:r>
      <w:r w:rsidR="003312B6" w:rsidRPr="003312B6">
        <w:rPr>
          <w:sz w:val="28"/>
          <w:szCs w:val="28"/>
        </w:rPr>
        <w:t xml:space="preserve"> пок</w:t>
      </w:r>
      <w:r w:rsidR="003312B6" w:rsidRPr="003312B6">
        <w:rPr>
          <w:sz w:val="28"/>
          <w:szCs w:val="28"/>
        </w:rPr>
        <w:t>о</w:t>
      </w:r>
      <w:r w:rsidR="003312B6" w:rsidRPr="003312B6">
        <w:rPr>
          <w:sz w:val="28"/>
          <w:szCs w:val="28"/>
        </w:rPr>
        <w:t>ление 21 века, знаем об этой страшной войне из книг, из кинофильмов, из расск</w:t>
      </w:r>
      <w:r w:rsidR="003312B6" w:rsidRPr="003312B6">
        <w:rPr>
          <w:sz w:val="28"/>
          <w:szCs w:val="28"/>
        </w:rPr>
        <w:t>а</w:t>
      </w:r>
      <w:r w:rsidR="003312B6" w:rsidRPr="003312B6">
        <w:rPr>
          <w:sz w:val="28"/>
          <w:szCs w:val="28"/>
        </w:rPr>
        <w:t>зов своих дедов и прадедов. Людям, живущим в мирное время, трудно представить грохот ор</w:t>
      </w:r>
      <w:r w:rsidR="003312B6" w:rsidRPr="003312B6">
        <w:rPr>
          <w:sz w:val="28"/>
          <w:szCs w:val="28"/>
        </w:rPr>
        <w:t>у</w:t>
      </w:r>
      <w:r w:rsidR="003312B6" w:rsidRPr="003312B6">
        <w:rPr>
          <w:sz w:val="28"/>
          <w:szCs w:val="28"/>
        </w:rPr>
        <w:t>дий, свист пуль над головой, кровь, смерть близких, смерть боевых т</w:t>
      </w:r>
      <w:r w:rsidR="003312B6" w:rsidRPr="003312B6">
        <w:rPr>
          <w:sz w:val="28"/>
          <w:szCs w:val="28"/>
        </w:rPr>
        <w:t>о</w:t>
      </w:r>
      <w:r w:rsidR="003312B6" w:rsidRPr="003312B6">
        <w:rPr>
          <w:sz w:val="28"/>
          <w:szCs w:val="28"/>
        </w:rPr>
        <w:t>варищей. Кто знает, как бы повели себя мы, живущие сейчас, окажись мы на месте тех, кто прошёл через ад войны. Люди стали забывать войну</w:t>
      </w:r>
      <w:proofErr w:type="gramStart"/>
      <w:r w:rsidR="003312B6" w:rsidRPr="003312B6">
        <w:rPr>
          <w:sz w:val="28"/>
          <w:szCs w:val="28"/>
        </w:rPr>
        <w:t>… С</w:t>
      </w:r>
      <w:proofErr w:type="gramEnd"/>
      <w:r w:rsidR="003312B6" w:rsidRPr="003312B6">
        <w:rPr>
          <w:sz w:val="28"/>
          <w:szCs w:val="28"/>
        </w:rPr>
        <w:t>тановиться стыдно за наших рове</w:t>
      </w:r>
      <w:r w:rsidR="003312B6" w:rsidRPr="003312B6">
        <w:rPr>
          <w:sz w:val="28"/>
          <w:szCs w:val="28"/>
        </w:rPr>
        <w:t>с</w:t>
      </w:r>
      <w:r w:rsidR="003312B6" w:rsidRPr="003312B6">
        <w:rPr>
          <w:sz w:val="28"/>
          <w:szCs w:val="28"/>
        </w:rPr>
        <w:t>ников, глупых молодчиков, которые подражают нацистам, провозглашают фашис</w:t>
      </w:r>
      <w:r w:rsidR="003312B6" w:rsidRPr="003312B6">
        <w:rPr>
          <w:sz w:val="28"/>
          <w:szCs w:val="28"/>
        </w:rPr>
        <w:t>т</w:t>
      </w:r>
      <w:r w:rsidR="003312B6" w:rsidRPr="003312B6">
        <w:rPr>
          <w:sz w:val="28"/>
          <w:szCs w:val="28"/>
        </w:rPr>
        <w:t>ские лозунги, носят татуиро</w:t>
      </w:r>
      <w:r w:rsidR="003312B6" w:rsidRPr="003312B6">
        <w:rPr>
          <w:sz w:val="28"/>
          <w:szCs w:val="28"/>
        </w:rPr>
        <w:t>в</w:t>
      </w:r>
      <w:r w:rsidR="003312B6" w:rsidRPr="003312B6">
        <w:rPr>
          <w:sz w:val="28"/>
          <w:szCs w:val="28"/>
        </w:rPr>
        <w:t>ки с фашисткой атрибутикой. Становится стыдно за тех «стервятников», которые ради наживы крадут у бол</w:t>
      </w:r>
      <w:r w:rsidR="003312B6" w:rsidRPr="003312B6">
        <w:rPr>
          <w:sz w:val="28"/>
          <w:szCs w:val="28"/>
        </w:rPr>
        <w:t>ь</w:t>
      </w:r>
      <w:r w:rsidR="003312B6" w:rsidRPr="003312B6">
        <w:rPr>
          <w:sz w:val="28"/>
          <w:szCs w:val="28"/>
        </w:rPr>
        <w:t>ных и немощных ветеранов их фронтовые,  «кровью политые» награды. А ведь они спасли нас от унизительного рабства и уничтожения. Всё меньше становится ветеранов. Скоро настанет день, к</w:t>
      </w:r>
      <w:r w:rsidR="003312B6" w:rsidRPr="003312B6">
        <w:rPr>
          <w:sz w:val="28"/>
          <w:szCs w:val="28"/>
        </w:rPr>
        <w:t>о</w:t>
      </w:r>
      <w:r w:rsidR="003312B6" w:rsidRPr="003312B6">
        <w:rPr>
          <w:sz w:val="28"/>
          <w:szCs w:val="28"/>
        </w:rPr>
        <w:t>гда поколение победителей Великой Отечественной войны уйдёт из жизни. Я сч</w:t>
      </w:r>
      <w:r w:rsidR="003312B6" w:rsidRPr="003312B6">
        <w:rPr>
          <w:sz w:val="28"/>
          <w:szCs w:val="28"/>
        </w:rPr>
        <w:t>и</w:t>
      </w:r>
      <w:r w:rsidR="003312B6" w:rsidRPr="003312B6">
        <w:rPr>
          <w:sz w:val="28"/>
          <w:szCs w:val="28"/>
        </w:rPr>
        <w:t>таю, что мы – молодые, должны сделать всё возможное, чтобы наши дети, дети наших детей  знали правду об этой войне, и никогда не допустили бы новой траг</w:t>
      </w:r>
      <w:r w:rsidR="003312B6" w:rsidRPr="003312B6">
        <w:rPr>
          <w:sz w:val="28"/>
          <w:szCs w:val="28"/>
        </w:rPr>
        <w:t>е</w:t>
      </w:r>
      <w:r w:rsidR="003312B6" w:rsidRPr="003312B6">
        <w:rPr>
          <w:sz w:val="28"/>
          <w:szCs w:val="28"/>
        </w:rPr>
        <w:t>дии.</w:t>
      </w:r>
    </w:p>
    <w:p w:rsidR="003312B6" w:rsidRPr="003312B6" w:rsidRDefault="003312B6" w:rsidP="003312B6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>Я хочу рассказать о своём родственнике Селивёрстове Дмитрии Александров</w:t>
      </w:r>
      <w:r w:rsidRPr="003312B6">
        <w:rPr>
          <w:sz w:val="28"/>
          <w:szCs w:val="28"/>
        </w:rPr>
        <w:t>и</w:t>
      </w:r>
      <w:r w:rsidRPr="003312B6">
        <w:rPr>
          <w:sz w:val="28"/>
          <w:szCs w:val="28"/>
        </w:rPr>
        <w:t xml:space="preserve">че. Он родился в деревне </w:t>
      </w:r>
      <w:proofErr w:type="gramStart"/>
      <w:r w:rsidRPr="003312B6">
        <w:rPr>
          <w:sz w:val="28"/>
          <w:szCs w:val="28"/>
        </w:rPr>
        <w:t>Моторки</w:t>
      </w:r>
      <w:proofErr w:type="gramEnd"/>
      <w:r w:rsidRPr="003312B6">
        <w:rPr>
          <w:sz w:val="28"/>
          <w:szCs w:val="28"/>
        </w:rPr>
        <w:t xml:space="preserve"> Кильмезского района, Кировской обла</w:t>
      </w:r>
      <w:r w:rsidRPr="003312B6">
        <w:rPr>
          <w:sz w:val="28"/>
          <w:szCs w:val="28"/>
        </w:rPr>
        <w:t>с</w:t>
      </w:r>
      <w:r w:rsidRPr="003312B6">
        <w:rPr>
          <w:sz w:val="28"/>
          <w:szCs w:val="28"/>
        </w:rPr>
        <w:t>ти в 1923 году. Его отец Александр Горшков, мать Анна Николаевна</w:t>
      </w:r>
      <w:r w:rsidR="00881AF0">
        <w:rPr>
          <w:sz w:val="28"/>
          <w:szCs w:val="28"/>
        </w:rPr>
        <w:t xml:space="preserve"> </w:t>
      </w:r>
      <w:r w:rsidRPr="003312B6">
        <w:rPr>
          <w:sz w:val="28"/>
          <w:szCs w:val="28"/>
        </w:rPr>
        <w:t>- простые крест</w:t>
      </w:r>
      <w:r w:rsidRPr="003312B6">
        <w:rPr>
          <w:sz w:val="28"/>
          <w:szCs w:val="28"/>
        </w:rPr>
        <w:t>ь</w:t>
      </w:r>
      <w:r w:rsidRPr="003312B6">
        <w:rPr>
          <w:sz w:val="28"/>
          <w:szCs w:val="28"/>
        </w:rPr>
        <w:t>яне.</w:t>
      </w:r>
    </w:p>
    <w:p w:rsidR="003312B6" w:rsidRPr="003312B6" w:rsidRDefault="003312B6" w:rsidP="003312B6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>В пятнадцать лет он окончил «семилетку». Начал свою трудовую жизнь в кач</w:t>
      </w:r>
      <w:r w:rsidRPr="003312B6">
        <w:rPr>
          <w:sz w:val="28"/>
          <w:szCs w:val="28"/>
        </w:rPr>
        <w:t>е</w:t>
      </w:r>
      <w:r w:rsidRPr="003312B6">
        <w:rPr>
          <w:sz w:val="28"/>
          <w:szCs w:val="28"/>
        </w:rPr>
        <w:t>стве счётовода колхоза «Трудовик» и «Вала</w:t>
      </w:r>
      <w:r w:rsidR="001C3351">
        <w:rPr>
          <w:sz w:val="28"/>
          <w:szCs w:val="28"/>
        </w:rPr>
        <w:t xml:space="preserve"> </w:t>
      </w:r>
      <w:r w:rsidRPr="003312B6">
        <w:rPr>
          <w:sz w:val="28"/>
          <w:szCs w:val="28"/>
        </w:rPr>
        <w:t>- Юнарш ».</w:t>
      </w:r>
    </w:p>
    <w:p w:rsidR="003312B6" w:rsidRPr="003312B6" w:rsidRDefault="003312B6" w:rsidP="003312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 тут грянула война. Он</w:t>
      </w:r>
      <w:r w:rsidRPr="003312B6">
        <w:rPr>
          <w:sz w:val="28"/>
          <w:szCs w:val="28"/>
        </w:rPr>
        <w:t xml:space="preserve"> был призван на фронт 30марта 1942 года в Астр</w:t>
      </w:r>
      <w:r w:rsidRPr="003312B6">
        <w:rPr>
          <w:sz w:val="28"/>
          <w:szCs w:val="28"/>
        </w:rPr>
        <w:t>а</w:t>
      </w:r>
      <w:r w:rsidRPr="003312B6">
        <w:rPr>
          <w:sz w:val="28"/>
          <w:szCs w:val="28"/>
        </w:rPr>
        <w:t>хань, откуда почти сразу же по Волге был отправлен под Сталинград, где проходил обуч</w:t>
      </w:r>
      <w:r w:rsidRPr="003312B6">
        <w:rPr>
          <w:sz w:val="28"/>
          <w:szCs w:val="28"/>
        </w:rPr>
        <w:t>е</w:t>
      </w:r>
      <w:r w:rsidRPr="003312B6">
        <w:rPr>
          <w:sz w:val="28"/>
          <w:szCs w:val="28"/>
        </w:rPr>
        <w:t>ние до 8 августа в эвакуированном в Ростовском артиллерийском училище. С прор</w:t>
      </w:r>
      <w:r w:rsidRPr="003312B6">
        <w:rPr>
          <w:sz w:val="28"/>
          <w:szCs w:val="28"/>
        </w:rPr>
        <w:t>ы</w:t>
      </w:r>
      <w:r w:rsidRPr="003312B6">
        <w:rPr>
          <w:sz w:val="28"/>
          <w:szCs w:val="28"/>
        </w:rPr>
        <w:t xml:space="preserve">вом фашистом к Дону училище было эвакуировано в </w:t>
      </w:r>
      <w:r w:rsidR="00881AF0">
        <w:rPr>
          <w:sz w:val="28"/>
          <w:szCs w:val="28"/>
        </w:rPr>
        <w:t>тыл, а курса</w:t>
      </w:r>
      <w:r w:rsidR="00881AF0">
        <w:rPr>
          <w:sz w:val="28"/>
          <w:szCs w:val="28"/>
        </w:rPr>
        <w:t>н</w:t>
      </w:r>
      <w:r w:rsidR="00881AF0">
        <w:rPr>
          <w:sz w:val="28"/>
          <w:szCs w:val="28"/>
        </w:rPr>
        <w:t>ты пополнили 13-ю</w:t>
      </w:r>
      <w:r w:rsidRPr="003312B6">
        <w:rPr>
          <w:sz w:val="28"/>
          <w:szCs w:val="28"/>
        </w:rPr>
        <w:t xml:space="preserve"> гвардейскую дивизию генерала Родимцев, изрядно потрепанную в боях под Хар</w:t>
      </w:r>
      <w:r w:rsidRPr="003312B6">
        <w:rPr>
          <w:sz w:val="28"/>
          <w:szCs w:val="28"/>
        </w:rPr>
        <w:t>ь</w:t>
      </w:r>
      <w:r w:rsidRPr="003312B6">
        <w:rPr>
          <w:sz w:val="28"/>
          <w:szCs w:val="28"/>
        </w:rPr>
        <w:t>ковом. Пополнялась дивизия только кадровым составом: фронтовиками, выписа</w:t>
      </w:r>
      <w:r w:rsidRPr="003312B6">
        <w:rPr>
          <w:sz w:val="28"/>
          <w:szCs w:val="28"/>
        </w:rPr>
        <w:t>н</w:t>
      </w:r>
      <w:r w:rsidRPr="003312B6">
        <w:rPr>
          <w:sz w:val="28"/>
          <w:szCs w:val="28"/>
        </w:rPr>
        <w:t>ными из госпиталей после выздоровления и курсантами военных училищ (в осно</w:t>
      </w:r>
      <w:r w:rsidRPr="003312B6">
        <w:rPr>
          <w:sz w:val="28"/>
          <w:szCs w:val="28"/>
        </w:rPr>
        <w:t>в</w:t>
      </w:r>
      <w:r w:rsidRPr="003312B6">
        <w:rPr>
          <w:sz w:val="28"/>
          <w:szCs w:val="28"/>
        </w:rPr>
        <w:t>ном из города Астрахани). После этого началась усиленная военная подготовка: стреляли, преодолевали полосы препятствий, метали гранаты по окнам домов, пр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водили тактические учения в условиях, приближённых к уличным боям. Все чу</w:t>
      </w:r>
      <w:r w:rsidRPr="003312B6">
        <w:rPr>
          <w:sz w:val="28"/>
          <w:szCs w:val="28"/>
        </w:rPr>
        <w:t>в</w:t>
      </w:r>
      <w:r w:rsidRPr="003312B6">
        <w:rPr>
          <w:sz w:val="28"/>
          <w:szCs w:val="28"/>
        </w:rPr>
        <w:t>ствовали, что их готовят к боям в каком- то крупном городе, и поэтому на учениях выкладывались, не ж</w:t>
      </w:r>
      <w:r w:rsidRPr="003312B6">
        <w:rPr>
          <w:sz w:val="28"/>
          <w:szCs w:val="28"/>
        </w:rPr>
        <w:t>а</w:t>
      </w:r>
      <w:r w:rsidRPr="003312B6">
        <w:rPr>
          <w:sz w:val="28"/>
          <w:szCs w:val="28"/>
        </w:rPr>
        <w:t>лея сил, и, как потом оказалось, не напрасно.</w:t>
      </w:r>
    </w:p>
    <w:p w:rsidR="003312B6" w:rsidRPr="003312B6" w:rsidRDefault="003312B6" w:rsidP="003312B6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>Дмитрий Алексан</w:t>
      </w:r>
      <w:r w:rsidR="00881AF0">
        <w:rPr>
          <w:sz w:val="28"/>
          <w:szCs w:val="28"/>
        </w:rPr>
        <w:t>дрович получил назначение в 4-ю</w:t>
      </w:r>
      <w:r w:rsidRPr="003312B6">
        <w:rPr>
          <w:sz w:val="28"/>
          <w:szCs w:val="28"/>
        </w:rPr>
        <w:t xml:space="preserve"> батарею 32-го гварде</w:t>
      </w:r>
      <w:r w:rsidRPr="003312B6">
        <w:rPr>
          <w:sz w:val="28"/>
          <w:szCs w:val="28"/>
        </w:rPr>
        <w:t>й</w:t>
      </w:r>
      <w:r w:rsidRPr="003312B6">
        <w:rPr>
          <w:sz w:val="28"/>
          <w:szCs w:val="28"/>
        </w:rPr>
        <w:t>ского артиллерийского полка. 13-я гвардейская дивизия на помощь защитникам Стали</w:t>
      </w:r>
      <w:r w:rsidRPr="003312B6">
        <w:rPr>
          <w:sz w:val="28"/>
          <w:szCs w:val="28"/>
        </w:rPr>
        <w:t>н</w:t>
      </w:r>
      <w:r w:rsidRPr="003312B6">
        <w:rPr>
          <w:sz w:val="28"/>
          <w:szCs w:val="28"/>
        </w:rPr>
        <w:t>града подоспела вовремя. Фашисты уже прорвались к Волге. Только у</w:t>
      </w:r>
      <w:r w:rsidRPr="003312B6">
        <w:rPr>
          <w:sz w:val="28"/>
          <w:szCs w:val="28"/>
        </w:rPr>
        <w:t>з</w:t>
      </w:r>
      <w:r w:rsidRPr="003312B6">
        <w:rPr>
          <w:sz w:val="28"/>
          <w:szCs w:val="28"/>
        </w:rPr>
        <w:t xml:space="preserve">кая полоска берега около </w:t>
      </w:r>
      <w:smartTag w:uri="urn:schemas-microsoft-com:office:smarttags" w:element="metricconverter">
        <w:smartTagPr>
          <w:attr w:name="ProductID" w:val="50 метров"/>
        </w:smartTagPr>
        <w:r w:rsidRPr="003312B6"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оставалась у защитников города</w:t>
      </w:r>
      <w:r w:rsidRPr="003312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2B6">
        <w:rPr>
          <w:sz w:val="28"/>
          <w:szCs w:val="28"/>
        </w:rPr>
        <w:t>Ни снар</w:t>
      </w:r>
      <w:r w:rsidRPr="003312B6">
        <w:rPr>
          <w:sz w:val="28"/>
          <w:szCs w:val="28"/>
        </w:rPr>
        <w:t>я</w:t>
      </w:r>
      <w:r w:rsidRPr="003312B6">
        <w:rPr>
          <w:sz w:val="28"/>
          <w:szCs w:val="28"/>
        </w:rPr>
        <w:t xml:space="preserve">ды, ни танки врага не смогли опрокинуть наших бойцов «За Волгой для нас земли нет!»- говорили они. </w:t>
      </w:r>
      <w:r w:rsidRPr="003312B6">
        <w:rPr>
          <w:sz w:val="28"/>
          <w:szCs w:val="28"/>
        </w:rPr>
        <w:lastRenderedPageBreak/>
        <w:t>За Волгой, на всем обозримом пространстве, лежал в развалинах горевший Стали</w:t>
      </w:r>
      <w:r w:rsidRPr="003312B6">
        <w:rPr>
          <w:sz w:val="28"/>
          <w:szCs w:val="28"/>
        </w:rPr>
        <w:t>н</w:t>
      </w:r>
      <w:r w:rsidRPr="003312B6">
        <w:rPr>
          <w:sz w:val="28"/>
          <w:szCs w:val="28"/>
        </w:rPr>
        <w:t xml:space="preserve">град, а на всём протяжении реки плыли горящие островки нефти. Пламя над городом поднималось на высоту до </w:t>
      </w:r>
      <w:smartTag w:uri="urn:schemas-microsoft-com:office:smarttags" w:element="metricconverter">
        <w:smartTagPr>
          <w:attr w:name="ProductID" w:val="800 метров"/>
        </w:smartTagPr>
        <w:r w:rsidRPr="003312B6">
          <w:rPr>
            <w:sz w:val="28"/>
            <w:szCs w:val="28"/>
          </w:rPr>
          <w:t>800 метров</w:t>
        </w:r>
      </w:smartTag>
      <w:r w:rsidRPr="003312B6">
        <w:rPr>
          <w:sz w:val="28"/>
          <w:szCs w:val="28"/>
        </w:rPr>
        <w:t>. В небе стояло чёрное облако дыма.</w:t>
      </w:r>
    </w:p>
    <w:p w:rsidR="003312B6" w:rsidRPr="003312B6" w:rsidRDefault="003312B6" w:rsidP="003312B6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>В ночь с 14 на 17 сентяб</w:t>
      </w:r>
      <w:r w:rsidR="00881AF0">
        <w:rPr>
          <w:sz w:val="28"/>
          <w:szCs w:val="28"/>
        </w:rPr>
        <w:t>ря артиллеристы – разведчики 4-</w:t>
      </w:r>
      <w:r w:rsidRPr="003312B6">
        <w:rPr>
          <w:sz w:val="28"/>
          <w:szCs w:val="28"/>
        </w:rPr>
        <w:t>й батареи 32- го гва</w:t>
      </w:r>
      <w:r w:rsidRPr="003312B6">
        <w:rPr>
          <w:sz w:val="28"/>
          <w:szCs w:val="28"/>
        </w:rPr>
        <w:t>р</w:t>
      </w:r>
      <w:r w:rsidRPr="003312B6">
        <w:rPr>
          <w:sz w:val="28"/>
          <w:szCs w:val="28"/>
        </w:rPr>
        <w:t>дейского артиллерийского полка</w:t>
      </w:r>
      <w:r w:rsidR="00881AF0">
        <w:rPr>
          <w:sz w:val="28"/>
          <w:szCs w:val="28"/>
        </w:rPr>
        <w:t xml:space="preserve"> 13-</w:t>
      </w:r>
      <w:r w:rsidRPr="003312B6">
        <w:rPr>
          <w:sz w:val="28"/>
          <w:szCs w:val="28"/>
        </w:rPr>
        <w:t>й гвардейской дивизии получили приказ пер</w:t>
      </w:r>
      <w:r w:rsidRPr="003312B6">
        <w:rPr>
          <w:sz w:val="28"/>
          <w:szCs w:val="28"/>
        </w:rPr>
        <w:t>е</w:t>
      </w:r>
      <w:r w:rsidRPr="003312B6">
        <w:rPr>
          <w:sz w:val="28"/>
          <w:szCs w:val="28"/>
        </w:rPr>
        <w:t xml:space="preserve">правиться на правый берег Волги  </w:t>
      </w:r>
      <w:r>
        <w:rPr>
          <w:sz w:val="28"/>
          <w:szCs w:val="28"/>
        </w:rPr>
        <w:t>(</w:t>
      </w:r>
      <w:r w:rsidRPr="003312B6">
        <w:rPr>
          <w:sz w:val="28"/>
          <w:szCs w:val="28"/>
        </w:rPr>
        <w:t>на котором находиться Сталинград, ныне Волг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 xml:space="preserve">град), устроить на пятом этаже мельницы </w:t>
      </w:r>
      <w:proofErr w:type="gramStart"/>
      <w:r w:rsidRPr="003312B6">
        <w:rPr>
          <w:sz w:val="28"/>
          <w:szCs w:val="28"/>
        </w:rPr>
        <w:t>командный наблюдател</w:t>
      </w:r>
      <w:r w:rsidRPr="003312B6">
        <w:rPr>
          <w:sz w:val="28"/>
          <w:szCs w:val="28"/>
        </w:rPr>
        <w:t>ь</w:t>
      </w:r>
      <w:r w:rsidRPr="003312B6">
        <w:rPr>
          <w:sz w:val="28"/>
          <w:szCs w:val="28"/>
        </w:rPr>
        <w:t>ный</w:t>
      </w:r>
      <w:proofErr w:type="gramEnd"/>
      <w:r w:rsidRPr="003312B6">
        <w:rPr>
          <w:sz w:val="28"/>
          <w:szCs w:val="28"/>
        </w:rPr>
        <w:t xml:space="preserve"> пункт и вести оттуда корректировку огня батареи. Сталинградцы называли её т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 xml:space="preserve">гда «гергартовой мельницей»,  по </w:t>
      </w:r>
      <w:proofErr w:type="gramStart"/>
      <w:r w:rsidRPr="003312B6">
        <w:rPr>
          <w:sz w:val="28"/>
          <w:szCs w:val="28"/>
        </w:rPr>
        <w:t>имени</w:t>
      </w:r>
      <w:proofErr w:type="gramEnd"/>
      <w:r w:rsidRPr="003312B6">
        <w:rPr>
          <w:sz w:val="28"/>
          <w:szCs w:val="28"/>
        </w:rPr>
        <w:t xml:space="preserve"> бывшего владельца обрусевшего немца Герхарда. Переправа, или, скорее, десант, штурм Волги - это было что-то такое страшное, что врезалось память Дмитрия Александровича. В это время противник открыл артиллерийский огонь, но спасла чёрная дымовая завеса, которая стел</w:t>
      </w:r>
      <w:r w:rsidRPr="003312B6">
        <w:rPr>
          <w:sz w:val="28"/>
          <w:szCs w:val="28"/>
        </w:rPr>
        <w:t>и</w:t>
      </w:r>
      <w:r w:rsidRPr="003312B6">
        <w:rPr>
          <w:sz w:val="28"/>
          <w:szCs w:val="28"/>
        </w:rPr>
        <w:t xml:space="preserve">лась над Волгой. Было ему в ту пору </w:t>
      </w:r>
      <w:proofErr w:type="gramStart"/>
      <w:r w:rsidRPr="003312B6">
        <w:rPr>
          <w:sz w:val="28"/>
          <w:szCs w:val="28"/>
        </w:rPr>
        <w:t>неполных</w:t>
      </w:r>
      <w:proofErr w:type="gramEnd"/>
      <w:r w:rsidRPr="003312B6">
        <w:rPr>
          <w:sz w:val="28"/>
          <w:szCs w:val="28"/>
        </w:rPr>
        <w:t xml:space="preserve"> двадцать лет. Переправившись ч</w:t>
      </w:r>
      <w:r w:rsidRPr="003312B6">
        <w:rPr>
          <w:sz w:val="28"/>
          <w:szCs w:val="28"/>
        </w:rPr>
        <w:t>е</w:t>
      </w:r>
      <w:r w:rsidRPr="003312B6">
        <w:rPr>
          <w:sz w:val="28"/>
          <w:szCs w:val="28"/>
        </w:rPr>
        <w:t>рез Волгу и заняв мельницу, боец Селиверстов с товарищами вели корректировку огня, передавая в штаб ценные св</w:t>
      </w:r>
      <w:r w:rsidRPr="003312B6">
        <w:rPr>
          <w:sz w:val="28"/>
          <w:szCs w:val="28"/>
        </w:rPr>
        <w:t>е</w:t>
      </w:r>
      <w:r w:rsidRPr="003312B6">
        <w:rPr>
          <w:sz w:val="28"/>
          <w:szCs w:val="28"/>
        </w:rPr>
        <w:t>дения о положении фашистских войск, стремившихся сходу взять Дом Павлова и выйти к Волге. Связь с домом Павлова, на крыше которого тоже находился наблюд</w:t>
      </w:r>
      <w:r w:rsidRPr="003312B6">
        <w:rPr>
          <w:sz w:val="28"/>
          <w:szCs w:val="28"/>
        </w:rPr>
        <w:t>а</w:t>
      </w:r>
      <w:r w:rsidRPr="003312B6">
        <w:rPr>
          <w:sz w:val="28"/>
          <w:szCs w:val="28"/>
        </w:rPr>
        <w:t>тельный командный пункт, поддержив</w:t>
      </w:r>
      <w:r w:rsidRPr="003312B6">
        <w:rPr>
          <w:sz w:val="28"/>
          <w:szCs w:val="28"/>
        </w:rPr>
        <w:t>а</w:t>
      </w:r>
      <w:r w:rsidRPr="003312B6">
        <w:rPr>
          <w:sz w:val="28"/>
          <w:szCs w:val="28"/>
        </w:rPr>
        <w:t>ли посредством окопов и траншей.</w:t>
      </w:r>
    </w:p>
    <w:p w:rsidR="003312B6" w:rsidRPr="003312B6" w:rsidRDefault="003312B6" w:rsidP="00881AF0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>Так вспоминает те страшные дни Дмитрий Александрович: «Наша пятиэта</w:t>
      </w:r>
      <w:r w:rsidRPr="003312B6">
        <w:rPr>
          <w:sz w:val="28"/>
          <w:szCs w:val="28"/>
        </w:rPr>
        <w:t>ж</w:t>
      </w:r>
      <w:r w:rsidRPr="003312B6">
        <w:rPr>
          <w:sz w:val="28"/>
          <w:szCs w:val="28"/>
        </w:rPr>
        <w:t>ная крепость со стенами кирпичной кладки полуметровой толщины выде</w:t>
      </w:r>
      <w:r w:rsidRPr="003312B6">
        <w:rPr>
          <w:sz w:val="28"/>
          <w:szCs w:val="28"/>
        </w:rPr>
        <w:t>р</w:t>
      </w:r>
      <w:r w:rsidRPr="003312B6">
        <w:rPr>
          <w:sz w:val="28"/>
          <w:szCs w:val="28"/>
        </w:rPr>
        <w:t>живала напор сородичей его предков, ежедневно долбивших эти стены из всех видов оружия. Помнится, лет десять-пятнадцать назад в многотиражке ММЗ какой-то чудак сделал «открытие»: на этой мельнице якобы выпекали хлеб для защитников Ст</w:t>
      </w:r>
      <w:r w:rsidRPr="003312B6">
        <w:rPr>
          <w:sz w:val="28"/>
          <w:szCs w:val="28"/>
        </w:rPr>
        <w:t>а</w:t>
      </w:r>
      <w:r w:rsidRPr="003312B6">
        <w:rPr>
          <w:sz w:val="28"/>
          <w:szCs w:val="28"/>
        </w:rPr>
        <w:t>линграда. Если бы! Прочитав эти строки</w:t>
      </w:r>
      <w:r>
        <w:rPr>
          <w:sz w:val="28"/>
          <w:szCs w:val="28"/>
        </w:rPr>
        <w:t>,</w:t>
      </w:r>
      <w:r w:rsidRPr="003312B6">
        <w:rPr>
          <w:sz w:val="28"/>
          <w:szCs w:val="28"/>
        </w:rPr>
        <w:t xml:space="preserve"> поневоле вспомнил, какая была </w:t>
      </w:r>
      <w:proofErr w:type="gramStart"/>
      <w:r w:rsidRPr="003312B6">
        <w:rPr>
          <w:sz w:val="28"/>
          <w:szCs w:val="28"/>
        </w:rPr>
        <w:t>голодуха</w:t>
      </w:r>
      <w:proofErr w:type="gramEnd"/>
      <w:r w:rsidRPr="003312B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312B6">
        <w:rPr>
          <w:sz w:val="28"/>
          <w:szCs w:val="28"/>
        </w:rPr>
        <w:t>около н</w:t>
      </w:r>
      <w:r w:rsidRPr="003312B6">
        <w:rPr>
          <w:sz w:val="28"/>
          <w:szCs w:val="28"/>
        </w:rPr>
        <w:t>е</w:t>
      </w:r>
      <w:r w:rsidRPr="003312B6">
        <w:rPr>
          <w:sz w:val="28"/>
          <w:szCs w:val="28"/>
        </w:rPr>
        <w:t>дели из-за Волги не могли доставить нам продукты). На всех пятиэтажках мельница была</w:t>
      </w:r>
      <w:r>
        <w:rPr>
          <w:sz w:val="28"/>
          <w:szCs w:val="28"/>
        </w:rPr>
        <w:t xml:space="preserve"> начинё</w:t>
      </w:r>
      <w:r w:rsidRPr="003312B6">
        <w:rPr>
          <w:sz w:val="28"/>
          <w:szCs w:val="28"/>
        </w:rPr>
        <w:t>на мукомольными станками. Мы собирали полусгоревшую муку, а из других подразделений подби</w:t>
      </w:r>
      <w:r>
        <w:rPr>
          <w:sz w:val="28"/>
          <w:szCs w:val="28"/>
        </w:rPr>
        <w:t>рали в подвалах пшеничное зерно</w:t>
      </w:r>
      <w:r w:rsidRPr="003312B6">
        <w:rPr>
          <w:sz w:val="28"/>
          <w:szCs w:val="28"/>
        </w:rPr>
        <w:t>, перемешанное с п</w:t>
      </w:r>
      <w:r w:rsidRPr="003312B6">
        <w:rPr>
          <w:sz w:val="28"/>
          <w:szCs w:val="28"/>
        </w:rPr>
        <w:t>ы</w:t>
      </w:r>
      <w:r w:rsidRPr="003312B6">
        <w:rPr>
          <w:sz w:val="28"/>
          <w:szCs w:val="28"/>
        </w:rPr>
        <w:t>лью и битым кирпичом. Какой уж тут хлеб!..</w:t>
      </w:r>
      <w:r w:rsidR="00881AF0">
        <w:rPr>
          <w:sz w:val="28"/>
          <w:szCs w:val="28"/>
        </w:rPr>
        <w:t xml:space="preserve"> </w:t>
      </w:r>
      <w:r w:rsidRPr="003312B6">
        <w:rPr>
          <w:sz w:val="28"/>
          <w:szCs w:val="28"/>
        </w:rPr>
        <w:t>В 300-</w:t>
      </w:r>
      <w:smartTag w:uri="urn:schemas-microsoft-com:office:smarttags" w:element="metricconverter">
        <w:smartTagPr>
          <w:attr w:name="ProductID" w:val="350 метрах"/>
        </w:smartTagPr>
        <w:r w:rsidRPr="003312B6">
          <w:rPr>
            <w:sz w:val="28"/>
            <w:szCs w:val="28"/>
          </w:rPr>
          <w:t>350 метрах</w:t>
        </w:r>
      </w:smartTag>
      <w:r w:rsidRPr="003312B6">
        <w:rPr>
          <w:sz w:val="28"/>
          <w:szCs w:val="28"/>
        </w:rPr>
        <w:t xml:space="preserve"> ниже нас в блиндаже, на крутом берегу Волги, расположился штаб 42-го стрелкового полка полковника И.П. Елина. Радиотелеграфистом там был Г.</w:t>
      </w:r>
      <w:r>
        <w:rPr>
          <w:sz w:val="28"/>
          <w:szCs w:val="28"/>
        </w:rPr>
        <w:t xml:space="preserve"> </w:t>
      </w:r>
      <w:r w:rsidRPr="003312B6">
        <w:rPr>
          <w:sz w:val="28"/>
          <w:szCs w:val="28"/>
        </w:rPr>
        <w:t>С. Ясновский, впоследствии один из лучших механизаторов Марийской сельхозопытной станции.</w:t>
      </w:r>
      <w:r>
        <w:rPr>
          <w:sz w:val="28"/>
          <w:szCs w:val="28"/>
        </w:rPr>
        <w:t xml:space="preserve"> </w:t>
      </w:r>
      <w:r w:rsidRPr="003312B6">
        <w:rPr>
          <w:sz w:val="28"/>
          <w:szCs w:val="28"/>
        </w:rPr>
        <w:t>(В сентябре 1977 года, когда отмечалось 35-летие вступления 13-й гварде</w:t>
      </w:r>
      <w:r w:rsidRPr="003312B6">
        <w:rPr>
          <w:sz w:val="28"/>
          <w:szCs w:val="28"/>
        </w:rPr>
        <w:t>й</w:t>
      </w:r>
      <w:r w:rsidRPr="003312B6">
        <w:rPr>
          <w:sz w:val="28"/>
          <w:szCs w:val="28"/>
        </w:rPr>
        <w:t>ской дивизии в Сталинградскую битву, мы вместе с ним ездили на встречу с одн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полчанами в Волгоград)».</w:t>
      </w:r>
    </w:p>
    <w:p w:rsidR="003312B6" w:rsidRPr="003312B6" w:rsidRDefault="003312B6" w:rsidP="003312B6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>«Основной состав нашей 4-й батареи 32-го гвардейского артполка находи</w:t>
      </w:r>
      <w:r w:rsidRPr="003312B6">
        <w:rPr>
          <w:sz w:val="28"/>
          <w:szCs w:val="28"/>
        </w:rPr>
        <w:t>л</w:t>
      </w:r>
      <w:r w:rsidRPr="003312B6">
        <w:rPr>
          <w:sz w:val="28"/>
          <w:szCs w:val="28"/>
        </w:rPr>
        <w:t>ся на левом берегу Волги около Красной Слободы. А на мельнице был наш « интернаци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нал» -</w:t>
      </w:r>
      <w:r w:rsidR="00881AF0">
        <w:rPr>
          <w:sz w:val="28"/>
          <w:szCs w:val="28"/>
        </w:rPr>
        <w:t xml:space="preserve"> </w:t>
      </w:r>
      <w:r w:rsidRPr="003312B6">
        <w:rPr>
          <w:sz w:val="28"/>
          <w:szCs w:val="28"/>
        </w:rPr>
        <w:t>телефонисты Агронский и Фрайба (оба евреи), посыльный батареи лейтена</w:t>
      </w:r>
      <w:r w:rsidRPr="003312B6">
        <w:rPr>
          <w:sz w:val="28"/>
          <w:szCs w:val="28"/>
        </w:rPr>
        <w:t>н</w:t>
      </w:r>
      <w:r w:rsidRPr="003312B6">
        <w:rPr>
          <w:sz w:val="28"/>
          <w:szCs w:val="28"/>
        </w:rPr>
        <w:t>том Слининым. Мы с Ивановым (как   и телефонисты), сменяя друг друга, круглос</w:t>
      </w:r>
      <w:r w:rsidRPr="003312B6">
        <w:rPr>
          <w:sz w:val="28"/>
          <w:szCs w:val="28"/>
        </w:rPr>
        <w:t>у</w:t>
      </w:r>
      <w:r w:rsidRPr="003312B6">
        <w:rPr>
          <w:sz w:val="28"/>
          <w:szCs w:val="28"/>
        </w:rPr>
        <w:t>точно несли дежурство на пятом этаже мельницы, наблюдая за противником под н</w:t>
      </w:r>
      <w:r w:rsidRPr="003312B6">
        <w:rPr>
          <w:sz w:val="28"/>
          <w:szCs w:val="28"/>
        </w:rPr>
        <w:t>е</w:t>
      </w:r>
      <w:r w:rsidRPr="003312B6">
        <w:rPr>
          <w:sz w:val="28"/>
          <w:szCs w:val="28"/>
        </w:rPr>
        <w:t>прерывный грохот орудий. Расслаблялись на какое-то время лишь тогда, когда ко</w:t>
      </w:r>
      <w:r w:rsidRPr="003312B6">
        <w:rPr>
          <w:sz w:val="28"/>
          <w:szCs w:val="28"/>
        </w:rPr>
        <w:t>м</w:t>
      </w:r>
      <w:r w:rsidRPr="003312B6">
        <w:rPr>
          <w:sz w:val="28"/>
          <w:szCs w:val="28"/>
        </w:rPr>
        <w:t>бат со своего НП корректировал по телефону (кабель был прол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жен по дну Волги) огонь батареи.</w:t>
      </w:r>
    </w:p>
    <w:p w:rsidR="003312B6" w:rsidRPr="003312B6" w:rsidRDefault="003312B6" w:rsidP="003312B6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 xml:space="preserve">Зима стояла суровая. Сильные морозы с ветродуем из астраханских калмыцких степей пробирали до костей. В подвале, куда мы поочерёдно спускались со своей </w:t>
      </w:r>
      <w:proofErr w:type="gramStart"/>
      <w:r w:rsidRPr="003312B6">
        <w:rPr>
          <w:sz w:val="28"/>
          <w:szCs w:val="28"/>
        </w:rPr>
        <w:lastRenderedPageBreak/>
        <w:t>верхотуры</w:t>
      </w:r>
      <w:proofErr w:type="gramEnd"/>
      <w:r w:rsidRPr="003312B6">
        <w:rPr>
          <w:sz w:val="28"/>
          <w:szCs w:val="28"/>
        </w:rPr>
        <w:t xml:space="preserve"> на отдых, было не намного теплее - его сильно прод</w:t>
      </w:r>
      <w:r w:rsidRPr="003312B6">
        <w:rPr>
          <w:sz w:val="28"/>
          <w:szCs w:val="28"/>
        </w:rPr>
        <w:t>у</w:t>
      </w:r>
      <w:r w:rsidRPr="003312B6">
        <w:rPr>
          <w:sz w:val="28"/>
          <w:szCs w:val="28"/>
        </w:rPr>
        <w:t>вало, а дров у нас не было - всё сгорело, что могло гореть. Иногда ночью,  несмотря на опасность, выпо</w:t>
      </w:r>
      <w:r w:rsidRPr="003312B6">
        <w:rPr>
          <w:sz w:val="28"/>
          <w:szCs w:val="28"/>
        </w:rPr>
        <w:t>л</w:t>
      </w:r>
      <w:r w:rsidRPr="003312B6">
        <w:rPr>
          <w:sz w:val="28"/>
          <w:szCs w:val="28"/>
        </w:rPr>
        <w:t>зали из мельницы, чтобы наломать досок из полу</w:t>
      </w:r>
      <w:r w:rsidR="00881AF0">
        <w:rPr>
          <w:sz w:val="28"/>
          <w:szCs w:val="28"/>
        </w:rPr>
        <w:t>сгоревшего забора,</w:t>
      </w:r>
      <w:r w:rsidRPr="003312B6">
        <w:rPr>
          <w:sz w:val="28"/>
          <w:szCs w:val="28"/>
        </w:rPr>
        <w:t xml:space="preserve"> который нах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дился в 30-</w:t>
      </w:r>
      <w:smartTag w:uri="urn:schemas-microsoft-com:office:smarttags" w:element="metricconverter">
        <w:smartTagPr>
          <w:attr w:name="ProductID" w:val="40 метрах"/>
        </w:smartTagPr>
        <w:r w:rsidRPr="003312B6">
          <w:rPr>
            <w:sz w:val="28"/>
            <w:szCs w:val="28"/>
          </w:rPr>
          <w:t>40 метрах</w:t>
        </w:r>
      </w:smartTag>
      <w:r w:rsidRPr="003312B6">
        <w:rPr>
          <w:sz w:val="28"/>
          <w:szCs w:val="28"/>
        </w:rPr>
        <w:t xml:space="preserve"> от дома. Иногда это удавалось, можно было с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греть еду и чай. Но чаще немцы сразу же открывали огонь, и приходилось возвращаться ни с чем. Противник располагался в нескольких метрах  за тем же заб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ром и тоже мёрз. Ему тоже нужны были эти доски. Так и ломали забор с той и с другой стороны, рискуя собственными жизнями, обстреливая друг друга. Мыться было негде. Один раз ра</w:t>
      </w:r>
      <w:r w:rsidRPr="003312B6">
        <w:rPr>
          <w:sz w:val="28"/>
          <w:szCs w:val="28"/>
        </w:rPr>
        <w:t>з</w:t>
      </w:r>
      <w:r w:rsidRPr="003312B6">
        <w:rPr>
          <w:sz w:val="28"/>
          <w:szCs w:val="28"/>
        </w:rPr>
        <w:t>вели огонь на втором этаже, наскоро помылись. Но немцы обстреляли.  Играя «в з</w:t>
      </w:r>
      <w:r w:rsidRPr="003312B6">
        <w:rPr>
          <w:sz w:val="28"/>
          <w:szCs w:val="28"/>
        </w:rPr>
        <w:t>у</w:t>
      </w:r>
      <w:r w:rsidRPr="003312B6">
        <w:rPr>
          <w:sz w:val="28"/>
          <w:szCs w:val="28"/>
        </w:rPr>
        <w:t>барики», я так простудился, что и после войны н</w:t>
      </w:r>
      <w:r w:rsidRPr="003312B6">
        <w:rPr>
          <w:sz w:val="28"/>
          <w:szCs w:val="28"/>
        </w:rPr>
        <w:t>е</w:t>
      </w:r>
      <w:r w:rsidRPr="003312B6">
        <w:rPr>
          <w:sz w:val="28"/>
          <w:szCs w:val="28"/>
        </w:rPr>
        <w:t>сколько лет не мог избавиться от кашля и фурункулёза</w:t>
      </w:r>
      <w:proofErr w:type="gramStart"/>
      <w:r w:rsidRPr="003312B6">
        <w:rPr>
          <w:sz w:val="28"/>
          <w:szCs w:val="28"/>
        </w:rPr>
        <w:t>.»</w:t>
      </w:r>
      <w:proofErr w:type="gramEnd"/>
    </w:p>
    <w:p w:rsidR="003312B6" w:rsidRPr="003312B6" w:rsidRDefault="003312B6" w:rsidP="003312B6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>Так держались артиллеристы - разведчики на Гергартовой мельнице до 10 янв</w:t>
      </w:r>
      <w:r w:rsidRPr="003312B6">
        <w:rPr>
          <w:sz w:val="28"/>
          <w:szCs w:val="28"/>
        </w:rPr>
        <w:t>а</w:t>
      </w:r>
      <w:r w:rsidRPr="003312B6">
        <w:rPr>
          <w:sz w:val="28"/>
          <w:szCs w:val="28"/>
        </w:rPr>
        <w:t>ря 1943 года, вели наблюдение за врагом</w:t>
      </w:r>
      <w:proofErr w:type="gramStart"/>
      <w:r w:rsidRPr="003312B6">
        <w:rPr>
          <w:sz w:val="28"/>
          <w:szCs w:val="28"/>
        </w:rPr>
        <w:t>.к</w:t>
      </w:r>
      <w:proofErr w:type="gramEnd"/>
      <w:r w:rsidRPr="003312B6">
        <w:rPr>
          <w:sz w:val="28"/>
          <w:szCs w:val="28"/>
        </w:rPr>
        <w:t>омбата Халеев (татарин), разведчики Ив</w:t>
      </w:r>
      <w:r w:rsidRPr="003312B6">
        <w:rPr>
          <w:sz w:val="28"/>
          <w:szCs w:val="28"/>
        </w:rPr>
        <w:t>а</w:t>
      </w:r>
      <w:r w:rsidRPr="003312B6">
        <w:rPr>
          <w:sz w:val="28"/>
          <w:szCs w:val="28"/>
        </w:rPr>
        <w:t>нов (русский) и я (вятский черемисин) во главе с комбатом Николаем Фили</w:t>
      </w:r>
      <w:r w:rsidRPr="003312B6">
        <w:rPr>
          <w:sz w:val="28"/>
          <w:szCs w:val="28"/>
        </w:rPr>
        <w:t>п</w:t>
      </w:r>
      <w:r w:rsidRPr="003312B6">
        <w:rPr>
          <w:sz w:val="28"/>
          <w:szCs w:val="28"/>
        </w:rPr>
        <w:t>повым и командиром взвода управления</w:t>
      </w:r>
    </w:p>
    <w:p w:rsidR="003312B6" w:rsidRDefault="003312B6" w:rsidP="003312B6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>11января 13</w:t>
      </w:r>
      <w:r>
        <w:rPr>
          <w:sz w:val="28"/>
          <w:szCs w:val="28"/>
        </w:rPr>
        <w:t>-</w:t>
      </w:r>
      <w:r w:rsidRPr="003312B6">
        <w:rPr>
          <w:sz w:val="28"/>
          <w:szCs w:val="28"/>
        </w:rPr>
        <w:t>ю.  гвардейскую дивизию перебросили в район завода «Красный Октябрь» на ликвидацию окруженной северной группы войск 6-й немецкой а</w:t>
      </w:r>
      <w:r w:rsidRPr="003312B6">
        <w:rPr>
          <w:sz w:val="28"/>
          <w:szCs w:val="28"/>
        </w:rPr>
        <w:t>р</w:t>
      </w:r>
      <w:r w:rsidRPr="003312B6">
        <w:rPr>
          <w:sz w:val="28"/>
          <w:szCs w:val="28"/>
        </w:rPr>
        <w:t>мии. И здесь гвардейцы сражались мужественно и отважно.</w:t>
      </w:r>
    </w:p>
    <w:p w:rsidR="003312B6" w:rsidRPr="003312B6" w:rsidRDefault="003312B6" w:rsidP="00881AF0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>А 1 февраля нас, артиллеристов, (кроме тех, кто вёл огонь), собрали в спецпо</w:t>
      </w:r>
      <w:r w:rsidRPr="003312B6">
        <w:rPr>
          <w:sz w:val="28"/>
          <w:szCs w:val="28"/>
        </w:rPr>
        <w:t>д</w:t>
      </w:r>
      <w:r w:rsidRPr="003312B6">
        <w:rPr>
          <w:sz w:val="28"/>
          <w:szCs w:val="28"/>
        </w:rPr>
        <w:t>разделение, и мы вместе с другими штурмовали занятые противником Красные к</w:t>
      </w:r>
      <w:r w:rsidRPr="003312B6">
        <w:rPr>
          <w:sz w:val="28"/>
          <w:szCs w:val="28"/>
        </w:rPr>
        <w:t>а</w:t>
      </w:r>
      <w:r w:rsidRPr="003312B6">
        <w:rPr>
          <w:sz w:val="28"/>
          <w:szCs w:val="28"/>
        </w:rPr>
        <w:t>зармы. В книге «Тринадцатая гвардейская», полковник И.А. Самчук п</w:t>
      </w:r>
      <w:r w:rsidRPr="003312B6">
        <w:rPr>
          <w:sz w:val="28"/>
          <w:szCs w:val="28"/>
        </w:rPr>
        <w:t>и</w:t>
      </w:r>
      <w:r w:rsidRPr="003312B6">
        <w:rPr>
          <w:sz w:val="28"/>
          <w:szCs w:val="28"/>
        </w:rPr>
        <w:t>сал об этом так: «В восемь часов, 1 февраля советская артиллерия обрушила на врага десятки т</w:t>
      </w:r>
      <w:r w:rsidRPr="003312B6">
        <w:rPr>
          <w:sz w:val="28"/>
          <w:szCs w:val="28"/>
        </w:rPr>
        <w:t>ы</w:t>
      </w:r>
      <w:r w:rsidRPr="003312B6">
        <w:rPr>
          <w:sz w:val="28"/>
          <w:szCs w:val="28"/>
        </w:rPr>
        <w:t>сяч снарядов и мин. Чёрная пелена дыма от взрывов заволокла небо. После мощной артиллерийской подготовки, полки дивизии начали штурм Красных казарм. Проти</w:t>
      </w:r>
      <w:r w:rsidRPr="003312B6">
        <w:rPr>
          <w:sz w:val="28"/>
          <w:szCs w:val="28"/>
        </w:rPr>
        <w:t>в</w:t>
      </w:r>
      <w:r w:rsidRPr="003312B6">
        <w:rPr>
          <w:sz w:val="28"/>
          <w:szCs w:val="28"/>
        </w:rPr>
        <w:t>ник сосредоточил здесь большое количество живой силы и техники, включая тяж</w:t>
      </w:r>
      <w:r w:rsidRPr="003312B6">
        <w:rPr>
          <w:sz w:val="28"/>
          <w:szCs w:val="28"/>
        </w:rPr>
        <w:t>ё</w:t>
      </w:r>
      <w:r w:rsidRPr="003312B6">
        <w:rPr>
          <w:sz w:val="28"/>
          <w:szCs w:val="28"/>
        </w:rPr>
        <w:t>лые танки, и встретил гвардейцев огнём  из всех в</w:t>
      </w:r>
      <w:r w:rsidRPr="003312B6">
        <w:rPr>
          <w:sz w:val="28"/>
          <w:szCs w:val="28"/>
        </w:rPr>
        <w:t>и</w:t>
      </w:r>
      <w:r w:rsidRPr="003312B6">
        <w:rPr>
          <w:sz w:val="28"/>
          <w:szCs w:val="28"/>
        </w:rPr>
        <w:t>дов оружия. Семь часов длился бой. Лишь к вечеру сопротивление врага было сломлено, и над казармами взвился красный флаг. На следующее утро после бомбового удара авиации и мощного арт-огня советские войска возобновили штурм враж</w:t>
      </w:r>
      <w:r w:rsidRPr="003312B6">
        <w:rPr>
          <w:sz w:val="28"/>
          <w:szCs w:val="28"/>
        </w:rPr>
        <w:t>е</w:t>
      </w:r>
      <w:r w:rsidRPr="003312B6">
        <w:rPr>
          <w:sz w:val="28"/>
          <w:szCs w:val="28"/>
        </w:rPr>
        <w:t>ских позиций. В 14 часов, 2 февраля гитлеровцы прекратили сопротивление». Над лежавшим в руинах городом, над вел</w:t>
      </w:r>
      <w:r w:rsidRPr="003312B6">
        <w:rPr>
          <w:sz w:val="28"/>
          <w:szCs w:val="28"/>
        </w:rPr>
        <w:t>и</w:t>
      </w:r>
      <w:r w:rsidRPr="003312B6">
        <w:rPr>
          <w:sz w:val="28"/>
          <w:szCs w:val="28"/>
        </w:rPr>
        <w:t>кой русской рекой, где шесть с лишним месяцев днём и ночью не смолкал гул кан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нады, установилась непривычная тишина. А по дорогам на Дубровку и Красную Слободу потянулись пленные немцы. 24 февраля наша дивизия покидала Стали</w:t>
      </w:r>
      <w:r w:rsidRPr="003312B6">
        <w:rPr>
          <w:sz w:val="28"/>
          <w:szCs w:val="28"/>
        </w:rPr>
        <w:t>н</w:t>
      </w:r>
      <w:r w:rsidRPr="003312B6">
        <w:rPr>
          <w:sz w:val="28"/>
          <w:szCs w:val="28"/>
        </w:rPr>
        <w:t>град. Её путь лежал на запад, туда, где проходила передовая линия советско-германского фронта, отодвинутая героич</w:t>
      </w:r>
      <w:r w:rsidRPr="003312B6">
        <w:rPr>
          <w:sz w:val="28"/>
          <w:szCs w:val="28"/>
        </w:rPr>
        <w:t>е</w:t>
      </w:r>
      <w:r w:rsidRPr="003312B6">
        <w:rPr>
          <w:sz w:val="28"/>
          <w:szCs w:val="28"/>
        </w:rPr>
        <w:t>скими усилиями Красной Армии на многие кил</w:t>
      </w:r>
      <w:r w:rsidRPr="003312B6">
        <w:rPr>
          <w:sz w:val="28"/>
          <w:szCs w:val="28"/>
        </w:rPr>
        <w:t>о</w:t>
      </w:r>
      <w:r>
        <w:rPr>
          <w:sz w:val="28"/>
          <w:szCs w:val="28"/>
        </w:rPr>
        <w:t xml:space="preserve">метры от Волги </w:t>
      </w:r>
      <w:r w:rsidRPr="003312B6">
        <w:rPr>
          <w:sz w:val="28"/>
          <w:szCs w:val="28"/>
        </w:rPr>
        <w:t>после мельницы Дмитрий Александрович участвовал в боях на Курской дуге. Так</w:t>
      </w:r>
      <w:r w:rsidR="00881AF0">
        <w:rPr>
          <w:sz w:val="28"/>
          <w:szCs w:val="28"/>
        </w:rPr>
        <w:t xml:space="preserve"> </w:t>
      </w:r>
      <w:r w:rsidRPr="003312B6">
        <w:rPr>
          <w:sz w:val="28"/>
          <w:szCs w:val="28"/>
        </w:rPr>
        <w:t>вспоминает он о тех боях: «В грандиозном сражении на Ку</w:t>
      </w:r>
      <w:r w:rsidRPr="003312B6">
        <w:rPr>
          <w:sz w:val="28"/>
          <w:szCs w:val="28"/>
        </w:rPr>
        <w:t>р</w:t>
      </w:r>
      <w:r w:rsidRPr="003312B6">
        <w:rPr>
          <w:sz w:val="28"/>
          <w:szCs w:val="28"/>
        </w:rPr>
        <w:t>ской дуге довелось участвовать и нам, курсантам 2-го Ростовского артиллерийского уч</w:t>
      </w:r>
      <w:r w:rsidRPr="003312B6">
        <w:rPr>
          <w:sz w:val="28"/>
          <w:szCs w:val="28"/>
        </w:rPr>
        <w:t>и</w:t>
      </w:r>
      <w:r w:rsidRPr="003312B6">
        <w:rPr>
          <w:sz w:val="28"/>
          <w:szCs w:val="28"/>
        </w:rPr>
        <w:t>лища. Позади у нас осталась Сталинградская битва в составе 13-й гвардейской стре</w:t>
      </w:r>
      <w:r w:rsidRPr="003312B6">
        <w:rPr>
          <w:sz w:val="28"/>
          <w:szCs w:val="28"/>
        </w:rPr>
        <w:t>л</w:t>
      </w:r>
      <w:r w:rsidRPr="003312B6">
        <w:rPr>
          <w:sz w:val="28"/>
          <w:szCs w:val="28"/>
        </w:rPr>
        <w:t>ковой дивизии А.И. Родимцева мы обороняли Дом Павлова и мельницу №4</w:t>
      </w:r>
      <w:r w:rsidR="00881AF0">
        <w:rPr>
          <w:sz w:val="28"/>
          <w:szCs w:val="28"/>
        </w:rPr>
        <w:t xml:space="preserve"> </w:t>
      </w:r>
      <w:r w:rsidRPr="003312B6">
        <w:rPr>
          <w:sz w:val="28"/>
          <w:szCs w:val="28"/>
        </w:rPr>
        <w:t>(ныне там разместился музей-панорама «Сталинградская битва»). После разгрома окружё</w:t>
      </w:r>
      <w:r w:rsidRPr="003312B6">
        <w:rPr>
          <w:sz w:val="28"/>
          <w:szCs w:val="28"/>
        </w:rPr>
        <w:t>н</w:t>
      </w:r>
      <w:r w:rsidRPr="003312B6">
        <w:rPr>
          <w:sz w:val="28"/>
          <w:szCs w:val="28"/>
        </w:rPr>
        <w:t xml:space="preserve">ной советскими войсками 6-й армии фельдмаршала Паулюса, наша дивизия и 97-я </w:t>
      </w:r>
      <w:r w:rsidRPr="003312B6">
        <w:rPr>
          <w:sz w:val="28"/>
          <w:szCs w:val="28"/>
        </w:rPr>
        <w:lastRenderedPageBreak/>
        <w:t>гвардейская стрелковая дивизия гвардии полковник</w:t>
      </w:r>
      <w:proofErr w:type="gramStart"/>
      <w:r w:rsidRPr="003312B6">
        <w:rPr>
          <w:sz w:val="28"/>
          <w:szCs w:val="28"/>
        </w:rPr>
        <w:t>а(</w:t>
      </w:r>
      <w:proofErr w:type="gramEnd"/>
      <w:r w:rsidRPr="003312B6">
        <w:rPr>
          <w:sz w:val="28"/>
          <w:szCs w:val="28"/>
        </w:rPr>
        <w:t>впоследствии генерала) И.И. Анциферова, были переброшены  под Воронеж, войдя в состав 5-й гвардейской а</w:t>
      </w:r>
      <w:r w:rsidRPr="003312B6">
        <w:rPr>
          <w:sz w:val="28"/>
          <w:szCs w:val="28"/>
        </w:rPr>
        <w:t>р</w:t>
      </w:r>
      <w:r w:rsidRPr="003312B6">
        <w:rPr>
          <w:sz w:val="28"/>
          <w:szCs w:val="28"/>
        </w:rPr>
        <w:t>мии А.С. Жадова. Летом 1943 года, верховное командование вермахта попыталось взять р</w:t>
      </w:r>
      <w:r w:rsidRPr="003312B6">
        <w:rPr>
          <w:sz w:val="28"/>
          <w:szCs w:val="28"/>
        </w:rPr>
        <w:t>е</w:t>
      </w:r>
      <w:r w:rsidRPr="003312B6">
        <w:rPr>
          <w:sz w:val="28"/>
          <w:szCs w:val="28"/>
        </w:rPr>
        <w:t>ванш на Волге и, как заявил Гитлер, «вернуть то, что зимой было потеряно». Для этого немцы намеревались провести наступательную операцию под кодовым названием «Цитадель». 5 июля немцы перешли в наступление. К 11 июля они пр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 xml:space="preserve">двинулись на белгородском направлении </w:t>
      </w:r>
      <w:proofErr w:type="gramStart"/>
      <w:r w:rsidRPr="003312B6">
        <w:rPr>
          <w:sz w:val="28"/>
          <w:szCs w:val="28"/>
        </w:rPr>
        <w:t>в глубь</w:t>
      </w:r>
      <w:proofErr w:type="gramEnd"/>
      <w:r w:rsidRPr="003312B6">
        <w:rPr>
          <w:sz w:val="28"/>
          <w:szCs w:val="28"/>
        </w:rPr>
        <w:t xml:space="preserve"> нашей обороны до </w:t>
      </w:r>
      <w:smartTag w:uri="urn:schemas-microsoft-com:office:smarttags" w:element="metricconverter">
        <w:smartTagPr>
          <w:attr w:name="ProductID" w:val="35 км"/>
        </w:smartTagPr>
        <w:r w:rsidRPr="003312B6">
          <w:rPr>
            <w:sz w:val="28"/>
            <w:szCs w:val="28"/>
          </w:rPr>
          <w:t>35 км</w:t>
        </w:r>
      </w:smartTag>
      <w:r w:rsidRPr="003312B6">
        <w:rPr>
          <w:sz w:val="28"/>
          <w:szCs w:val="28"/>
        </w:rPr>
        <w:t>. И в</w:t>
      </w:r>
      <w:r w:rsidRPr="003312B6">
        <w:rPr>
          <w:sz w:val="28"/>
          <w:szCs w:val="28"/>
        </w:rPr>
        <w:t>ы</w:t>
      </w:r>
      <w:r w:rsidRPr="003312B6">
        <w:rPr>
          <w:sz w:val="28"/>
          <w:szCs w:val="28"/>
        </w:rPr>
        <w:t>шли в район Прохоровки. Здесь 12 июля, произошло крупнейшее танковое сражение вт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рой мировой войны. Совершив 120-</w:t>
      </w:r>
      <w:smartTag w:uri="urn:schemas-microsoft-com:office:smarttags" w:element="metricconverter">
        <w:smartTagPr>
          <w:attr w:name="ProductID" w:val="140 км"/>
        </w:smartTagPr>
        <w:r w:rsidRPr="003312B6">
          <w:rPr>
            <w:sz w:val="28"/>
            <w:szCs w:val="28"/>
          </w:rPr>
          <w:t>140 км</w:t>
        </w:r>
      </w:smartTag>
      <w:r w:rsidRPr="003312B6">
        <w:rPr>
          <w:sz w:val="28"/>
          <w:szCs w:val="28"/>
        </w:rPr>
        <w:t>. Переход, 13-я и 97-я гварде</w:t>
      </w:r>
      <w:r w:rsidRPr="003312B6">
        <w:rPr>
          <w:sz w:val="28"/>
          <w:szCs w:val="28"/>
        </w:rPr>
        <w:t>й</w:t>
      </w:r>
      <w:r w:rsidRPr="003312B6">
        <w:rPr>
          <w:sz w:val="28"/>
          <w:szCs w:val="28"/>
        </w:rPr>
        <w:t>ские дивизии в составе 5-ой гвардейской армии преградили фащистким полчищам путь на Обоян</w:t>
      </w:r>
      <w:proofErr w:type="gramStart"/>
      <w:r w:rsidRPr="003312B6">
        <w:rPr>
          <w:sz w:val="28"/>
          <w:szCs w:val="28"/>
        </w:rPr>
        <w:t>ь-</w:t>
      </w:r>
      <w:proofErr w:type="gramEnd"/>
      <w:r w:rsidRPr="003312B6">
        <w:rPr>
          <w:sz w:val="28"/>
          <w:szCs w:val="28"/>
        </w:rPr>
        <w:t xml:space="preserve"> Курск. О действиях нашей дивизии И.А. Самчук и Ю.Н. Бабиков писали потом в книге «Котёл под Томаровкой». Отразив все попытки немцев прорват</w:t>
      </w:r>
      <w:r w:rsidRPr="003312B6">
        <w:rPr>
          <w:sz w:val="28"/>
          <w:szCs w:val="28"/>
        </w:rPr>
        <w:t>ь</w:t>
      </w:r>
      <w:r w:rsidRPr="003312B6">
        <w:rPr>
          <w:sz w:val="28"/>
          <w:szCs w:val="28"/>
        </w:rPr>
        <w:t>ся к Курску со стороны Орла и Белгорода, советские войска сами перешли в наступление, и 5 авг</w:t>
      </w:r>
      <w:r w:rsidRPr="003312B6">
        <w:rPr>
          <w:sz w:val="28"/>
          <w:szCs w:val="28"/>
        </w:rPr>
        <w:t>у</w:t>
      </w:r>
      <w:r w:rsidRPr="003312B6">
        <w:rPr>
          <w:sz w:val="28"/>
          <w:szCs w:val="28"/>
        </w:rPr>
        <w:t>ста, ровно через месяц после начала вражеского наступл</w:t>
      </w:r>
      <w:r w:rsidRPr="003312B6">
        <w:rPr>
          <w:sz w:val="28"/>
          <w:szCs w:val="28"/>
        </w:rPr>
        <w:t>е</w:t>
      </w:r>
      <w:r w:rsidRPr="003312B6">
        <w:rPr>
          <w:sz w:val="28"/>
          <w:szCs w:val="28"/>
        </w:rPr>
        <w:t>ния, они заняли эти города. В тот день небо столицы впервые озарили залпы п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бедного салюта. А 23 августа в разгроме немцев в Курской битве была поставлена око</w:t>
      </w:r>
      <w:r w:rsidRPr="003312B6">
        <w:rPr>
          <w:sz w:val="28"/>
          <w:szCs w:val="28"/>
        </w:rPr>
        <w:t>н</w:t>
      </w:r>
      <w:r w:rsidRPr="003312B6">
        <w:rPr>
          <w:sz w:val="28"/>
          <w:szCs w:val="28"/>
        </w:rPr>
        <w:t>чательная точка. Эта победа на Курской дуге и последовавшая за ней выход наших войск к Днепру завершили к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 xml:space="preserve">ренной </w:t>
      </w:r>
      <w:proofErr w:type="gramStart"/>
      <w:r w:rsidRPr="003312B6">
        <w:rPr>
          <w:sz w:val="28"/>
          <w:szCs w:val="28"/>
        </w:rPr>
        <w:t>перелом</w:t>
      </w:r>
      <w:proofErr w:type="gramEnd"/>
      <w:r w:rsidRPr="003312B6">
        <w:rPr>
          <w:sz w:val="28"/>
          <w:szCs w:val="28"/>
        </w:rPr>
        <w:t xml:space="preserve"> как в ходе Великой Отечественной войны, так и Второй мировой войны в целом.»</w:t>
      </w:r>
    </w:p>
    <w:p w:rsidR="003312B6" w:rsidRPr="003312B6" w:rsidRDefault="003312B6" w:rsidP="003312B6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>В одном из боёв  Дмитрий Александрович получил тяжёлое ранение, поб</w:t>
      </w:r>
      <w:r w:rsidRPr="003312B6">
        <w:rPr>
          <w:sz w:val="28"/>
          <w:szCs w:val="28"/>
        </w:rPr>
        <w:t>ы</w:t>
      </w:r>
      <w:r w:rsidRPr="003312B6">
        <w:rPr>
          <w:sz w:val="28"/>
          <w:szCs w:val="28"/>
        </w:rPr>
        <w:t>вав в четырёх(!) госпиталях и всё же на фронт не попал. В военкомате города Павлов-на-Оке ему предложили закончить обучение и направили в Арзамасское миномё</w:t>
      </w:r>
      <w:r w:rsidRPr="003312B6">
        <w:rPr>
          <w:sz w:val="28"/>
          <w:szCs w:val="28"/>
        </w:rPr>
        <w:t>т</w:t>
      </w:r>
      <w:r w:rsidRPr="003312B6">
        <w:rPr>
          <w:sz w:val="28"/>
          <w:szCs w:val="28"/>
        </w:rPr>
        <w:t xml:space="preserve">но-артиллерийское училище, после </w:t>
      </w:r>
      <w:proofErr w:type="gramStart"/>
      <w:r w:rsidRPr="003312B6">
        <w:rPr>
          <w:sz w:val="28"/>
          <w:szCs w:val="28"/>
        </w:rPr>
        <w:t>окончания</w:t>
      </w:r>
      <w:proofErr w:type="gramEnd"/>
      <w:r w:rsidRPr="003312B6">
        <w:rPr>
          <w:sz w:val="28"/>
          <w:szCs w:val="28"/>
        </w:rPr>
        <w:t xml:space="preserve"> которого Селивёрстов был откомандир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ван в Горьковское суворовское училище на должность помощника оф</w:t>
      </w:r>
      <w:r w:rsidRPr="003312B6">
        <w:rPr>
          <w:sz w:val="28"/>
          <w:szCs w:val="28"/>
        </w:rPr>
        <w:t>и</w:t>
      </w:r>
      <w:r w:rsidRPr="003312B6">
        <w:rPr>
          <w:sz w:val="28"/>
          <w:szCs w:val="28"/>
        </w:rPr>
        <w:t>цера-воспитателя. Здесь он до конца 1946 года ведёт воспитательную работу, пр</w:t>
      </w:r>
      <w:r w:rsidRPr="003312B6">
        <w:rPr>
          <w:sz w:val="28"/>
          <w:szCs w:val="28"/>
        </w:rPr>
        <w:t>и</w:t>
      </w:r>
      <w:r w:rsidRPr="003312B6">
        <w:rPr>
          <w:sz w:val="28"/>
          <w:szCs w:val="28"/>
        </w:rPr>
        <w:t>общая молодую смену к навыкам военного дела, передаёт им опыт советских солдат и оф</w:t>
      </w:r>
      <w:r w:rsidRPr="003312B6">
        <w:rPr>
          <w:sz w:val="28"/>
          <w:szCs w:val="28"/>
        </w:rPr>
        <w:t>и</w:t>
      </w:r>
      <w:r w:rsidRPr="003312B6">
        <w:rPr>
          <w:sz w:val="28"/>
          <w:szCs w:val="28"/>
        </w:rPr>
        <w:t>церов, приобретённый ими в годы войны. Сув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ровское училище было переведено в другой город, а Дмитрий Александрович демобилизовался и уехал в родные места, ведь в Азиково его ждала невеста Лидочка</w:t>
      </w:r>
      <w:r w:rsidR="00881AF0">
        <w:rPr>
          <w:sz w:val="28"/>
          <w:szCs w:val="28"/>
        </w:rPr>
        <w:t xml:space="preserve"> </w:t>
      </w:r>
      <w:r w:rsidRPr="003312B6">
        <w:rPr>
          <w:sz w:val="28"/>
          <w:szCs w:val="28"/>
        </w:rPr>
        <w:t>- Лидия Ивановна Ма</w:t>
      </w:r>
      <w:r w:rsidRPr="003312B6">
        <w:rPr>
          <w:sz w:val="28"/>
          <w:szCs w:val="28"/>
        </w:rPr>
        <w:t>к</w:t>
      </w:r>
      <w:r w:rsidRPr="003312B6">
        <w:rPr>
          <w:sz w:val="28"/>
          <w:szCs w:val="28"/>
        </w:rPr>
        <w:t>симова.</w:t>
      </w:r>
    </w:p>
    <w:p w:rsidR="003312B6" w:rsidRPr="003312B6" w:rsidRDefault="003312B6" w:rsidP="003312B6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>Там он работал избачом, затем закончил школу механизации сельского хозя</w:t>
      </w:r>
      <w:r w:rsidRPr="003312B6">
        <w:rPr>
          <w:sz w:val="28"/>
          <w:szCs w:val="28"/>
        </w:rPr>
        <w:t>й</w:t>
      </w:r>
      <w:r w:rsidRPr="003312B6">
        <w:rPr>
          <w:sz w:val="28"/>
          <w:szCs w:val="28"/>
        </w:rPr>
        <w:t>ства и работал электромехаником в колхозе «Вал</w:t>
      </w:r>
      <w:proofErr w:type="gramStart"/>
      <w:r w:rsidRPr="003312B6">
        <w:rPr>
          <w:sz w:val="28"/>
          <w:szCs w:val="28"/>
        </w:rPr>
        <w:t>а-</w:t>
      </w:r>
      <w:proofErr w:type="gramEnd"/>
      <w:r w:rsidRPr="003312B6">
        <w:rPr>
          <w:sz w:val="28"/>
          <w:szCs w:val="28"/>
        </w:rPr>
        <w:t xml:space="preserve"> Юнарп». Очно закончил </w:t>
      </w:r>
      <w:proofErr w:type="gramStart"/>
      <w:r w:rsidRPr="003312B6">
        <w:rPr>
          <w:sz w:val="28"/>
          <w:szCs w:val="28"/>
        </w:rPr>
        <w:t>сре</w:t>
      </w:r>
      <w:r w:rsidRPr="003312B6">
        <w:rPr>
          <w:sz w:val="28"/>
          <w:szCs w:val="28"/>
        </w:rPr>
        <w:t>д</w:t>
      </w:r>
      <w:r w:rsidR="008B7E6A">
        <w:rPr>
          <w:sz w:val="28"/>
          <w:szCs w:val="28"/>
        </w:rPr>
        <w:t>нюю</w:t>
      </w:r>
      <w:proofErr w:type="gramEnd"/>
      <w:r w:rsidR="008B7E6A">
        <w:rPr>
          <w:sz w:val="28"/>
          <w:szCs w:val="28"/>
        </w:rPr>
        <w:t xml:space="preserve"> сельхоз</w:t>
      </w:r>
      <w:r w:rsidRPr="003312B6">
        <w:rPr>
          <w:sz w:val="28"/>
          <w:szCs w:val="28"/>
        </w:rPr>
        <w:t>школу по подготовке председателей колхозов, работал агрономом колхоза, дважды избирался заместителем председателя колхоза, трижды председателем ко</w:t>
      </w:r>
      <w:r w:rsidRPr="003312B6">
        <w:rPr>
          <w:sz w:val="28"/>
          <w:szCs w:val="28"/>
        </w:rPr>
        <w:t>л</w:t>
      </w:r>
      <w:r w:rsidRPr="003312B6">
        <w:rPr>
          <w:sz w:val="28"/>
          <w:szCs w:val="28"/>
        </w:rPr>
        <w:t>хоза, в том числе как тридцатитысячник.</w:t>
      </w:r>
    </w:p>
    <w:p w:rsidR="003312B6" w:rsidRDefault="003312B6" w:rsidP="003312B6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 xml:space="preserve">С августа 1963 года работал в </w:t>
      </w:r>
      <w:proofErr w:type="gramStart"/>
      <w:r w:rsidRPr="003312B6">
        <w:rPr>
          <w:sz w:val="28"/>
          <w:szCs w:val="28"/>
        </w:rPr>
        <w:t>Марийском</w:t>
      </w:r>
      <w:proofErr w:type="gramEnd"/>
      <w:r w:rsidRPr="003312B6">
        <w:rPr>
          <w:sz w:val="28"/>
          <w:szCs w:val="28"/>
        </w:rPr>
        <w:t xml:space="preserve"> АССР директором Сургутовского го</w:t>
      </w:r>
      <w:r w:rsidRPr="003312B6">
        <w:rPr>
          <w:sz w:val="28"/>
          <w:szCs w:val="28"/>
        </w:rPr>
        <w:t>с</w:t>
      </w:r>
      <w:r w:rsidRPr="003312B6">
        <w:rPr>
          <w:sz w:val="28"/>
          <w:szCs w:val="28"/>
        </w:rPr>
        <w:t>плодопитомника, затем директором плодопитомнического совхоза «Сургуто</w:t>
      </w:r>
      <w:r w:rsidRPr="003312B6">
        <w:rPr>
          <w:sz w:val="28"/>
          <w:szCs w:val="28"/>
        </w:rPr>
        <w:t>в</w:t>
      </w:r>
      <w:r w:rsidRPr="003312B6">
        <w:rPr>
          <w:sz w:val="28"/>
          <w:szCs w:val="28"/>
        </w:rPr>
        <w:t>ский» Медведевского района, с а</w:t>
      </w:r>
      <w:r w:rsidR="00881AF0">
        <w:rPr>
          <w:sz w:val="28"/>
          <w:szCs w:val="28"/>
        </w:rPr>
        <w:t xml:space="preserve">вгуста 1965 года - </w:t>
      </w:r>
      <w:r w:rsidRPr="003312B6">
        <w:rPr>
          <w:sz w:val="28"/>
          <w:szCs w:val="28"/>
        </w:rPr>
        <w:t>главный агрономом совхоза «Марис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линский» Сернурского района. Селиверстов Д.А. без отрыва производс</w:t>
      </w:r>
      <w:r w:rsidRPr="003312B6">
        <w:rPr>
          <w:sz w:val="28"/>
          <w:szCs w:val="28"/>
        </w:rPr>
        <w:t>т</w:t>
      </w:r>
      <w:r w:rsidRPr="003312B6">
        <w:rPr>
          <w:sz w:val="28"/>
          <w:szCs w:val="28"/>
        </w:rPr>
        <w:t>ва закончил в 1965 году Ижевский сельскохозяйственный институт, получил специальность учён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го агронома. С февраля 1967 года работает на Марийской государственной респу</w:t>
      </w:r>
      <w:r w:rsidRPr="003312B6">
        <w:rPr>
          <w:sz w:val="28"/>
          <w:szCs w:val="28"/>
        </w:rPr>
        <w:t>б</w:t>
      </w:r>
      <w:r w:rsidRPr="003312B6">
        <w:rPr>
          <w:sz w:val="28"/>
          <w:szCs w:val="28"/>
        </w:rPr>
        <w:t xml:space="preserve">ликанской  с/х. опытной станции.  Сначала </w:t>
      </w:r>
      <w:r w:rsidR="00881AF0">
        <w:rPr>
          <w:sz w:val="28"/>
          <w:szCs w:val="28"/>
        </w:rPr>
        <w:t xml:space="preserve"> и.</w:t>
      </w:r>
      <w:proofErr w:type="gramStart"/>
      <w:r w:rsidR="00881AF0">
        <w:rPr>
          <w:sz w:val="28"/>
          <w:szCs w:val="28"/>
        </w:rPr>
        <w:t>о</w:t>
      </w:r>
      <w:proofErr w:type="gramEnd"/>
      <w:r w:rsidRPr="003312B6">
        <w:rPr>
          <w:sz w:val="28"/>
          <w:szCs w:val="28"/>
        </w:rPr>
        <w:t xml:space="preserve">.  </w:t>
      </w:r>
      <w:proofErr w:type="gramStart"/>
      <w:r w:rsidRPr="003312B6">
        <w:rPr>
          <w:sz w:val="28"/>
          <w:szCs w:val="28"/>
        </w:rPr>
        <w:t>главного</w:t>
      </w:r>
      <w:proofErr w:type="gramEnd"/>
      <w:r w:rsidRPr="003312B6">
        <w:rPr>
          <w:sz w:val="28"/>
          <w:szCs w:val="28"/>
        </w:rPr>
        <w:t xml:space="preserve"> отдела пропаганды, зав</w:t>
      </w:r>
      <w:r w:rsidRPr="003312B6">
        <w:rPr>
          <w:sz w:val="28"/>
          <w:szCs w:val="28"/>
        </w:rPr>
        <w:t>е</w:t>
      </w:r>
      <w:r w:rsidRPr="003312B6">
        <w:rPr>
          <w:sz w:val="28"/>
          <w:szCs w:val="28"/>
        </w:rPr>
        <w:t xml:space="preserve">дующим отделом плодоводства, после изменения структуры отделов с апреля 1969 </w:t>
      </w:r>
      <w:r w:rsidRPr="003312B6">
        <w:rPr>
          <w:sz w:val="28"/>
          <w:szCs w:val="28"/>
        </w:rPr>
        <w:lastRenderedPageBreak/>
        <w:t>года</w:t>
      </w:r>
      <w:r w:rsidR="00881AF0">
        <w:rPr>
          <w:sz w:val="28"/>
          <w:szCs w:val="28"/>
        </w:rPr>
        <w:t xml:space="preserve"> </w:t>
      </w:r>
      <w:r w:rsidRPr="003312B6">
        <w:rPr>
          <w:sz w:val="28"/>
          <w:szCs w:val="28"/>
        </w:rPr>
        <w:t>- заведующим лабораторией садоводства, а в связи с укрупнением отделов с а</w:t>
      </w:r>
      <w:r w:rsidRPr="003312B6">
        <w:rPr>
          <w:sz w:val="28"/>
          <w:szCs w:val="28"/>
        </w:rPr>
        <w:t>п</w:t>
      </w:r>
      <w:r w:rsidRPr="003312B6">
        <w:rPr>
          <w:sz w:val="28"/>
          <w:szCs w:val="28"/>
        </w:rPr>
        <w:t>реля 1980 года старшим научным сотрудником, руков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дителем группы садоводства, отдела картофелеводс</w:t>
      </w:r>
      <w:r w:rsidRPr="003312B6">
        <w:rPr>
          <w:sz w:val="28"/>
          <w:szCs w:val="28"/>
        </w:rPr>
        <w:t>т</w:t>
      </w:r>
      <w:r w:rsidRPr="003312B6">
        <w:rPr>
          <w:sz w:val="28"/>
          <w:szCs w:val="28"/>
        </w:rPr>
        <w:t>ва и плодоовощества.</w:t>
      </w:r>
    </w:p>
    <w:p w:rsidR="008B7E6A" w:rsidRPr="003312B6" w:rsidRDefault="008B7E6A" w:rsidP="008B7E6A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>Из характеристики Д.А.Селивёрстова</w:t>
      </w:r>
    </w:p>
    <w:p w:rsidR="008B7E6A" w:rsidRPr="003C190B" w:rsidRDefault="008B7E6A" w:rsidP="008B7E6A">
      <w:pPr>
        <w:ind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12B6">
        <w:rPr>
          <w:sz w:val="28"/>
          <w:szCs w:val="28"/>
        </w:rPr>
        <w:t>«За период работы на станции Селивёрстов Д.А. показал себя знающим, иници</w:t>
      </w:r>
      <w:r w:rsidRPr="003312B6">
        <w:rPr>
          <w:sz w:val="28"/>
          <w:szCs w:val="28"/>
        </w:rPr>
        <w:t>а</w:t>
      </w:r>
      <w:r w:rsidRPr="003312B6">
        <w:rPr>
          <w:sz w:val="28"/>
          <w:szCs w:val="28"/>
        </w:rPr>
        <w:t>тивным, энергичным, требовательным и принципиальным в решении вопросов нау</w:t>
      </w:r>
      <w:r w:rsidRPr="003312B6">
        <w:rPr>
          <w:sz w:val="28"/>
          <w:szCs w:val="28"/>
        </w:rPr>
        <w:t>ч</w:t>
      </w:r>
      <w:r w:rsidRPr="003312B6">
        <w:rPr>
          <w:sz w:val="28"/>
          <w:szCs w:val="28"/>
        </w:rPr>
        <w:t xml:space="preserve">ным сотрудником. </w:t>
      </w:r>
      <w:proofErr w:type="gramStart"/>
      <w:r w:rsidRPr="003312B6">
        <w:rPr>
          <w:sz w:val="28"/>
          <w:szCs w:val="28"/>
        </w:rPr>
        <w:t>Дисциплинирован</w:t>
      </w:r>
      <w:proofErr w:type="gramEnd"/>
      <w:r w:rsidRPr="003312B6">
        <w:rPr>
          <w:sz w:val="28"/>
          <w:szCs w:val="28"/>
        </w:rPr>
        <w:t>, трудолюбив, умело сочетает научную и прои</w:t>
      </w:r>
      <w:r w:rsidRPr="003312B6">
        <w:rPr>
          <w:sz w:val="28"/>
          <w:szCs w:val="28"/>
        </w:rPr>
        <w:t>з</w:t>
      </w:r>
      <w:r w:rsidRPr="003312B6">
        <w:rPr>
          <w:sz w:val="28"/>
          <w:szCs w:val="28"/>
        </w:rPr>
        <w:t>водственную деятельность. За время его работы в садоводстве станции пр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изведено 230 тонн ягод, более 1 млн. штук рассады земляники, 180 тысяч саже</w:t>
      </w:r>
      <w:r w:rsidRPr="003312B6">
        <w:rPr>
          <w:sz w:val="28"/>
          <w:szCs w:val="28"/>
        </w:rPr>
        <w:t>н</w:t>
      </w:r>
      <w:r w:rsidRPr="003312B6">
        <w:rPr>
          <w:sz w:val="28"/>
          <w:szCs w:val="28"/>
        </w:rPr>
        <w:t>цев ягодных кустарников районированных и перспективных сортов. Тов. Селивёрстов ведёт ш</w:t>
      </w:r>
      <w:r w:rsidRPr="003312B6">
        <w:rPr>
          <w:sz w:val="28"/>
          <w:szCs w:val="28"/>
        </w:rPr>
        <w:t>и</w:t>
      </w:r>
      <w:r w:rsidRPr="003312B6">
        <w:rPr>
          <w:sz w:val="28"/>
          <w:szCs w:val="28"/>
        </w:rPr>
        <w:t>рокую пропаганду по развитию садоводства в республике на страницах газет «М</w:t>
      </w:r>
      <w:r w:rsidRPr="003312B6">
        <w:rPr>
          <w:sz w:val="28"/>
          <w:szCs w:val="28"/>
        </w:rPr>
        <w:t>а</w:t>
      </w:r>
      <w:r w:rsidRPr="003312B6">
        <w:rPr>
          <w:sz w:val="28"/>
          <w:szCs w:val="28"/>
        </w:rPr>
        <w:t>рийская  правда» и «Марий коммуна», районной газеты «Путь к коммунизму», опу</w:t>
      </w:r>
      <w:r w:rsidRPr="003312B6">
        <w:rPr>
          <w:sz w:val="28"/>
          <w:szCs w:val="28"/>
        </w:rPr>
        <w:t>б</w:t>
      </w:r>
      <w:r w:rsidRPr="003312B6">
        <w:rPr>
          <w:sz w:val="28"/>
          <w:szCs w:val="28"/>
        </w:rPr>
        <w:t>ликовал 19 научных работ,  является одним из авторов книги «Сады на радость л</w:t>
      </w:r>
      <w:r w:rsidRPr="003312B6">
        <w:rPr>
          <w:sz w:val="28"/>
          <w:szCs w:val="28"/>
        </w:rPr>
        <w:t>ю</w:t>
      </w:r>
      <w:r w:rsidRPr="003312B6">
        <w:rPr>
          <w:sz w:val="28"/>
          <w:szCs w:val="28"/>
        </w:rPr>
        <w:t xml:space="preserve">дям». В коллективе пользуется заслуженным авторитетом, политически </w:t>
      </w:r>
      <w:proofErr w:type="gramStart"/>
      <w:r w:rsidRPr="003312B6">
        <w:rPr>
          <w:sz w:val="28"/>
          <w:szCs w:val="28"/>
        </w:rPr>
        <w:t>грамотен</w:t>
      </w:r>
      <w:proofErr w:type="gramEnd"/>
      <w:r w:rsidRPr="003312B6">
        <w:rPr>
          <w:sz w:val="28"/>
          <w:szCs w:val="28"/>
        </w:rPr>
        <w:t xml:space="preserve">, морально устойчив. </w:t>
      </w:r>
      <w:proofErr w:type="gramStart"/>
      <w:r w:rsidRPr="003312B6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>участвует в общественной жизни -</w:t>
      </w:r>
      <w:r w:rsidRPr="003312B6">
        <w:rPr>
          <w:sz w:val="28"/>
          <w:szCs w:val="28"/>
        </w:rPr>
        <w:t xml:space="preserve"> семь раз избирался секретарём партийной организации управлении и на</w:t>
      </w:r>
      <w:r w:rsidRPr="003312B6">
        <w:rPr>
          <w:sz w:val="28"/>
          <w:szCs w:val="28"/>
        </w:rPr>
        <w:t>у</w:t>
      </w:r>
      <w:r w:rsidRPr="003312B6">
        <w:rPr>
          <w:sz w:val="28"/>
          <w:szCs w:val="28"/>
        </w:rPr>
        <w:t>ки, членом парткома и рабочей станции, восемь лет был секретарём учёного совета станции, начальником штаба гражданской об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роны станции.</w:t>
      </w:r>
      <w:proofErr w:type="gramEnd"/>
      <w:r w:rsidRPr="003312B6">
        <w:rPr>
          <w:sz w:val="28"/>
          <w:szCs w:val="28"/>
        </w:rPr>
        <w:t xml:space="preserve"> Ведёт военн</w:t>
      </w:r>
      <w:proofErr w:type="gramStart"/>
      <w:r w:rsidRPr="003312B6">
        <w:rPr>
          <w:sz w:val="28"/>
          <w:szCs w:val="28"/>
        </w:rPr>
        <w:t>о-</w:t>
      </w:r>
      <w:proofErr w:type="gramEnd"/>
      <w:r w:rsidRPr="003312B6">
        <w:rPr>
          <w:sz w:val="28"/>
          <w:szCs w:val="28"/>
        </w:rPr>
        <w:t xml:space="preserve"> патриотическую работу. С 1969 года является нештатным начальником Медведевского районного объединённого учебн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го пункта по НВП при опытной станции, подготовил 1120 юношей района для слу</w:t>
      </w:r>
      <w:r w:rsidRPr="003312B6">
        <w:rPr>
          <w:sz w:val="28"/>
          <w:szCs w:val="28"/>
        </w:rPr>
        <w:t>ж</w:t>
      </w:r>
      <w:r w:rsidRPr="003312B6">
        <w:rPr>
          <w:sz w:val="28"/>
          <w:szCs w:val="28"/>
        </w:rPr>
        <w:t>бы в Вооруженных силах.</w:t>
      </w:r>
    </w:p>
    <w:p w:rsidR="003312B6" w:rsidRPr="003312B6" w:rsidRDefault="003312B6" w:rsidP="003312B6">
      <w:pPr>
        <w:ind w:firstLine="540"/>
        <w:jc w:val="both"/>
        <w:rPr>
          <w:sz w:val="28"/>
          <w:szCs w:val="28"/>
        </w:rPr>
      </w:pPr>
      <w:r w:rsidRPr="003312B6">
        <w:rPr>
          <w:sz w:val="28"/>
          <w:szCs w:val="28"/>
        </w:rPr>
        <w:t xml:space="preserve">Сейчас Д.А. Селивёрстов живёт в городе </w:t>
      </w:r>
      <w:proofErr w:type="gramStart"/>
      <w:r w:rsidRPr="003312B6">
        <w:rPr>
          <w:sz w:val="28"/>
          <w:szCs w:val="28"/>
        </w:rPr>
        <w:t>Йошкар- Оле</w:t>
      </w:r>
      <w:proofErr w:type="gramEnd"/>
      <w:r w:rsidRPr="003312B6">
        <w:rPr>
          <w:sz w:val="28"/>
          <w:szCs w:val="28"/>
        </w:rPr>
        <w:t>. Он инвалид Отечестве</w:t>
      </w:r>
      <w:r w:rsidRPr="003312B6">
        <w:rPr>
          <w:sz w:val="28"/>
          <w:szCs w:val="28"/>
        </w:rPr>
        <w:t>н</w:t>
      </w:r>
      <w:r w:rsidRPr="003312B6">
        <w:rPr>
          <w:sz w:val="28"/>
          <w:szCs w:val="28"/>
        </w:rPr>
        <w:t>ной войны 3 группы, награждён орденом Славы 3 степени, медалями «За оборону Сталинграда», «За победу над фашистской Германией в Великой Отечественной войне 1941-1945гг.», тремя юбилейными медалями. За высокие показатели в соци</w:t>
      </w:r>
      <w:r w:rsidRPr="003312B6">
        <w:rPr>
          <w:sz w:val="28"/>
          <w:szCs w:val="28"/>
        </w:rPr>
        <w:t>а</w:t>
      </w:r>
      <w:r w:rsidRPr="003312B6">
        <w:rPr>
          <w:sz w:val="28"/>
          <w:szCs w:val="28"/>
        </w:rPr>
        <w:t>листическом соревновании награждён двумя нагрудными знаками «Победитель с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 xml:space="preserve">циалистического соревнования», за многолетний добросовестный труд с </w:t>
      </w:r>
      <w:proofErr w:type="gramStart"/>
      <w:r w:rsidRPr="003312B6">
        <w:rPr>
          <w:sz w:val="28"/>
          <w:szCs w:val="28"/>
        </w:rPr>
        <w:t>с</w:t>
      </w:r>
      <w:proofErr w:type="gramEnd"/>
      <w:r w:rsidRPr="003312B6">
        <w:rPr>
          <w:sz w:val="28"/>
          <w:szCs w:val="28"/>
        </w:rPr>
        <w:t>/х. мед</w:t>
      </w:r>
      <w:r w:rsidRPr="003312B6">
        <w:rPr>
          <w:sz w:val="28"/>
          <w:szCs w:val="28"/>
        </w:rPr>
        <w:t>а</w:t>
      </w:r>
      <w:r w:rsidRPr="003312B6">
        <w:rPr>
          <w:sz w:val="28"/>
          <w:szCs w:val="28"/>
        </w:rPr>
        <w:t>лью «Ветеран труда», юбил</w:t>
      </w:r>
      <w:r w:rsidR="001C3351">
        <w:rPr>
          <w:sz w:val="28"/>
          <w:szCs w:val="28"/>
        </w:rPr>
        <w:t>ейной Почётной грамотой к  110-</w:t>
      </w:r>
      <w:r w:rsidRPr="003312B6">
        <w:rPr>
          <w:sz w:val="28"/>
          <w:szCs w:val="28"/>
        </w:rPr>
        <w:t>летию со дня рождения В.И. Ленина, занесён в Книгу почёта опытной станции, отмечен Почё</w:t>
      </w:r>
      <w:r w:rsidRPr="003312B6">
        <w:rPr>
          <w:sz w:val="28"/>
          <w:szCs w:val="28"/>
        </w:rPr>
        <w:t>т</w:t>
      </w:r>
      <w:r w:rsidRPr="003312B6">
        <w:rPr>
          <w:sz w:val="28"/>
          <w:szCs w:val="28"/>
        </w:rPr>
        <w:t>ной грамотой Министерства с/х и Обкома профсоюза работников с/х. за доброс</w:t>
      </w:r>
      <w:r w:rsidRPr="003312B6">
        <w:rPr>
          <w:sz w:val="28"/>
          <w:szCs w:val="28"/>
        </w:rPr>
        <w:t>о</w:t>
      </w:r>
      <w:r w:rsidRPr="003312B6">
        <w:rPr>
          <w:sz w:val="28"/>
          <w:szCs w:val="28"/>
        </w:rPr>
        <w:t>вестный труд и в связи с 60- летием со дня рождения и Почётными грамотами д</w:t>
      </w:r>
      <w:r w:rsidRPr="003312B6">
        <w:rPr>
          <w:sz w:val="28"/>
          <w:szCs w:val="28"/>
        </w:rPr>
        <w:t>и</w:t>
      </w:r>
      <w:r w:rsidRPr="003312B6">
        <w:rPr>
          <w:sz w:val="28"/>
          <w:szCs w:val="28"/>
        </w:rPr>
        <w:t>рекции, парткома и профкома станции.</w:t>
      </w:r>
    </w:p>
    <w:p w:rsidR="003312B6" w:rsidRPr="003312B6" w:rsidRDefault="003312B6" w:rsidP="003312B6">
      <w:pPr>
        <w:ind w:firstLine="540"/>
        <w:jc w:val="both"/>
        <w:rPr>
          <w:sz w:val="28"/>
          <w:szCs w:val="28"/>
        </w:rPr>
      </w:pPr>
    </w:p>
    <w:p w:rsidR="003312B6" w:rsidRPr="003312B6" w:rsidRDefault="003312B6" w:rsidP="003312B6">
      <w:pPr>
        <w:jc w:val="both"/>
        <w:rPr>
          <w:sz w:val="28"/>
          <w:szCs w:val="28"/>
        </w:rPr>
      </w:pPr>
    </w:p>
    <w:p w:rsidR="00EA38D0" w:rsidRDefault="00EA38D0" w:rsidP="00183DC8">
      <w:pPr>
        <w:ind w:firstLine="540"/>
        <w:jc w:val="center"/>
        <w:rPr>
          <w:sz w:val="28"/>
          <w:szCs w:val="28"/>
        </w:rPr>
      </w:pPr>
    </w:p>
    <w:p w:rsidR="00EA38D0" w:rsidRDefault="00EA38D0" w:rsidP="00183DC8">
      <w:pPr>
        <w:ind w:firstLine="540"/>
        <w:jc w:val="center"/>
        <w:rPr>
          <w:sz w:val="28"/>
          <w:szCs w:val="28"/>
        </w:rPr>
      </w:pPr>
    </w:p>
    <w:p w:rsidR="00EA38D0" w:rsidRDefault="00EA38D0" w:rsidP="00183DC8">
      <w:pPr>
        <w:ind w:firstLine="540"/>
        <w:jc w:val="center"/>
        <w:rPr>
          <w:sz w:val="28"/>
          <w:szCs w:val="28"/>
        </w:rPr>
      </w:pPr>
    </w:p>
    <w:p w:rsidR="00EA38D0" w:rsidRDefault="00EA38D0" w:rsidP="00183DC8">
      <w:pPr>
        <w:ind w:firstLine="540"/>
        <w:jc w:val="center"/>
        <w:rPr>
          <w:sz w:val="28"/>
          <w:szCs w:val="28"/>
        </w:rPr>
      </w:pPr>
    </w:p>
    <w:p w:rsidR="00EA38D0" w:rsidRDefault="00EA38D0" w:rsidP="00183DC8">
      <w:pPr>
        <w:ind w:firstLine="540"/>
        <w:jc w:val="center"/>
        <w:rPr>
          <w:sz w:val="28"/>
          <w:szCs w:val="28"/>
        </w:rPr>
      </w:pPr>
    </w:p>
    <w:p w:rsidR="00EA38D0" w:rsidRDefault="00EA38D0" w:rsidP="00EA38D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67C6B" w:rsidRDefault="00067C6B" w:rsidP="00183DC8">
      <w:pPr>
        <w:ind w:firstLine="540"/>
        <w:jc w:val="center"/>
        <w:rPr>
          <w:sz w:val="28"/>
          <w:szCs w:val="28"/>
        </w:rPr>
      </w:pPr>
    </w:p>
    <w:p w:rsidR="00067C6B" w:rsidRDefault="00067C6B" w:rsidP="00183DC8">
      <w:pPr>
        <w:ind w:firstLine="540"/>
        <w:jc w:val="center"/>
        <w:rPr>
          <w:sz w:val="28"/>
          <w:szCs w:val="28"/>
        </w:rPr>
      </w:pPr>
    </w:p>
    <w:p w:rsidR="003312B6" w:rsidRDefault="003312B6" w:rsidP="00183DC8">
      <w:pPr>
        <w:ind w:firstLine="540"/>
        <w:jc w:val="center"/>
        <w:rPr>
          <w:sz w:val="28"/>
          <w:szCs w:val="28"/>
        </w:rPr>
      </w:pPr>
      <w:proofErr w:type="gramStart"/>
      <w:r w:rsidRPr="003312B6">
        <w:rPr>
          <w:sz w:val="28"/>
          <w:szCs w:val="28"/>
        </w:rPr>
        <w:lastRenderedPageBreak/>
        <w:t>Из семейного  фотоархива:</w:t>
      </w:r>
      <w:proofErr w:type="gramEnd"/>
    </w:p>
    <w:p w:rsidR="00067C6B" w:rsidRDefault="00067C6B" w:rsidP="00183DC8">
      <w:pPr>
        <w:ind w:firstLine="540"/>
        <w:jc w:val="center"/>
        <w:rPr>
          <w:sz w:val="28"/>
          <w:szCs w:val="28"/>
        </w:rPr>
      </w:pPr>
    </w:p>
    <w:p w:rsidR="00067C6B" w:rsidRPr="003312B6" w:rsidRDefault="00067C6B" w:rsidP="00183DC8">
      <w:pPr>
        <w:ind w:firstLine="540"/>
        <w:jc w:val="center"/>
        <w:rPr>
          <w:sz w:val="28"/>
          <w:szCs w:val="28"/>
        </w:rPr>
      </w:pPr>
    </w:p>
    <w:p w:rsidR="003312B6" w:rsidRPr="003312B6" w:rsidRDefault="003312B6" w:rsidP="003312B6">
      <w:pPr>
        <w:jc w:val="both"/>
        <w:rPr>
          <w:sz w:val="28"/>
          <w:szCs w:val="28"/>
        </w:rPr>
      </w:pPr>
    </w:p>
    <w:p w:rsidR="003312B6" w:rsidRPr="003312B6" w:rsidRDefault="003C190B" w:rsidP="003312B6">
      <w:pPr>
        <w:ind w:firstLine="54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267200" cy="2857500"/>
            <wp:effectExtent l="0" t="0" r="0" b="0"/>
            <wp:docPr id="1" name="Рисунок 1" descr="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B6" w:rsidRPr="003C190B" w:rsidRDefault="003312B6" w:rsidP="003312B6">
      <w:pPr>
        <w:ind w:firstLine="540"/>
        <w:jc w:val="both"/>
        <w:rPr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12B6" w:rsidRPr="003C190B" w:rsidRDefault="003312B6" w:rsidP="003312B6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Дома у </w:t>
      </w:r>
      <w:r w:rsidR="00067C6B"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Д.А. Селивёрстова (слева на право): </w:t>
      </w:r>
      <w:r w:rsidR="00067C6B"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мой отец, я  и   Селивёрстов Д.А.</w:t>
      </w:r>
    </w:p>
    <w:p w:rsidR="003312B6" w:rsidRPr="003C190B" w:rsidRDefault="003312B6" w:rsidP="003312B6">
      <w:pPr>
        <w:ind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7C6B" w:rsidRPr="003C190B" w:rsidRDefault="00067C6B" w:rsidP="003312B6">
      <w:pPr>
        <w:ind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7C6B" w:rsidRPr="003C190B" w:rsidRDefault="00067C6B" w:rsidP="003312B6">
      <w:pPr>
        <w:ind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12B6" w:rsidRPr="003C190B" w:rsidRDefault="003312B6" w:rsidP="003312B6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12B6" w:rsidRPr="003C190B" w:rsidRDefault="003C190B" w:rsidP="003312B6">
      <w:pPr>
        <w:ind w:firstLine="540"/>
        <w:jc w:val="center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8"/>
          <w:szCs w:val="28"/>
        </w:rPr>
        <w:drawing>
          <wp:inline distT="0" distB="0" distL="0" distR="0">
            <wp:extent cx="4089400" cy="2730500"/>
            <wp:effectExtent l="0" t="0" r="6350" b="0"/>
            <wp:docPr id="2" name="Рисунок 2" descr="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B6" w:rsidRPr="003C190B" w:rsidRDefault="003312B6" w:rsidP="003312B6">
      <w:pPr>
        <w:ind w:firstLine="540"/>
        <w:jc w:val="both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12B6" w:rsidRPr="003C190B" w:rsidRDefault="003312B6" w:rsidP="004155F9">
      <w:pPr>
        <w:ind w:firstLine="540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 параде в </w:t>
      </w:r>
      <w:proofErr w:type="gramStart"/>
      <w:r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Йошкар</w:t>
      </w:r>
      <w:r w:rsidR="00183DC8"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Оле</w:t>
      </w:r>
      <w:proofErr w:type="gramEnd"/>
    </w:p>
    <w:p w:rsidR="003312B6" w:rsidRPr="003C190B" w:rsidRDefault="003312B6" w:rsidP="003312B6">
      <w:pPr>
        <w:ind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12B6" w:rsidRPr="003C190B" w:rsidRDefault="003312B6" w:rsidP="004155F9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7C6B" w:rsidRPr="003C190B" w:rsidRDefault="00067C6B" w:rsidP="004155F9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12B6" w:rsidRPr="003C190B" w:rsidRDefault="003C190B" w:rsidP="00067C6B">
      <w:pPr>
        <w:ind w:firstLine="540"/>
        <w:jc w:val="center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8"/>
          <w:szCs w:val="28"/>
        </w:rPr>
        <w:drawing>
          <wp:inline distT="0" distB="0" distL="0" distR="0">
            <wp:extent cx="4368800" cy="2527300"/>
            <wp:effectExtent l="0" t="0" r="0" b="6350"/>
            <wp:docPr id="3" name="Рисунок 3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B6" w:rsidRPr="003C190B" w:rsidRDefault="003312B6" w:rsidP="003312B6">
      <w:pPr>
        <w:ind w:firstLine="540"/>
        <w:jc w:val="both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12B6" w:rsidRPr="003C190B" w:rsidRDefault="003312B6" w:rsidP="00183DC8">
      <w:pPr>
        <w:ind w:firstLine="540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Селивёрстов в кругу родственников:</w:t>
      </w:r>
    </w:p>
    <w:p w:rsidR="003312B6" w:rsidRPr="003C190B" w:rsidRDefault="003312B6" w:rsidP="004155F9">
      <w:pPr>
        <w:ind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(справа </w:t>
      </w:r>
      <w:proofErr w:type="gramStart"/>
      <w:r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  <w:proofErr w:type="gramEnd"/>
      <w:r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лево) моя бабушка, Селивёрстов, я, Аида, мой дядя, мой отец.</w:t>
      </w:r>
    </w:p>
    <w:p w:rsidR="003312B6" w:rsidRPr="003C190B" w:rsidRDefault="003312B6" w:rsidP="003312B6">
      <w:pPr>
        <w:ind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12B6" w:rsidRPr="003C190B" w:rsidRDefault="003312B6" w:rsidP="003312B6">
      <w:pPr>
        <w:ind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7C6B" w:rsidRPr="003C190B" w:rsidRDefault="00067C6B" w:rsidP="003312B6">
      <w:pPr>
        <w:ind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12B6" w:rsidRPr="003C190B" w:rsidRDefault="003312B6" w:rsidP="003312B6">
      <w:pPr>
        <w:ind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12B6" w:rsidRPr="003C190B" w:rsidRDefault="003C190B" w:rsidP="00067C6B">
      <w:pPr>
        <w:ind w:firstLine="540"/>
        <w:jc w:val="center"/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8"/>
          <w:szCs w:val="28"/>
        </w:rPr>
        <w:drawing>
          <wp:inline distT="0" distB="0" distL="0" distR="0">
            <wp:extent cx="4470400" cy="2552700"/>
            <wp:effectExtent l="0" t="0" r="6350" b="0"/>
            <wp:docPr id="4" name="Рисунок 4" descr="Фото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B6" w:rsidRPr="003C190B" w:rsidRDefault="003312B6" w:rsidP="003312B6">
      <w:pPr>
        <w:ind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12B6" w:rsidRPr="003C190B" w:rsidRDefault="003312B6" w:rsidP="003312B6">
      <w:pPr>
        <w:ind w:firstLine="54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12B6" w:rsidRPr="003C190B" w:rsidRDefault="003312B6" w:rsidP="004155F9">
      <w:pPr>
        <w:ind w:firstLine="540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190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этом месте стоял дом Селивёрстова Д.А.</w:t>
      </w:r>
    </w:p>
    <w:p w:rsidR="003312B6" w:rsidRPr="003312B6" w:rsidRDefault="003312B6" w:rsidP="003312B6">
      <w:pPr>
        <w:ind w:firstLine="540"/>
        <w:jc w:val="both"/>
        <w:rPr>
          <w:sz w:val="28"/>
          <w:szCs w:val="28"/>
        </w:rPr>
      </w:pPr>
    </w:p>
    <w:sectPr w:rsidR="003312B6" w:rsidRPr="003312B6" w:rsidSect="005D6C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851" w:bottom="1134" w:left="108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7F" w:rsidRDefault="00AC097F">
      <w:r>
        <w:separator/>
      </w:r>
    </w:p>
  </w:endnote>
  <w:endnote w:type="continuationSeparator" w:id="0">
    <w:p w:rsidR="00AC097F" w:rsidRDefault="00AC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E7" w:rsidRDefault="003933E7" w:rsidP="00C113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33E7" w:rsidRDefault="003933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E7" w:rsidRDefault="003933E7" w:rsidP="00C113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2736">
      <w:rPr>
        <w:rStyle w:val="a4"/>
        <w:noProof/>
      </w:rPr>
      <w:t>1</w:t>
    </w:r>
    <w:r>
      <w:rPr>
        <w:rStyle w:val="a4"/>
      </w:rPr>
      <w:fldChar w:fldCharType="end"/>
    </w:r>
  </w:p>
  <w:p w:rsidR="003933E7" w:rsidRDefault="003933E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36" w:rsidRDefault="00F327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7F" w:rsidRDefault="00AC097F">
      <w:r>
        <w:separator/>
      </w:r>
    </w:p>
  </w:footnote>
  <w:footnote w:type="continuationSeparator" w:id="0">
    <w:p w:rsidR="00AC097F" w:rsidRDefault="00AC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36" w:rsidRDefault="00F327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36" w:rsidRDefault="00F3273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36" w:rsidRDefault="00F327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B6"/>
    <w:rsid w:val="00067C6B"/>
    <w:rsid w:val="000D7595"/>
    <w:rsid w:val="00183DC8"/>
    <w:rsid w:val="001C3351"/>
    <w:rsid w:val="00254A99"/>
    <w:rsid w:val="002675B5"/>
    <w:rsid w:val="003312B6"/>
    <w:rsid w:val="00344458"/>
    <w:rsid w:val="003933E7"/>
    <w:rsid w:val="003C190B"/>
    <w:rsid w:val="004155F9"/>
    <w:rsid w:val="00484DC6"/>
    <w:rsid w:val="005D6C11"/>
    <w:rsid w:val="00637A41"/>
    <w:rsid w:val="0070052D"/>
    <w:rsid w:val="007440D7"/>
    <w:rsid w:val="008011D3"/>
    <w:rsid w:val="00842606"/>
    <w:rsid w:val="00881AF0"/>
    <w:rsid w:val="008B7E6A"/>
    <w:rsid w:val="00A274E0"/>
    <w:rsid w:val="00A81AD0"/>
    <w:rsid w:val="00AC097F"/>
    <w:rsid w:val="00C113AB"/>
    <w:rsid w:val="00DE5D53"/>
    <w:rsid w:val="00EA38D0"/>
    <w:rsid w:val="00F32736"/>
    <w:rsid w:val="00F46F98"/>
    <w:rsid w:val="00F6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2B6"/>
    <w:rPr>
      <w:sz w:val="24"/>
      <w:szCs w:val="24"/>
    </w:rPr>
  </w:style>
  <w:style w:type="paragraph" w:styleId="1">
    <w:name w:val="heading 1"/>
    <w:basedOn w:val="a"/>
    <w:next w:val="a"/>
    <w:qFormat/>
    <w:rsid w:val="00331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312B6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A38D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A38D0"/>
  </w:style>
  <w:style w:type="paragraph" w:styleId="a5">
    <w:name w:val="header"/>
    <w:basedOn w:val="a"/>
    <w:link w:val="a6"/>
    <w:rsid w:val="00F32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32736"/>
    <w:rPr>
      <w:sz w:val="24"/>
      <w:szCs w:val="24"/>
    </w:rPr>
  </w:style>
  <w:style w:type="paragraph" w:styleId="a7">
    <w:name w:val="Balloon Text"/>
    <w:basedOn w:val="a"/>
    <w:link w:val="a8"/>
    <w:rsid w:val="00F327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32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2B6"/>
    <w:rPr>
      <w:sz w:val="24"/>
      <w:szCs w:val="24"/>
    </w:rPr>
  </w:style>
  <w:style w:type="paragraph" w:styleId="1">
    <w:name w:val="heading 1"/>
    <w:basedOn w:val="a"/>
    <w:next w:val="a"/>
    <w:qFormat/>
    <w:rsid w:val="00331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312B6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A38D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A38D0"/>
  </w:style>
  <w:style w:type="paragraph" w:styleId="a5">
    <w:name w:val="header"/>
    <w:basedOn w:val="a"/>
    <w:link w:val="a6"/>
    <w:rsid w:val="00F32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32736"/>
    <w:rPr>
      <w:sz w:val="24"/>
      <w:szCs w:val="24"/>
    </w:rPr>
  </w:style>
  <w:style w:type="paragraph" w:styleId="a7">
    <w:name w:val="Balloon Text"/>
    <w:basedOn w:val="a"/>
    <w:link w:val="a8"/>
    <w:rsid w:val="00F327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32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2312</Words>
  <Characters>13184</Characters>
  <Application>Microsoft Office Word</Application>
  <DocSecurity>0</DocSecurity>
  <Lines>109</Lines>
  <Paragraphs>30</Paragraphs>
  <ScaleCrop>false</ScaleCrop>
  <Company/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2015-10-09T16:13:00Z</dcterms:created>
  <dcterms:modified xsi:type="dcterms:W3CDTF">2015-10-09T16:13:00Z</dcterms:modified>
</cp:coreProperties>
</file>