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«Неделя детской и юношеской книги» в  </w:t>
      </w:r>
      <w:r>
        <w:rPr>
          <w:rFonts w:cs="Times New Roman" w:ascii="Times New Roman" w:hAnsi="Times New Roman"/>
          <w:b/>
          <w:sz w:val="28"/>
          <w:szCs w:val="28"/>
        </w:rPr>
        <w:t>МКУК «Нолинская ЦБС»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В 2022 году в библиотеках МКУК «Нолинская ЦБС» в рамках Недели детской и юношеской книги прошло </w:t>
      </w:r>
      <w:r>
        <w:rPr>
          <w:rFonts w:cs="Times New Roman" w:ascii="Times New Roman" w:hAnsi="Times New Roman"/>
          <w:b/>
          <w:sz w:val="28"/>
          <w:szCs w:val="28"/>
        </w:rPr>
        <w:t>22 мероприятия, в которых приняли участие 429 человек.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>Нолинской детской библиотеке-филиале</w:t>
      </w:r>
      <w:r>
        <w:rPr>
          <w:rFonts w:cs="Times New Roman" w:ascii="Times New Roman" w:hAnsi="Times New Roman"/>
          <w:sz w:val="28"/>
          <w:szCs w:val="28"/>
        </w:rPr>
        <w:t xml:space="preserve"> Неделя детской книги прошла под девизом «Читающие дети – читающая нация» и включала в себя следующие мероприятия: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Мастер-класс «Узелок за узелком»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собрал в читальном  зале библиотеки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юных рукодельниц.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Изучали они макраме – вид рукоделия,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которому уже не одна сотня лет, ведь как только появились первые веревки, появилась и необходимость как-то скреплять их вместе или крепить к чему-либо. Тогда люди научились вязать узлы. На мастер-классе прямой морской узел, которым моряки связывают тросы, помог нашим маленьким мастерицам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сплести закладки для любимых книг. В той же технике, но добавив ярких бусинок, девочки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 удовольствием наплели фенечек для себя и подружкам в подарок.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(8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Челлендж «Творческий вызов: в компании с литературными героями».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Челлендж – это задача, которую сложно выполнить. Это некий вызов себе и своим способностям. Дети разделились на группы, каждая из которых писали отзывы на прочитанные книги, 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рисовали литературных героев.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 конце творческого вызова подвели итог. Многие успели нарисовать своих любимых литературных героев, получились замечательные отзывы на прочитанные книги. (28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«Мы за здоровый образ жизни»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познавательно-игровая программа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детская библиотека распахнула свои двери для воспитанников МКДОУ детский сад № 2 «Колобок» г. Нолинска. В начале мероприятия библиотекарь поздоровалась с ребятами и спросила у них, что же означает слово «здравствуйте». Дети задумались о том, что при приветствии люди желают друг другу здоровья. (30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«В гостях у 12 месяцев»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литературная игра-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Все мы знаем знаменитую сказку Маршака «12 месяцев», но для слушателей стало открытием, что эта добрая сказка – пьеса была написана в тяжёлые годы Великой Отечественной войны. Автор верил, что добро всегда побеждает зло. (28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Под Алыми парусами» открытый разговор</w:t>
      </w:r>
      <w:r>
        <w:rPr>
          <w:rFonts w:cs="Times New Roman" w:ascii="Times New Roman" w:hAnsi="Times New Roman"/>
          <w:sz w:val="28"/>
          <w:szCs w:val="28"/>
        </w:rPr>
        <w:t xml:space="preserve"> по книге А. Грина «Алые паруса».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(28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«Сказочная страна. Знаете, где она?»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сказочный </w:t>
      </w:r>
      <w:r>
        <w:rPr>
          <w:rStyle w:val="Style15"/>
          <w:rFonts w:cs="Times New Roman" w:ascii="Times New Roman" w:hAnsi="Times New Roman"/>
          <w:b/>
          <w:i w:val="false"/>
          <w:iCs w:val="false"/>
          <w:sz w:val="28"/>
          <w:szCs w:val="28"/>
          <w:shd w:fill="FFFFFF" w:val="clear"/>
        </w:rPr>
        <w:t>марафон.</w:t>
      </w:r>
      <w:r>
        <w:rPr>
          <w:rStyle w:val="Style15"/>
          <w:rFonts w:cs="Times New Roman" w:ascii="Times New Roman" w:hAnsi="Times New Roman"/>
          <w:i w:val="false"/>
          <w:iCs w:val="fals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 начале мероприятия дети вместе с библиотекарем окунулись в волшебный мир сказки и вспомнили, какими бывают произведения устного народного творчества. Они узнали, что сказки учат юных читателей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смелости, доброте, честности, гостеприимству, отзывчивости, взаимопомощи. В игровой форме ребята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встретились с героями, которые живут на страницах сказок. (26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</w:rPr>
        <w:t>«Виват, Читателю!» ассамблея талантливых читателей</w:t>
      </w:r>
      <w:r>
        <w:rPr>
          <w:rFonts w:cs="Times New Roman" w:ascii="Times New Roman" w:hAnsi="Times New Roman"/>
          <w:sz w:val="28"/>
          <w:szCs w:val="28"/>
        </w:rPr>
        <w:t>, на которой прошло награждение лучших читателей. Гостей ожидало множество творческих номеров в исполнении юных читателей библиотеки, интересные конкурсы и игры. (60 человек)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Аркульской ДБФ</w:t>
      </w:r>
      <w:r>
        <w:rPr>
          <w:rFonts w:cs="Times New Roman" w:ascii="Times New Roman" w:hAnsi="Times New Roman"/>
          <w:sz w:val="28"/>
          <w:szCs w:val="28"/>
        </w:rPr>
        <w:t xml:space="preserve"> прошел </w:t>
      </w:r>
      <w:r>
        <w:rPr>
          <w:rFonts w:cs="Times New Roman" w:ascii="Times New Roman" w:hAnsi="Times New Roman"/>
          <w:b/>
          <w:sz w:val="28"/>
          <w:szCs w:val="28"/>
        </w:rPr>
        <w:t>мастер-класс «Спутница книги»</w:t>
      </w:r>
      <w:r>
        <w:rPr>
          <w:rFonts w:cs="Times New Roman" w:ascii="Times New Roman" w:hAnsi="Times New Roman"/>
          <w:sz w:val="28"/>
          <w:szCs w:val="28"/>
        </w:rPr>
        <w:t xml:space="preserve"> – изготовление своими руками книжных закладок. Девочки узнали об истории возникновения закладок, из чего их делали. Участницы мастерили закладки из подсобных материалов с помощью шаблонов, проявляя творчество и фантазию, сделали помощниц книги на свой вкус. (12 участников)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Красноярской СБФ</w:t>
      </w:r>
      <w:r>
        <w:rPr>
          <w:rFonts w:cs="Times New Roman" w:ascii="Times New Roman" w:hAnsi="Times New Roman"/>
          <w:sz w:val="28"/>
          <w:szCs w:val="28"/>
        </w:rPr>
        <w:t xml:space="preserve"> прошла литературная игра по сказкам К.И. Чуковского.</w:t>
      </w:r>
      <w:r>
        <w:rPr>
          <w:rFonts w:cs="Times New Roman" w:ascii="Times New Roman" w:hAnsi="Times New Roman"/>
          <w:b/>
          <w:sz w:val="28"/>
          <w:szCs w:val="28"/>
        </w:rPr>
        <w:t xml:space="preserve"> «По страницам любимых книг».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Открывая мероприятие, библиотекарь рассказал, когда возникла традиция отмечать праздник детской книги, и познакомил с биографией писателя. После интеллектуальной разминки ребята участвовали в конкурсах. (13 человек)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Медведской СБФ</w:t>
      </w:r>
      <w:r>
        <w:rPr>
          <w:rFonts w:cs="Times New Roman" w:ascii="Times New Roman" w:hAnsi="Times New Roman"/>
          <w:sz w:val="28"/>
          <w:szCs w:val="28"/>
        </w:rPr>
        <w:t xml:space="preserve"> на Неделе детской книги прошли следующие мероприятия: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«Книжное путешествие»</w:t>
      </w:r>
      <w:r>
        <w:rPr>
          <w:rFonts w:cs="Times New Roman" w:ascii="Times New Roman" w:hAnsi="Times New Roman"/>
          <w:sz w:val="28"/>
          <w:szCs w:val="28"/>
        </w:rPr>
        <w:t xml:space="preserve"> - эрудит по детским книгам. Попав в одну из сказочных книг Губарева «Королевство кривых зеркал» ребятам предстояло вместе с героями книги Олей и Яло вернуться обратно домой и отгадать волшебное слово, чтобы получить буквы им пришлось путешествовать по разным книгам и отгадывать задания. (12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«Сказка за сказкой»</w:t>
      </w:r>
      <w:r>
        <w:rPr>
          <w:rFonts w:cs="Times New Roman" w:ascii="Times New Roman" w:hAnsi="Times New Roman"/>
          <w:sz w:val="28"/>
          <w:szCs w:val="28"/>
        </w:rPr>
        <w:t xml:space="preserve"> - фольклор по русским народным сказкам. (11 человек)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Перевозской СБФ</w:t>
      </w:r>
      <w:r>
        <w:rPr>
          <w:rFonts w:cs="Times New Roman" w:ascii="Times New Roman" w:hAnsi="Times New Roman"/>
          <w:sz w:val="28"/>
          <w:szCs w:val="28"/>
        </w:rPr>
        <w:t xml:space="preserve"> на Неделе детской книги прошли следующие мероприятия: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«Как хорошо уметь читать»</w:t>
      </w:r>
      <w:r>
        <w:rPr>
          <w:rFonts w:cs="Times New Roman" w:ascii="Times New Roman" w:hAnsi="Times New Roman"/>
          <w:sz w:val="28"/>
          <w:szCs w:val="28"/>
        </w:rPr>
        <w:t xml:space="preserve"> - чемпионат по чтению для первоклассников (8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литературную игру-путешествие </w:t>
      </w:r>
      <w:r>
        <w:rPr>
          <w:rFonts w:cs="Times New Roman" w:ascii="Times New Roman" w:hAnsi="Times New Roman"/>
          <w:b/>
          <w:sz w:val="28"/>
          <w:szCs w:val="28"/>
        </w:rPr>
        <w:t>«В гостях у дедушки Корнея»</w:t>
      </w:r>
      <w:r>
        <w:rPr>
          <w:rFonts w:cs="Times New Roman" w:ascii="Times New Roman" w:hAnsi="Times New Roman"/>
          <w:sz w:val="28"/>
          <w:szCs w:val="28"/>
        </w:rPr>
        <w:t>. Дети отвечали на блиц-вопросы, выполнили задания по сказкам писателя, отгадывали загадки, посмотрели мультик «Тараканище». (10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«Тайны народов России»</w:t>
      </w:r>
      <w:r>
        <w:rPr>
          <w:rFonts w:cs="Times New Roman" w:ascii="Times New Roman" w:hAnsi="Times New Roman"/>
          <w:sz w:val="28"/>
          <w:szCs w:val="28"/>
        </w:rPr>
        <w:t xml:space="preserve"> - познавательная игра для учащихся. В рамках недели детской книги провели квест-игру для учащихся 7-9 кл. Старшеклассники побывали на дальнем севере, в Татарстане и в России. Они собирали флаги и рассказали, что обозначают их цвета и символы, узнали, как называется старинная одежда этих народов, познакомились с кухней. Поучаствовали в конкурсах (15 человек)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8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Татауровской СБФ</w:t>
      </w:r>
      <w:r>
        <w:rPr>
          <w:rFonts w:cs="Times New Roman" w:ascii="Times New Roman" w:hAnsi="Times New Roman"/>
          <w:sz w:val="28"/>
          <w:szCs w:val="28"/>
        </w:rPr>
        <w:t xml:space="preserve"> на Неделе детской книги прошли следующие мероприятия: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«Любимые сказки Корнея Чуковского»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литературная игра. Участники встречи познакомились с биографией писателя и отправились в волшебную сказочную страну, где встретились с ее жителями – героями сказок, стихов и загадок. Приняли участие в конкурсах </w:t>
      </w:r>
      <w:r>
        <w:rPr>
          <w:rFonts w:cs="Times New Roman" w:ascii="Times New Roman" w:hAnsi="Times New Roman"/>
          <w:sz w:val="28"/>
          <w:szCs w:val="28"/>
        </w:rPr>
        <w:t>(9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«Растения, которые пришли с Петром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 xml:space="preserve"> в Россию»</w:t>
      </w:r>
      <w:r>
        <w:rPr>
          <w:rFonts w:cs="Times New Roman" w:ascii="Times New Roman" w:hAnsi="Times New Roman"/>
          <w:sz w:val="28"/>
          <w:szCs w:val="28"/>
        </w:rPr>
        <w:t xml:space="preserve"> - познавательно-игровой час. Собравшиеся на мероприятии учащиеся начальной школы, узнали о том, что Россия приобрела благодаря Петру Великому. Какие к нам  в страну были завезены овощи, фрукты при правлении этого великого императора. В заключение ребята проверили свои знания с помощью непростых загадок. (9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«Литературный калейдоскоп по произведениям детских писателей»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- игровая программа. </w:t>
      </w:r>
      <w:r>
        <w:rPr>
          <w:rFonts w:cs="Times New Roman" w:ascii="Times New Roman" w:hAnsi="Times New Roman"/>
          <w:sz w:val="28"/>
          <w:szCs w:val="28"/>
        </w:rPr>
        <w:t>Юные читатели отправились в виртуальное путешествие по произведениям А. Волкова, Б. Заходера, А. Линдгрен, В. Драгунского, С. Маршака, С. Михалкова, В. Катаева  и других авторов, где им нужно было узнать литературного героя, название произведения и его автора. (9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Всегда и везде человек нуждается в воде»,</w:t>
      </w:r>
      <w:r>
        <w:rPr>
          <w:rFonts w:cs="Times New Roman" w:ascii="Times New Roman" w:hAnsi="Times New Roman"/>
          <w:sz w:val="28"/>
          <w:szCs w:val="28"/>
        </w:rPr>
        <w:t xml:space="preserve"> познавательный час. На мероприятии ребятам рассказали какая бывает вода, для чего она нам нужна и ее применение в жизни. В ходе мероприятия отгадывали загадки, узнавали героев и название сказок, связанных с водной тематикой, провели игру «Где чей дом», и каждый нарисовал водного обитателя.   Была разыграна сценка: «Без чистой воды не туды и ни сюды». (9 человек)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8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Шварихинской СБФ</w:t>
      </w:r>
      <w:r>
        <w:rPr>
          <w:rFonts w:cs="Times New Roman" w:ascii="Times New Roman" w:hAnsi="Times New Roman"/>
          <w:sz w:val="28"/>
          <w:szCs w:val="28"/>
        </w:rPr>
        <w:t xml:space="preserve"> на Неделе детской книги прошел цикл мероприятий: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Ребята были приглашены в библиотеку на </w:t>
      </w:r>
      <w:r>
        <w:rPr>
          <w:rFonts w:cs="Times New Roman" w:ascii="Times New Roman" w:hAnsi="Times New Roman"/>
          <w:b/>
          <w:sz w:val="28"/>
          <w:szCs w:val="28"/>
        </w:rPr>
        <w:t>виртуальную экскурсию «Путешествие в театр».</w:t>
      </w:r>
      <w:r>
        <w:rPr>
          <w:rFonts w:cs="Times New Roman" w:ascii="Times New Roman" w:hAnsi="Times New Roman"/>
          <w:sz w:val="28"/>
          <w:szCs w:val="28"/>
        </w:rPr>
        <w:t xml:space="preserve"> Библиотекарь при помощи видеопрезентации рассказала детям о том, что такое театры и какие они бывают. Ребята побывали в разных театральных закоулках; узнали театральные термины и новые слова, связанные с театром; познакомились с множеством профессий, существующих на сцене и за кулисами. (18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cs="Times New Roman" w:ascii="Times New Roman" w:hAnsi="Times New Roman"/>
          <w:b/>
          <w:sz w:val="28"/>
          <w:szCs w:val="28"/>
        </w:rPr>
        <w:t>литературный праздник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«В мире добрых сказок»</w:t>
      </w:r>
      <w:r>
        <w:rPr>
          <w:rFonts w:cs="Times New Roman" w:ascii="Times New Roman" w:hAnsi="Times New Roman"/>
          <w:sz w:val="28"/>
          <w:szCs w:val="28"/>
        </w:rPr>
        <w:t xml:space="preserve"> были приглашены ребята из клубного объединения «Умники и умницы». Встречала гостей Королева Книги и её друзья – Муха-Цокотуха и Незнайка. Сказочные персонажи провели с детьми интересные конкурсы: «Сказочное лото», «Бюро находок», «Буквы перепутались», «В стране стихосложений», «Чьи ножки?». В конце мероприятия лучшие читатели, активные участники библиотечных акций и конкурсов были награждены дипломами и памятными сувенирами (25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среди детей был объявлен </w:t>
      </w:r>
      <w:r>
        <w:rPr>
          <w:rFonts w:cs="Times New Roman" w:ascii="Times New Roman" w:hAnsi="Times New Roman"/>
          <w:b/>
          <w:sz w:val="28"/>
          <w:szCs w:val="28"/>
        </w:rPr>
        <w:t>конкурс закладок «Подарок любимой книге».</w:t>
      </w:r>
      <w:r>
        <w:rPr>
          <w:rFonts w:cs="Times New Roman" w:ascii="Times New Roman" w:hAnsi="Times New Roman"/>
          <w:sz w:val="28"/>
          <w:szCs w:val="28"/>
        </w:rPr>
        <w:t xml:space="preserve">  Юным читателям пришлось проявить фантазию и сделать книжную закладку своими руками. В итоге, закладки были выполнены из бумаги, картона, природных материалов, фантиков и фольги. (29 человек)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Акция «Мой портрет с любимой книгой</w:t>
      </w:r>
      <w:r>
        <w:rPr>
          <w:rFonts w:cs="Times New Roman" w:ascii="Times New Roman" w:hAnsi="Times New Roman"/>
          <w:sz w:val="28"/>
          <w:szCs w:val="28"/>
        </w:rPr>
        <w:t>» прошла девизом: «Я прочитал и тебе советую!» Детям было предложено сделать фото с понравившейся книгой. Данная акция стала своеобразным исследованием, показавшим насколько разные литературные вкусы читателей. В ряды любимых книг попали произведения разных жанров, такие как К. Матюшкина «Кот Да Винчи», Г. Х. Андерсен «Снежная королева», русская народная сказка «Никита Кожемяка»  и многие другие книги современных авторов, классиков детской литературы и журналы. (32 человека)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Методист по работе с детьми МКУК «Нолинская ЦБС»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Катун В.Н.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Согласовано: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Директор МКУК «Нолинская ЦБС»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Монькина Е.В.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roman"/>
    <w:pitch w:val="default"/>
  </w:font>
  <w:font w:name="Times New Roman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2pt;height:12pt" o:bullet="t">
        <v:imagedata r:id="rId1" o:title=""/>
      </v:shape>
    </w:pict>
  </w:numPicBullet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a7b96"/>
    <w:rPr>
      <w:rFonts w:ascii="Tahoma" w:hAnsi="Tahoma" w:cs="Tahoma"/>
      <w:sz w:val="16"/>
      <w:szCs w:val="16"/>
    </w:rPr>
  </w:style>
  <w:style w:type="character" w:styleId="Style15">
    <w:name w:val="Выделение"/>
    <w:basedOn w:val="DefaultParagraphFont"/>
    <w:uiPriority w:val="20"/>
    <w:qFormat/>
    <w:rsid w:val="006c5eb4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Cambria" w:hAnsi="Cambria" w:eastAsia="Noto Sans CJK SC Regular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Calibri" w:hAnsi="Calibri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cs="Noto Sans Devanagari"/>
      <w:i/>
      <w:iCs/>
      <w:sz w:val="22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Calibri" w:hAnsi="Calibri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a7b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eb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LibreOffice/6.1.5.2$Linux_x86 LibreOffice_project/10$Build-2</Application>
  <Pages>4</Pages>
  <Words>1106</Words>
  <Characters>6805</Characters>
  <CharactersWithSpaces>7882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2022-12-01T11:13:00Z</dcterms:created>
  <dc:creator>User</dc:creator>
  <dc:description/>
  <dc:language>ru-RU</dc:language>
  <cp:lastModifiedBy>Научно-методический отдел.</cp:lastModifiedBy>
  <dcterms:modified xsi:type="dcterms:W3CDTF">2022-12-01T11:13:00Z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