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2A" w:rsidRPr="00464A2A" w:rsidRDefault="00464A2A" w:rsidP="00464A2A">
      <w:pPr>
        <w:tabs>
          <w:tab w:val="left" w:pos="-1620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2A">
        <w:rPr>
          <w:rFonts w:ascii="Times New Roman" w:hAnsi="Times New Roman" w:cs="Times New Roman"/>
          <w:b/>
          <w:sz w:val="24"/>
          <w:szCs w:val="24"/>
        </w:rPr>
        <w:t>Организация библиотечного обслуживанию национального населения</w:t>
      </w:r>
    </w:p>
    <w:p w:rsidR="00464A2A" w:rsidRPr="00464A2A" w:rsidRDefault="00464A2A" w:rsidP="00464A2A">
      <w:pPr>
        <w:tabs>
          <w:tab w:val="left" w:pos="-1620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A2A">
        <w:rPr>
          <w:rFonts w:ascii="Times New Roman" w:hAnsi="Times New Roman" w:cs="Times New Roman"/>
          <w:b/>
          <w:sz w:val="24"/>
          <w:szCs w:val="24"/>
        </w:rPr>
        <w:t>в библиотек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464A2A">
        <w:rPr>
          <w:rFonts w:ascii="Times New Roman" w:hAnsi="Times New Roman" w:cs="Times New Roman"/>
          <w:b/>
          <w:sz w:val="24"/>
          <w:szCs w:val="24"/>
        </w:rPr>
        <w:t xml:space="preserve"> МБУК «</w:t>
      </w:r>
      <w:proofErr w:type="spellStart"/>
      <w:r w:rsidRPr="00464A2A">
        <w:rPr>
          <w:rFonts w:ascii="Times New Roman" w:hAnsi="Times New Roman" w:cs="Times New Roman"/>
          <w:b/>
          <w:sz w:val="24"/>
          <w:szCs w:val="24"/>
        </w:rPr>
        <w:t>Афанасьевская</w:t>
      </w:r>
      <w:proofErr w:type="spellEnd"/>
      <w:r w:rsidRPr="00464A2A">
        <w:rPr>
          <w:rFonts w:ascii="Times New Roman" w:hAnsi="Times New Roman" w:cs="Times New Roman"/>
          <w:b/>
          <w:sz w:val="24"/>
          <w:szCs w:val="24"/>
        </w:rPr>
        <w:t xml:space="preserve"> ЦРБ» в 2017 г.</w:t>
      </w:r>
    </w:p>
    <w:p w:rsidR="00464A2A" w:rsidRDefault="00464A2A" w:rsidP="00655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A2A">
        <w:rPr>
          <w:rFonts w:ascii="Times New Roman" w:hAnsi="Times New Roman" w:cs="Times New Roman"/>
          <w:sz w:val="24"/>
          <w:szCs w:val="24"/>
        </w:rPr>
        <w:t>Одно из приоритетных направлений работы Московской библиотеки – сохранение и развитие самобытности национально-культурных традиций коми-пермяков, проживающих в зоне обслуживания.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A2A">
        <w:rPr>
          <w:rFonts w:ascii="Times New Roman" w:hAnsi="Times New Roman" w:cs="Times New Roman"/>
          <w:sz w:val="24"/>
          <w:szCs w:val="24"/>
        </w:rPr>
        <w:t xml:space="preserve">В этом направлении в библиотеке </w:t>
      </w:r>
      <w:r w:rsidR="00464A2A">
        <w:rPr>
          <w:rFonts w:ascii="Times New Roman" w:hAnsi="Times New Roman" w:cs="Times New Roman"/>
          <w:sz w:val="24"/>
          <w:szCs w:val="24"/>
        </w:rPr>
        <w:t xml:space="preserve">в 2017 году </w:t>
      </w:r>
      <w:proofErr w:type="gramStart"/>
      <w:r w:rsidRPr="00464A2A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464A2A">
        <w:rPr>
          <w:rFonts w:ascii="Times New Roman" w:hAnsi="Times New Roman" w:cs="Times New Roman"/>
          <w:sz w:val="24"/>
          <w:szCs w:val="24"/>
        </w:rPr>
        <w:t>:</w:t>
      </w:r>
    </w:p>
    <w:p w:rsidR="00655161" w:rsidRPr="00464A2A" w:rsidRDefault="00655161" w:rsidP="00464A2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14 января прошел час полезной информации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>«Святочные песни и обряды»</w:t>
      </w:r>
      <w:r w:rsidRPr="00464A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161" w:rsidRPr="00464A2A" w:rsidRDefault="00655161" w:rsidP="00464A2A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64A2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307A5" wp14:editId="58891FD4">
            <wp:extent cx="3575464" cy="2019300"/>
            <wp:effectExtent l="0" t="0" r="635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P_20170114_032.jpg"/>
                    <pic:cNvPicPr/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48" cy="202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Оформлены книжные выставки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>«Живи, книга Пармы», «Народные промыслы и ремёсла коми-пермяцкого народа»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A2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1AA7080" wp14:editId="22AAAB14">
            <wp:simplePos x="0" y="0"/>
            <wp:positionH relativeFrom="column">
              <wp:posOffset>3464560</wp:posOffset>
            </wp:positionH>
            <wp:positionV relativeFrom="paragraph">
              <wp:posOffset>70485</wp:posOffset>
            </wp:positionV>
            <wp:extent cx="2588895" cy="1725930"/>
            <wp:effectExtent l="0" t="0" r="1905" b="762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30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13 апреля для учащихся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</w:rPr>
        <w:t>Афанасьевской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 школы (17 чел.) в Московской библиотеке проведён час краеведческих знаний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>«Обычаи и традиции коми-пермяцкого народа».</w:t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 Специалист администрации Н.А. Некрасова дала краткую характеристику населённых пунктов, школы, детского сада. Председатель ветеранской организации А. Т.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</w:rPr>
        <w:t>Варанкина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 рассказала об истории д. Московской, библиотекарь Л.А.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</w:rPr>
        <w:t>Быданцева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 рассказала о коми-пермяцком народе, проживающем на территории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</w:rPr>
        <w:t>Афанасьевского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3 декабря проведён познавательный час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>«Жить по мудрости народной»</w:t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Беседа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>«Зарождение коми-пермяцкой литературы»</w:t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 проведена для всех категорий читателей.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23 июня для работников культуры района (18 чел.) проведена беседа: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 xml:space="preserve">«Национальная культура коми-пермяков». 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16 сентября библиотекарь выступила на научно-практической конференции: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>«Национальная культура: история и современность»</w:t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 в рамках Межрегионального фестиваля коми-пермяцкого фольклора «Чудо».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>30 сентября проведён информационный час для пожилых «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 xml:space="preserve">Посидим, посудачим о старине».  </w:t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(21 чел.)    </w:t>
      </w:r>
    </w:p>
    <w:p w:rsidR="00655161" w:rsidRPr="00464A2A" w:rsidRDefault="00655161" w:rsidP="00464A2A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12 октября проведён литературный час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 xml:space="preserve">«Путешествие по коми-пермяцкой литературе». </w:t>
      </w:r>
    </w:p>
    <w:p w:rsidR="00655161" w:rsidRPr="00464A2A" w:rsidRDefault="00655161" w:rsidP="00464A2A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>Беседа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 xml:space="preserve"> «Отзвуки прошлых веков»</w:t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 проведена для всех категорий читателей.</w:t>
      </w:r>
    </w:p>
    <w:p w:rsidR="00655161" w:rsidRPr="00464A2A" w:rsidRDefault="00655161" w:rsidP="00464A2A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23 ноября для учащихся 7-9 классов проведена беседа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>«Грани творчества писателя Ф.С. Истомина  – поэта, драматурга, публициста</w:t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».  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A2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DEB7859" wp14:editId="6D74AF24">
            <wp:simplePos x="0" y="0"/>
            <wp:positionH relativeFrom="column">
              <wp:posOffset>27940</wp:posOffset>
            </wp:positionH>
            <wp:positionV relativeFrom="paragraph">
              <wp:posOffset>19050</wp:posOffset>
            </wp:positionV>
            <wp:extent cx="2803525" cy="2103120"/>
            <wp:effectExtent l="0" t="0" r="0" b="0"/>
            <wp:wrapTight wrapText="bothSides">
              <wp:wrapPolygon edited="0">
                <wp:start x="0" y="0"/>
                <wp:lineTo x="0" y="21326"/>
                <wp:lineTo x="21429" y="21326"/>
                <wp:lineTo x="21429" y="0"/>
                <wp:lineTo x="0" y="0"/>
              </wp:wrapPolygon>
            </wp:wrapTight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170930_13270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64A2A">
        <w:rPr>
          <w:rFonts w:ascii="Times New Roman" w:eastAsia="Calibri" w:hAnsi="Times New Roman" w:cs="Times New Roman"/>
          <w:sz w:val="24"/>
          <w:szCs w:val="24"/>
        </w:rPr>
        <w:t>7 декабря в д.</w:t>
      </w:r>
      <w:r w:rsidR="00464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A2A">
        <w:rPr>
          <w:rFonts w:ascii="Times New Roman" w:eastAsia="Calibri" w:hAnsi="Times New Roman" w:cs="Times New Roman"/>
          <w:sz w:val="24"/>
          <w:szCs w:val="24"/>
        </w:rPr>
        <w:t>Московской прошла встреча с участниками литературного творческого клуба под  «Пальмой».</w:t>
      </w:r>
      <w:proofErr w:type="gramEnd"/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  На мероприятии присутствовало более 60 человек. Не только участники клуба «Под пальмой» порадовали присутствующих в зале, но и для них было подготовлено большое мероприятие – дети из детского сада приготовили интересный концерт, пели песни и частушки, танцевали, разыгрывали сценки. Учащиеся школы подготовили и читали стихи В.</w:t>
      </w:r>
      <w:r w:rsidR="00464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</w:rPr>
        <w:t>Лучниковой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</w:rPr>
        <w:t>, Т.</w:t>
      </w:r>
      <w:r w:rsidR="00464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</w:rPr>
        <w:t>Варанкиной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 и других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</w:rPr>
        <w:t>пальмовцев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. Коми-пермяцкий коллектив «Шорок» – танцевали, пели песни, играли коми-пермяцкие игры. Закончилось мероприятие чаепитием.    Встреча прошла в тёплой, дружеской обстановке. </w:t>
      </w:r>
    </w:p>
    <w:p w:rsidR="00655161" w:rsidRPr="00464A2A" w:rsidRDefault="00655161" w:rsidP="00464A2A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15 декабря в библиотеке состоялась встреча с дошкольными работниками района. (21 чел.) К мероприятию была оформлена   книжная выставка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>«Отзвуки прошлых веков, эпос коми-пермяков»</w:t>
      </w: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, далее была проведена  беседа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464A2A">
        <w:rPr>
          <w:rFonts w:ascii="Times New Roman" w:eastAsia="Calibri" w:hAnsi="Times New Roman" w:cs="Times New Roman"/>
          <w:b/>
          <w:sz w:val="24"/>
          <w:szCs w:val="24"/>
        </w:rPr>
        <w:t>Афанасьевские</w:t>
      </w:r>
      <w:proofErr w:type="spellEnd"/>
      <w:r w:rsidRPr="00464A2A">
        <w:rPr>
          <w:rFonts w:ascii="Times New Roman" w:eastAsia="Calibri" w:hAnsi="Times New Roman" w:cs="Times New Roman"/>
          <w:b/>
          <w:sz w:val="24"/>
          <w:szCs w:val="24"/>
        </w:rPr>
        <w:t xml:space="preserve"> коми-пермяки».</w:t>
      </w:r>
    </w:p>
    <w:p w:rsidR="00655161" w:rsidRPr="00464A2A" w:rsidRDefault="00655161" w:rsidP="00464A2A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161" w:rsidRPr="00464A2A" w:rsidRDefault="00655161" w:rsidP="00464A2A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A2A">
        <w:rPr>
          <w:rFonts w:ascii="Times New Roman" w:eastAsia="Calibri" w:hAnsi="Times New Roman" w:cs="Times New Roman"/>
          <w:sz w:val="24"/>
          <w:szCs w:val="24"/>
        </w:rPr>
        <w:t xml:space="preserve">В библиотеке оформлен  стенд </w:t>
      </w:r>
      <w:r w:rsidRPr="00464A2A">
        <w:rPr>
          <w:rFonts w:ascii="Times New Roman" w:eastAsia="Calibri" w:hAnsi="Times New Roman" w:cs="Times New Roman"/>
          <w:b/>
          <w:sz w:val="24"/>
          <w:szCs w:val="24"/>
        </w:rPr>
        <w:t>«Обычаи коми-пермяцкого народа»</w:t>
      </w:r>
      <w:r w:rsidRPr="00464A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в этом направлении в библиотеках </w:t>
      </w:r>
      <w:proofErr w:type="gramStart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 февраля в детской библиотеке прошел  </w:t>
      </w:r>
      <w:r w:rsidRPr="00464A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праздник «Армянская масленица» </w:t>
      </w:r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учащихся 4 класса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>Афанасьевской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</w:t>
      </w:r>
      <w:r w:rsidRPr="00464A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 проведением мероприятия сотрудниками библиотеки проведена большая подготовительная работа. Изучили материалы  об Армении, о традициях армянского народа, подготовили слайдовую презентацию. Выбрали класс в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>афанасьевской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школе, где учатся дети армянской национальности (это 4 «В» класс).  В этом классе учится  Мкртчян Карен. Поближе познакомились  с  его семьёй, расспросили их о семейных традициях. Рассказали ребятам, как празднуется масленица в России, о том, что каждый день «масляной недели» имеет своё название, о традициях русского народа. А дальше уже говорили об удивительной стране гор – Армении, о достопримечательностях страны, о национальных армянских праздниках, о национальной кухне. Ребята с большим интересом  слушали рассказ библиотекаря, а  Карен даже давал некоторые пояснения.  В конце мероприятия мы провели чаепитие, ребята принесли  блины.  А  мама с Кареном приготовили армянские угощения. Здесь была очень вкусная рисовая каша с фруктами и мёдом, пахлава (десерт из слоёного теста меда и орехов) и варенье из грецких орехов (любимое лакомство детей на Кавказе, очень оригинальное).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5161" w:rsidRPr="00464A2A" w:rsidRDefault="00655161" w:rsidP="00464A2A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64A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6FFCDA" wp14:editId="53440BF0">
            <wp:extent cx="2409825" cy="1807347"/>
            <wp:effectExtent l="0" t="0" r="0" b="2540"/>
            <wp:docPr id="211" name="Рисунок 211" descr="C:\Users\Библиотека\Desktop\Новая папка\Масленица в детской библиотеке\IMGP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\Масленица в детской библиотеке\IMGP00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06" cy="18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464A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8AE0BC" wp14:editId="0EDC7161">
            <wp:extent cx="2409825" cy="1806243"/>
            <wp:effectExtent l="0" t="0" r="0" b="3810"/>
            <wp:docPr id="212" name="Рисунок 212" descr="C:\армянская масленица\армянская масленица\P222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рмянская масленица\армянская масленица\P22200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37" cy="181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A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Информационный час </w:t>
      </w:r>
      <w:r w:rsidRPr="00464A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«Един народ – и в этом сила»</w:t>
      </w:r>
      <w:r w:rsidRPr="00464A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проведен в Георгиевской библиотеке для учащихся 5,7 класса.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 апреля в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>Афанасьевской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школе для учащихся 6 «а» класса прошел информационный час по толерантности </w:t>
      </w:r>
      <w:r w:rsidRPr="00464A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«Хоровод дружбы».</w:t>
      </w:r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презентации </w:t>
      </w:r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библиотекаря центральной библиотеки ребята узнали, что означают слова нация и национальность, люди каких национальности проживают в Кировской области и в </w:t>
      </w:r>
      <w:proofErr w:type="spellStart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>Афанасьевском</w:t>
      </w:r>
      <w:proofErr w:type="spellEnd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районе, их количественный состав. Подробнее остановились на таких национальностях как коми-пермяки, армяне, удмурты и украинцы; познакомились с национальными костюмами, кухней, праздниками, декоративно-прикладным творчеством и традициями каждого народа. Поговорили о таких понятиях, как доброта и сострадание, а также о терпимости к людям и культуре других национальностей. В конце мероприятия пришли к выводу, что, хотя  все мы и разные, но всё равно вместе и </w:t>
      </w:r>
      <w:proofErr w:type="gramStart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>не важно</w:t>
      </w:r>
      <w:proofErr w:type="gramEnd"/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кто ты по национальности, а важно, кто ты есть в душе. (26 чел.)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Камской библиотеке 16 ноября проведена беседа с игровыми моментами </w:t>
      </w:r>
      <w:r w:rsidRPr="0046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 тысяч Я»</w:t>
      </w:r>
      <w:r w:rsidRPr="0046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учеников 1-4 классов.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час </w:t>
      </w:r>
      <w:r w:rsidRPr="0046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разные, но мы вместе»</w:t>
      </w:r>
      <w:r w:rsidRPr="0046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в </w:t>
      </w:r>
      <w:proofErr w:type="spellStart"/>
      <w:r w:rsidRPr="00464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Ромашовской</w:t>
      </w:r>
      <w:proofErr w:type="spellEnd"/>
      <w:r w:rsidRPr="0046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для учеников 5-7 классов.</w:t>
      </w:r>
    </w:p>
    <w:p w:rsidR="00655161" w:rsidRPr="00464A2A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детской библиотеке прошла акция </w:t>
      </w:r>
      <w:r w:rsidRPr="00464A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«Все дети разные, все дети равные»,</w:t>
      </w:r>
      <w:r w:rsidRPr="00464A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библиотекари рассказали детям о Международном дне защиты детей, а затем ребята раскрашивали свои ладошки и ставили свой отпечаток ладони на большой лист ватмана под заголовком «1 июня – день защиты детей». (26 чел.)</w:t>
      </w:r>
    </w:p>
    <w:p w:rsidR="00655161" w:rsidRPr="00855347" w:rsidRDefault="00655161" w:rsidP="006551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347">
        <w:rPr>
          <w:rFonts w:ascii="Times New Roman" w:hAnsi="Times New Roman" w:cs="Times New Roman"/>
          <w:noProof/>
          <w:color w:val="1D1D1D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5A55B10" wp14:editId="23A35074">
            <wp:extent cx="2430780" cy="1896669"/>
            <wp:effectExtent l="0" t="0" r="7620" b="8890"/>
            <wp:docPr id="213" name="Рисунок 213" descr="C:\Users\Библиотека\Desktop\лето 2017\100OLYMP\P602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\Desktop\лето 2017\100OLYMP\P6020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0780" cy="18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D1D1D"/>
          <w:sz w:val="24"/>
          <w:szCs w:val="24"/>
          <w:shd w:val="clear" w:color="auto" w:fill="FFFFFF"/>
          <w:lang w:eastAsia="ru-RU"/>
        </w:rPr>
        <w:t xml:space="preserve">   </w:t>
      </w:r>
      <w:r w:rsidRPr="00855347">
        <w:rPr>
          <w:rFonts w:ascii="Times New Roman" w:hAnsi="Times New Roman" w:cs="Times New Roman"/>
          <w:noProof/>
          <w:color w:val="1D1D1D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B522B3C" wp14:editId="2A51865F">
            <wp:extent cx="2613847" cy="1965960"/>
            <wp:effectExtent l="0" t="0" r="0" b="0"/>
            <wp:docPr id="214" name="Рисунок 214" descr="E:\DCIM\100OLYMP\P72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00OLYMP\P721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920"/>
                    <a:stretch/>
                  </pic:blipFill>
                  <pic:spPr bwMode="auto">
                    <a:xfrm>
                      <a:off x="0" y="0"/>
                      <a:ext cx="2615349" cy="19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161" w:rsidRDefault="00655161" w:rsidP="00464A2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 Березовской</w:t>
      </w:r>
      <w:r w:rsidRPr="00215B3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библиотеке проведён информационный час </w:t>
      </w:r>
      <w:r w:rsidRPr="00215B3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«День народного единства»</w:t>
      </w:r>
      <w:r w:rsidRPr="00215B3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655161" w:rsidRPr="00215B3C" w:rsidRDefault="00655161" w:rsidP="00464A2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учащихся 5-8 классов.</w:t>
      </w:r>
    </w:p>
    <w:p w:rsidR="00655161" w:rsidRPr="00215B3C" w:rsidRDefault="00655161" w:rsidP="00464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 января в Камской библиотеке проведен к</w:t>
      </w:r>
      <w:r w:rsidRPr="00215B3C">
        <w:rPr>
          <w:rFonts w:ascii="Times New Roman" w:eastAsia="Calibri" w:hAnsi="Times New Roman" w:cs="Times New Roman"/>
          <w:sz w:val="24"/>
          <w:szCs w:val="24"/>
        </w:rPr>
        <w:t xml:space="preserve">раеведческий час </w:t>
      </w:r>
      <w:r w:rsidRPr="00215B3C">
        <w:rPr>
          <w:rFonts w:ascii="Times New Roman" w:eastAsia="Calibri" w:hAnsi="Times New Roman" w:cs="Times New Roman"/>
          <w:b/>
          <w:sz w:val="24"/>
          <w:szCs w:val="24"/>
        </w:rPr>
        <w:t>«Откуда мы родом»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учащихся 2-4 классов</w:t>
      </w:r>
      <w:r w:rsidRPr="00215B3C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655161" w:rsidRPr="003F5944" w:rsidRDefault="00655161" w:rsidP="00464A2A">
      <w:pPr>
        <w:pStyle w:val="a3"/>
        <w:tabs>
          <w:tab w:val="left" w:pos="364"/>
          <w:tab w:val="left" w:pos="3268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944">
        <w:rPr>
          <w:rFonts w:ascii="Times New Roman" w:eastAsia="Calibri" w:hAnsi="Times New Roman" w:cs="Times New Roman"/>
          <w:sz w:val="24"/>
          <w:szCs w:val="24"/>
        </w:rPr>
        <w:t xml:space="preserve">Час толерантности </w:t>
      </w:r>
      <w:r w:rsidRPr="003F5944">
        <w:rPr>
          <w:rFonts w:ascii="Times New Roman" w:eastAsia="Calibri" w:hAnsi="Times New Roman" w:cs="Times New Roman"/>
          <w:b/>
          <w:sz w:val="24"/>
          <w:szCs w:val="24"/>
        </w:rPr>
        <w:t>«Сколько народов – столько детских лиц»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Васенской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библиотеке для учащихся 1-4 классов. </w:t>
      </w:r>
      <w:r w:rsidRPr="003F5944">
        <w:rPr>
          <w:rFonts w:ascii="Times New Roman" w:eastAsia="Calibri" w:hAnsi="Times New Roman" w:cs="Times New Roman"/>
          <w:sz w:val="24"/>
          <w:szCs w:val="24"/>
        </w:rPr>
        <w:t>Учащ</w:t>
      </w:r>
      <w:r>
        <w:rPr>
          <w:rFonts w:ascii="Times New Roman" w:eastAsia="Calibri" w:hAnsi="Times New Roman" w:cs="Times New Roman"/>
          <w:sz w:val="24"/>
          <w:szCs w:val="24"/>
        </w:rPr>
        <w:t>иеся познакомились с понятием «</w:t>
      </w:r>
      <w:r w:rsidRPr="003F5944">
        <w:rPr>
          <w:rFonts w:ascii="Times New Roman" w:eastAsia="Calibri" w:hAnsi="Times New Roman" w:cs="Times New Roman"/>
          <w:sz w:val="24"/>
          <w:szCs w:val="24"/>
        </w:rPr>
        <w:t>толерантность». Выполняли различные задания с элементами игр, отвечали на вопросы, высказывали свои мнения. Обсудили, что люди разных народов должны относиться друг к другу терпимо, а именно к внешности людей, их национальной принадлежности, особенностям поведения, политическим и религиозным убеждениям, социальному статусу.</w:t>
      </w:r>
    </w:p>
    <w:p w:rsidR="00655161" w:rsidRDefault="00655161" w:rsidP="00464A2A">
      <w:pPr>
        <w:tabs>
          <w:tab w:val="left" w:pos="364"/>
          <w:tab w:val="left" w:pos="326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ноября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Кувакушской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библиотеке проведена б</w:t>
      </w:r>
      <w:r w:rsidRPr="00CA4A44">
        <w:rPr>
          <w:rFonts w:ascii="Times New Roman" w:eastAsia="Calibri" w:hAnsi="Times New Roman" w:cs="Times New Roman"/>
          <w:sz w:val="24"/>
          <w:szCs w:val="24"/>
        </w:rPr>
        <w:t xml:space="preserve">еседа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«Мы все такие разные» </w:t>
      </w:r>
      <w:r w:rsidRPr="00CA4A44">
        <w:rPr>
          <w:rFonts w:ascii="Times New Roman" w:eastAsia="Calibri" w:hAnsi="Times New Roman" w:cs="Times New Roman"/>
          <w:sz w:val="24"/>
          <w:szCs w:val="24"/>
        </w:rPr>
        <w:t xml:space="preserve">для участниц кружка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«Рукодельница».</w:t>
      </w:r>
    </w:p>
    <w:p w:rsidR="00655161" w:rsidRPr="00CA4A44" w:rsidRDefault="00655161" w:rsidP="0046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ноября </w:t>
      </w:r>
      <w:r w:rsidRPr="00CA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A4A4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Лыткинской</w:t>
      </w:r>
      <w:proofErr w:type="spellEnd"/>
      <w:r w:rsidRPr="00CA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состоялся урок гражданственности, посвященный Дню Народного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«</w:t>
      </w:r>
      <w:r w:rsidRPr="00CA4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Вместе 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A4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55161" w:rsidRDefault="00655161" w:rsidP="00464A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рассказала о главных государственных символах России — гербе, гимне и флаге, об основании столицы нашего государства, о «смутном времени», постигшем нашу страну, когда возникла реальная угроза исчезновения Руси как государства. </w:t>
      </w:r>
    </w:p>
    <w:p w:rsidR="00655161" w:rsidRDefault="00655161" w:rsidP="006551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8C1" w:rsidRDefault="00655161" w:rsidP="00655161">
      <w:r w:rsidRPr="00CF54D1">
        <w:rPr>
          <w:rFonts w:ascii="Times New Roman" w:eastAsia="Calibri" w:hAnsi="Times New Roman" w:cs="Times New Roman"/>
          <w:sz w:val="24"/>
          <w:szCs w:val="24"/>
        </w:rPr>
        <w:t>Интерес к истории родного края существует, и работники библиотек видят свою задачу в том, чтобы этот интерес не иссяк, чтобы прошлое и настоящее района не ушло в небытие</w:t>
      </w:r>
    </w:p>
    <w:sectPr w:rsidR="0073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0"/>
    <w:rsid w:val="003B3041"/>
    <w:rsid w:val="00464A2A"/>
    <w:rsid w:val="00655161"/>
    <w:rsid w:val="007308C1"/>
    <w:rsid w:val="009C59A5"/>
    <w:rsid w:val="009C5CC0"/>
    <w:rsid w:val="00D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6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516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55161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2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61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516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55161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2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Mny</dc:creator>
  <cp:lastModifiedBy>Крылатых Анна Михайловна</cp:lastModifiedBy>
  <cp:revision>4</cp:revision>
  <dcterms:created xsi:type="dcterms:W3CDTF">2018-10-19T09:55:00Z</dcterms:created>
  <dcterms:modified xsi:type="dcterms:W3CDTF">2018-11-02T13:51:00Z</dcterms:modified>
</cp:coreProperties>
</file>