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1A" w:rsidRPr="0041214B" w:rsidRDefault="004C041A" w:rsidP="00CA6DC3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4B">
        <w:rPr>
          <w:rFonts w:ascii="Times New Roman" w:hAnsi="Times New Roman" w:cs="Times New Roman"/>
          <w:b/>
          <w:sz w:val="24"/>
          <w:szCs w:val="24"/>
        </w:rPr>
        <w:t xml:space="preserve">Инновации </w:t>
      </w:r>
    </w:p>
    <w:p w:rsidR="004C041A" w:rsidRPr="0041214B" w:rsidRDefault="004C041A" w:rsidP="00CA6DC3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4B">
        <w:rPr>
          <w:rFonts w:ascii="Times New Roman" w:hAnsi="Times New Roman" w:cs="Times New Roman"/>
          <w:b/>
          <w:sz w:val="24"/>
          <w:szCs w:val="24"/>
        </w:rPr>
        <w:t>библиотек МКУ «</w:t>
      </w:r>
      <w:proofErr w:type="gramStart"/>
      <w:r w:rsidRPr="0041214B">
        <w:rPr>
          <w:rFonts w:ascii="Times New Roman" w:hAnsi="Times New Roman" w:cs="Times New Roman"/>
          <w:b/>
          <w:sz w:val="24"/>
          <w:szCs w:val="24"/>
        </w:rPr>
        <w:t>Зуевская</w:t>
      </w:r>
      <w:proofErr w:type="gramEnd"/>
      <w:r w:rsidRPr="0041214B">
        <w:rPr>
          <w:rFonts w:ascii="Times New Roman" w:hAnsi="Times New Roman" w:cs="Times New Roman"/>
          <w:b/>
          <w:sz w:val="24"/>
          <w:szCs w:val="24"/>
        </w:rPr>
        <w:t xml:space="preserve"> ЦБС»</w:t>
      </w:r>
      <w:r w:rsidR="00CA77D2" w:rsidRPr="0041214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D0194" w:rsidRPr="0041214B">
        <w:rPr>
          <w:rFonts w:ascii="Times New Roman" w:hAnsi="Times New Roman" w:cs="Times New Roman"/>
          <w:b/>
          <w:sz w:val="24"/>
          <w:szCs w:val="24"/>
        </w:rPr>
        <w:t>8</w:t>
      </w:r>
      <w:r w:rsidR="00CA77D2" w:rsidRPr="0041214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C041A" w:rsidRPr="0041214B" w:rsidRDefault="004C041A" w:rsidP="00CA6DC3">
      <w:pPr>
        <w:pStyle w:val="a3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306B" w:rsidRPr="0041214B" w:rsidRDefault="0034306B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 xml:space="preserve">В течение года библиотеки МКУ «Зуевская ЦБС» работают </w:t>
      </w:r>
      <w:r w:rsidRPr="0041214B">
        <w:rPr>
          <w:rFonts w:ascii="Times New Roman" w:hAnsi="Times New Roman" w:cs="Times New Roman"/>
          <w:b/>
          <w:sz w:val="24"/>
          <w:szCs w:val="24"/>
        </w:rPr>
        <w:t xml:space="preserve">по подпрограммам </w:t>
      </w:r>
      <w:r w:rsidR="001A0110" w:rsidRPr="0041214B">
        <w:rPr>
          <w:rFonts w:ascii="Times New Roman" w:hAnsi="Times New Roman" w:cs="Times New Roman"/>
          <w:sz w:val="24"/>
          <w:szCs w:val="24"/>
        </w:rPr>
        <w:t>(всего 39)</w:t>
      </w:r>
      <w:r w:rsidR="001A0110" w:rsidRPr="0041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14B">
        <w:rPr>
          <w:rFonts w:ascii="Times New Roman" w:hAnsi="Times New Roman" w:cs="Times New Roman"/>
          <w:b/>
          <w:sz w:val="24"/>
          <w:szCs w:val="24"/>
        </w:rPr>
        <w:t xml:space="preserve">различной направленности в рамках реализации </w:t>
      </w:r>
      <w:r w:rsidR="004D143A" w:rsidRPr="0041214B">
        <w:rPr>
          <w:rFonts w:ascii="Times New Roman" w:hAnsi="Times New Roman" w:cs="Times New Roman"/>
          <w:b/>
          <w:sz w:val="24"/>
          <w:szCs w:val="24"/>
        </w:rPr>
        <w:t xml:space="preserve">целевой </w:t>
      </w:r>
      <w:r w:rsidRPr="0041214B">
        <w:rPr>
          <w:rFonts w:ascii="Times New Roman" w:hAnsi="Times New Roman" w:cs="Times New Roman"/>
          <w:b/>
          <w:sz w:val="24"/>
          <w:szCs w:val="24"/>
        </w:rPr>
        <w:t>программы «Гармония»</w:t>
      </w:r>
      <w:r w:rsidRPr="0041214B">
        <w:rPr>
          <w:rFonts w:ascii="Times New Roman" w:hAnsi="Times New Roman" w:cs="Times New Roman"/>
          <w:sz w:val="24"/>
          <w:szCs w:val="24"/>
        </w:rPr>
        <w:t xml:space="preserve"> </w:t>
      </w:r>
      <w:r w:rsidR="001A0110" w:rsidRPr="0041214B">
        <w:rPr>
          <w:rFonts w:ascii="Times New Roman" w:hAnsi="Times New Roman" w:cs="Times New Roman"/>
          <w:sz w:val="24"/>
          <w:szCs w:val="24"/>
        </w:rPr>
        <w:t xml:space="preserve"> (2016 - 2018 г</w:t>
      </w:r>
      <w:r w:rsidRPr="0041214B">
        <w:rPr>
          <w:rFonts w:ascii="Times New Roman" w:hAnsi="Times New Roman" w:cs="Times New Roman"/>
          <w:sz w:val="24"/>
          <w:szCs w:val="24"/>
        </w:rPr>
        <w:t>г.) по системе общественного воспитания, способной обеспечить условия для устойчивого всестороннего развития населения, в том числе детей, молодежи и социально-незащищенных групп населения,  проживающего на территории Зуевского района.</w:t>
      </w:r>
      <w:r w:rsidR="001D0194" w:rsidRPr="0041214B"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 проведено 321 меропр</w:t>
      </w:r>
      <w:r w:rsidR="00955621">
        <w:rPr>
          <w:rFonts w:ascii="Times New Roman" w:hAnsi="Times New Roman" w:cs="Times New Roman"/>
          <w:sz w:val="24"/>
          <w:szCs w:val="24"/>
        </w:rPr>
        <w:t>иятие инновационного характера: акции, массовые мероприятия и выставочная деятельность.</w:t>
      </w:r>
    </w:p>
    <w:p w:rsidR="00882133" w:rsidRPr="0041214B" w:rsidRDefault="003724EA" w:rsidP="00BA6D2F">
      <w:pPr>
        <w:pStyle w:val="a8"/>
        <w:spacing w:before="0" w:beforeAutospacing="0" w:after="0" w:afterAutospacing="0" w:line="0" w:lineRule="atLeast"/>
        <w:ind w:firstLine="567"/>
        <w:jc w:val="both"/>
        <w:rPr>
          <w:color w:val="000000"/>
          <w:shd w:val="clear" w:color="auto" w:fill="FFFFFF"/>
        </w:rPr>
      </w:pPr>
      <w:bookmarkStart w:id="0" w:name="_GoBack"/>
      <w:r w:rsidRPr="0041214B">
        <w:rPr>
          <w:noProof/>
          <w:color w:val="000000"/>
        </w:rPr>
        <w:drawing>
          <wp:anchor distT="0" distB="0" distL="114300" distR="114300" simplePos="0" relativeHeight="251703296" behindDoc="0" locked="0" layoutInCell="1" allowOverlap="1" wp14:anchorId="1EC1F55D" wp14:editId="11EEC4EF">
            <wp:simplePos x="0" y="0"/>
            <wp:positionH relativeFrom="column">
              <wp:posOffset>60960</wp:posOffset>
            </wp:positionH>
            <wp:positionV relativeFrom="paragraph">
              <wp:posOffset>219075</wp:posOffset>
            </wp:positionV>
            <wp:extent cx="962025" cy="1200150"/>
            <wp:effectExtent l="19050" t="0" r="9525" b="0"/>
            <wp:wrapThrough wrapText="bothSides">
              <wp:wrapPolygon edited="0">
                <wp:start x="-428" y="0"/>
                <wp:lineTo x="-428" y="21257"/>
                <wp:lineTo x="21814" y="21257"/>
                <wp:lineTo x="21814" y="0"/>
                <wp:lineTo x="-428" y="0"/>
              </wp:wrapPolygon>
            </wp:wrapThrough>
            <wp:docPr id="4" name="Рисунок 16" descr="http://zcbs.moy.su/js/alla/moda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cbs.moy.su/js/alla/moda_i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41214B">
        <w:rPr>
          <w:color w:val="000000"/>
          <w:shd w:val="clear" w:color="auto" w:fill="FFFFFF"/>
        </w:rPr>
        <w:t xml:space="preserve">Методист </w:t>
      </w:r>
      <w:r w:rsidRPr="0041214B">
        <w:rPr>
          <w:b/>
          <w:color w:val="000000"/>
          <w:shd w:val="clear" w:color="auto" w:fill="FFFFFF"/>
        </w:rPr>
        <w:t>Центральной библиотеки</w:t>
      </w:r>
      <w:r w:rsidRPr="0041214B">
        <w:rPr>
          <w:color w:val="000000"/>
          <w:shd w:val="clear" w:color="auto" w:fill="FFFFFF"/>
        </w:rPr>
        <w:t xml:space="preserve"> и студенты Зуевского механико-технологического техникума обсудили на перекрестке мнений </w:t>
      </w:r>
      <w:r w:rsidRPr="0041214B">
        <w:rPr>
          <w:b/>
          <w:color w:val="000000"/>
          <w:shd w:val="clear" w:color="auto" w:fill="FFFFFF"/>
        </w:rPr>
        <w:t>«Мода и здоровье ищут компромисс»</w:t>
      </w:r>
      <w:r w:rsidR="00882133" w:rsidRPr="0041214B">
        <w:rPr>
          <w:color w:val="000000"/>
          <w:shd w:val="clear" w:color="auto" w:fill="FFFFFF"/>
        </w:rPr>
        <w:t>, какие опасности для здоровья несут современные веяния моды</w:t>
      </w:r>
      <w:r w:rsidRPr="0041214B">
        <w:rPr>
          <w:color w:val="000000"/>
          <w:shd w:val="clear" w:color="auto" w:fill="FFFFFF"/>
        </w:rPr>
        <w:t xml:space="preserve">. </w:t>
      </w:r>
      <w:r w:rsidR="00955621">
        <w:rPr>
          <w:color w:val="000000"/>
          <w:shd w:val="clear" w:color="auto" w:fill="FFFFFF"/>
        </w:rPr>
        <w:t xml:space="preserve">Для участников </w:t>
      </w:r>
      <w:r w:rsidRPr="0041214B">
        <w:rPr>
          <w:color w:val="000000"/>
          <w:shd w:val="clear" w:color="auto" w:fill="FFFFFF"/>
        </w:rPr>
        <w:t xml:space="preserve">была представлена </w:t>
      </w:r>
      <w:r w:rsidR="00882133" w:rsidRPr="0041214B">
        <w:rPr>
          <w:color w:val="000000"/>
          <w:shd w:val="clear" w:color="auto" w:fill="FFFFFF"/>
        </w:rPr>
        <w:t>истори</w:t>
      </w:r>
      <w:r w:rsidRPr="0041214B">
        <w:rPr>
          <w:color w:val="000000"/>
          <w:shd w:val="clear" w:color="auto" w:fill="FFFFFF"/>
        </w:rPr>
        <w:t>я</w:t>
      </w:r>
      <w:r w:rsidR="00882133" w:rsidRPr="0041214B">
        <w:rPr>
          <w:color w:val="000000"/>
          <w:shd w:val="clear" w:color="auto" w:fill="FFFFFF"/>
        </w:rPr>
        <w:t xml:space="preserve"> появления модных течений, как они влияют на здоровье подростков и каким образом найти компромисс между модой и здоровьем. В конце мероприятия студенты сделали вывод: не всё, что модно – полезно для здоровья, некоторые увлечения, продиктованные модой, могут быть вредными и опасными для жизни.</w:t>
      </w:r>
    </w:p>
    <w:p w:rsidR="00360460" w:rsidRPr="0041214B" w:rsidRDefault="00360460" w:rsidP="00BA6D2F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sz w:val="24"/>
          <w:szCs w:val="24"/>
        </w:rPr>
        <w:t xml:space="preserve">В январе читателей </w:t>
      </w:r>
      <w:r w:rsidRPr="0041214B">
        <w:rPr>
          <w:rFonts w:ascii="Times New Roman" w:hAnsi="Times New Roman"/>
          <w:b/>
          <w:sz w:val="24"/>
          <w:szCs w:val="24"/>
        </w:rPr>
        <w:t>Косинской СБФ № 10</w:t>
      </w:r>
      <w:r w:rsidRPr="0041214B">
        <w:rPr>
          <w:rFonts w:ascii="Times New Roman" w:hAnsi="Times New Roman"/>
          <w:sz w:val="24"/>
          <w:szCs w:val="24"/>
        </w:rPr>
        <w:t xml:space="preserve"> ждал </w:t>
      </w:r>
      <w:r w:rsidRPr="0041214B">
        <w:rPr>
          <w:rFonts w:ascii="Times New Roman" w:hAnsi="Times New Roman"/>
          <w:b/>
          <w:sz w:val="24"/>
          <w:szCs w:val="24"/>
        </w:rPr>
        <w:t>«Сказочный звездопад»</w:t>
      </w:r>
      <w:r w:rsidRPr="0041214B">
        <w:rPr>
          <w:rFonts w:ascii="Times New Roman" w:hAnsi="Times New Roman"/>
          <w:sz w:val="24"/>
          <w:szCs w:val="24"/>
        </w:rPr>
        <w:t xml:space="preserve">, который посыпался из «сказочного зонтика». А почему сказочный? А потому, что каждая звёздочка прибыла к ребятам из какой-нибудь сказки. Чтобы узнать, </w:t>
      </w:r>
      <w:proofErr w:type="gramStart"/>
      <w:r w:rsidRPr="0041214B">
        <w:rPr>
          <w:rFonts w:ascii="Times New Roman" w:hAnsi="Times New Roman"/>
          <w:sz w:val="24"/>
          <w:szCs w:val="24"/>
        </w:rPr>
        <w:t>из</w:t>
      </w:r>
      <w:proofErr w:type="gramEnd"/>
      <w:r w:rsidRPr="0041214B">
        <w:rPr>
          <w:rFonts w:ascii="Times New Roman" w:hAnsi="Times New Roman"/>
          <w:sz w:val="24"/>
          <w:szCs w:val="24"/>
        </w:rPr>
        <w:t xml:space="preserve"> какой именно, нужно было ответить на вопрос. Для этого ребята выбирали (срезали) понравившуюся им звёздочку и называли её номер. Ведущий зачитывал вопрос, соответствующий этому номеру. Правильно ответившая команда получала призовые баллы. </w:t>
      </w:r>
    </w:p>
    <w:p w:rsidR="00E751CA" w:rsidRPr="0041214B" w:rsidRDefault="00E751CA" w:rsidP="00BA6D2F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1005B7A1" wp14:editId="466254CF">
            <wp:simplePos x="0" y="0"/>
            <wp:positionH relativeFrom="column">
              <wp:posOffset>5499735</wp:posOffset>
            </wp:positionH>
            <wp:positionV relativeFrom="paragraph">
              <wp:posOffset>80645</wp:posOffset>
            </wp:positionV>
            <wp:extent cx="885825" cy="1047750"/>
            <wp:effectExtent l="19050" t="0" r="9525" b="0"/>
            <wp:wrapTight wrapText="bothSides">
              <wp:wrapPolygon edited="0">
                <wp:start x="-465" y="0"/>
                <wp:lineTo x="-465" y="21207"/>
                <wp:lineTo x="21832" y="21207"/>
                <wp:lineTo x="21832" y="0"/>
                <wp:lineTo x="-465" y="0"/>
              </wp:wrapPolygon>
            </wp:wrapTight>
            <wp:docPr id="6" name="Рисунок 2" descr="D:\методичка\МЕТОДИЧЕСКАЯ КОПИЛКА\от гусара до спецназа\102CANON\IMG_8779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чка\МЕТОДИЧЕСКАЯ КОПИЛКА\от гусара до спецназа\102CANON\IMG_8779!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 Дню защитника Отечества </w:t>
      </w:r>
      <w:r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Центральная библиотека провела виртуальное путешествие «От гусара до спецназа»</w:t>
      </w:r>
      <w:r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Цель данного мероприятия: формирование у подростков целостного представления об истории русской армии, любви и уважения к Родине. Юноши увидели, как, начиная с тех далёких времён, меняется вооружение и внешний вид славянских, затем русских, советских и российских воинов. Обо всем этом и о многом другом студенты узнали, совершив путешествие вглубь веков и пройдя с нашей армией эпоху становления, развития и преобразования. </w:t>
      </w:r>
    </w:p>
    <w:p w:rsidR="003724EA" w:rsidRPr="0041214B" w:rsidRDefault="003724EA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 xml:space="preserve">В </w:t>
      </w:r>
      <w:r w:rsidRPr="00955621">
        <w:rPr>
          <w:rFonts w:ascii="Times New Roman" w:hAnsi="Times New Roman" w:cs="Times New Roman"/>
          <w:b/>
          <w:sz w:val="24"/>
          <w:szCs w:val="24"/>
        </w:rPr>
        <w:t>Центральной Детской библиотеке  им. М.Г. Чиркова</w:t>
      </w:r>
      <w:r w:rsidRPr="0041214B"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41214B">
        <w:rPr>
          <w:rFonts w:ascii="Times New Roman" w:hAnsi="Times New Roman" w:cs="Times New Roman"/>
          <w:b/>
          <w:sz w:val="24"/>
          <w:szCs w:val="24"/>
        </w:rPr>
        <w:t>фестиваль зимних сказок «В гостях у метелицы»</w:t>
      </w:r>
      <w:r w:rsidRPr="0041214B">
        <w:rPr>
          <w:rFonts w:ascii="Times New Roman" w:hAnsi="Times New Roman" w:cs="Times New Roman"/>
          <w:sz w:val="24"/>
          <w:szCs w:val="24"/>
        </w:rPr>
        <w:t xml:space="preserve"> с целью закрепления у детей </w:t>
      </w:r>
      <w:proofErr w:type="gramStart"/>
      <w:r w:rsidRPr="0041214B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41214B">
        <w:rPr>
          <w:rFonts w:ascii="Times New Roman" w:hAnsi="Times New Roman" w:cs="Times New Roman"/>
          <w:sz w:val="24"/>
          <w:szCs w:val="24"/>
        </w:rPr>
        <w:t xml:space="preserve"> полученных знаний о любимых сказках.  </w:t>
      </w:r>
    </w:p>
    <w:p w:rsidR="003724EA" w:rsidRDefault="003724EA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 xml:space="preserve">А с учащимися начальной школы провели </w:t>
      </w:r>
      <w:r w:rsidRPr="0041214B">
        <w:rPr>
          <w:rFonts w:ascii="Times New Roman" w:hAnsi="Times New Roman" w:cs="Times New Roman"/>
          <w:b/>
          <w:sz w:val="24"/>
          <w:szCs w:val="24"/>
        </w:rPr>
        <w:t xml:space="preserve">караван впечатлений «Образ Буратино в книгах, рисунках, кино». </w:t>
      </w:r>
      <w:r w:rsidRPr="0041214B">
        <w:rPr>
          <w:rFonts w:ascii="Times New Roman" w:hAnsi="Times New Roman" w:cs="Times New Roman"/>
          <w:sz w:val="24"/>
          <w:szCs w:val="24"/>
        </w:rPr>
        <w:t>На занятии дети обобщили информацию о любимом литературном герое – Буратино. Проследили историю его появления, биографию его литературных родителей: Карло Коллоди и Алексея Толстого.</w:t>
      </w:r>
    </w:p>
    <w:p w:rsidR="00955621" w:rsidRPr="0041214B" w:rsidRDefault="00955621" w:rsidP="00DC65EE">
      <w:pPr>
        <w:pStyle w:val="a8"/>
        <w:spacing w:before="0" w:beforeAutospacing="0" w:after="0" w:afterAutospacing="0" w:line="0" w:lineRule="atLeast"/>
        <w:ind w:firstLine="567"/>
        <w:jc w:val="both"/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455C6151" wp14:editId="040E2B48">
            <wp:simplePos x="0" y="0"/>
            <wp:positionH relativeFrom="column">
              <wp:posOffset>-24765</wp:posOffset>
            </wp:positionH>
            <wp:positionV relativeFrom="paragraph">
              <wp:posOffset>29210</wp:posOffset>
            </wp:positionV>
            <wp:extent cx="1304925" cy="847725"/>
            <wp:effectExtent l="19050" t="0" r="9525" b="0"/>
            <wp:wrapTight wrapText="bothSides">
              <wp:wrapPolygon edited="0">
                <wp:start x="-315" y="0"/>
                <wp:lineTo x="-315" y="21357"/>
                <wp:lineTo x="21758" y="21357"/>
                <wp:lineTo x="21758" y="0"/>
                <wp:lineTo x="-315" y="0"/>
              </wp:wrapPolygon>
            </wp:wrapTight>
            <wp:docPr id="16" name="Рисунок 13" descr="C:\Users\user\Desktop\IMG_20180314_09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_20180314_09282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этом году прошли Выборы Президента РФ. Подростки</w:t>
      </w:r>
      <w:r w:rsidRPr="0041214B">
        <w:t xml:space="preserve"> проявили большой интерес</w:t>
      </w:r>
      <w:r>
        <w:t xml:space="preserve"> и</w:t>
      </w:r>
      <w:r w:rsidRPr="0041214B">
        <w:t xml:space="preserve"> активную позицию к предстоящему политическому событию</w:t>
      </w:r>
      <w:r>
        <w:t xml:space="preserve">. </w:t>
      </w:r>
      <w:r w:rsidRPr="00955621">
        <w:rPr>
          <w:b/>
        </w:rPr>
        <w:t>Соколовская СБФ</w:t>
      </w:r>
      <w:r>
        <w:t xml:space="preserve"> провела для них</w:t>
      </w:r>
      <w:proofErr w:type="gramStart"/>
      <w:r>
        <w:t xml:space="preserve"> </w:t>
      </w:r>
      <w:r w:rsidRPr="00955621">
        <w:rPr>
          <w:b/>
        </w:rPr>
        <w:t>С</w:t>
      </w:r>
      <w:proofErr w:type="gramEnd"/>
      <w:r w:rsidRPr="00955621">
        <w:rPr>
          <w:b/>
        </w:rPr>
        <w:t>вою игру</w:t>
      </w:r>
      <w:r>
        <w:t xml:space="preserve"> </w:t>
      </w:r>
      <w:r w:rsidRPr="0041214B">
        <w:t>«Я, ТЫ, ОН, ОНА - голосует вся страна»</w:t>
      </w:r>
      <w:r>
        <w:t xml:space="preserve">. </w:t>
      </w:r>
      <w:r w:rsidRPr="0041214B">
        <w:t xml:space="preserve">Библиотекарь познакомила </w:t>
      </w:r>
      <w:r>
        <w:t>ребят</w:t>
      </w:r>
      <w:r w:rsidRPr="0041214B">
        <w:t xml:space="preserve"> с историей выборов в России, с доку</w:t>
      </w:r>
      <w:r>
        <w:t xml:space="preserve">ментами об избирательном праве. </w:t>
      </w:r>
      <w:r w:rsidRPr="0041214B">
        <w:t xml:space="preserve"> Ребята посмотрели </w:t>
      </w:r>
      <w:proofErr w:type="gramStart"/>
      <w:r w:rsidRPr="0041214B">
        <w:t>видеоролики, посвященные выборам</w:t>
      </w:r>
      <w:r>
        <w:t xml:space="preserve"> и</w:t>
      </w:r>
      <w:r w:rsidRPr="0041214B">
        <w:t xml:space="preserve"> ответили</w:t>
      </w:r>
      <w:proofErr w:type="gramEnd"/>
      <w:r w:rsidRPr="0041214B">
        <w:t xml:space="preserve"> на вопросы анкеты «Молодежь и выборы». </w:t>
      </w:r>
    </w:p>
    <w:p w:rsidR="00FF3A39" w:rsidRDefault="00FF3A39" w:rsidP="00BA6D2F">
      <w:pPr>
        <w:tabs>
          <w:tab w:val="left" w:pos="1230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/>
          <w:bCs/>
          <w:iCs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2E9F2E3E" wp14:editId="2BBDC622">
            <wp:simplePos x="0" y="0"/>
            <wp:positionH relativeFrom="column">
              <wp:posOffset>5099685</wp:posOffset>
            </wp:positionH>
            <wp:positionV relativeFrom="paragraph">
              <wp:posOffset>244475</wp:posOffset>
            </wp:positionV>
            <wp:extent cx="1362075" cy="990600"/>
            <wp:effectExtent l="19050" t="0" r="9525" b="0"/>
            <wp:wrapTight wrapText="bothSides">
              <wp:wrapPolygon edited="0">
                <wp:start x="-302" y="0"/>
                <wp:lineTo x="-302" y="21185"/>
                <wp:lineTo x="21751" y="21185"/>
                <wp:lineTo x="21751" y="0"/>
                <wp:lineTo x="-302" y="0"/>
              </wp:wrapPolygon>
            </wp:wrapTight>
            <wp:docPr id="17" name="Рисунок 2" descr="https://pp.userapi.com/c846219/v846219063/4a2e5/sJvWxSYcs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s://pp.userapi.com/c846219/v846219063/4a2e5/sJvWxSYcssA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t xml:space="preserve">В апреле </w:t>
      </w:r>
      <w:r w:rsidRPr="0041214B">
        <w:rPr>
          <w:rFonts w:ascii="Times New Roman" w:hAnsi="Times New Roman"/>
          <w:b/>
          <w:sz w:val="24"/>
          <w:szCs w:val="24"/>
          <w:shd w:val="clear" w:color="auto" w:fill="FFFFFF"/>
        </w:rPr>
        <w:t>Центральная Детская библиотека провела  литературный марафон «Встреча читателей с Михаилом Георгиевичем Чирковым.</w:t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214B">
        <w:rPr>
          <w:rFonts w:ascii="Times New Roman" w:hAnsi="Times New Roman"/>
          <w:sz w:val="24"/>
          <w:szCs w:val="24"/>
        </w:rPr>
        <w:br/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t>Михаил Георгиевич Чирков – большой друг детей и больших</w:t>
      </w:r>
      <w:r w:rsidR="009E615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t xml:space="preserve"> и маленьких. Для каждой возрастной группы читателей у него свой подход. Со всеми он находит общий язык. Неизменная спутница Михаила Георгиевича на встречах – гитара. Когда он берёт ее в руки – это неизменный успех. </w:t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На этих встречах у читателей бывает много вопросов, на которые он с удовольствием отвечает. Рассказывает истории из своей жизни. </w:t>
      </w:r>
    </w:p>
    <w:p w:rsidR="0041214B" w:rsidRPr="0041214B" w:rsidRDefault="0041214B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 xml:space="preserve">Для дошкольников и их бабушек </w:t>
      </w:r>
      <w:r w:rsidRPr="0041214B">
        <w:rPr>
          <w:rFonts w:ascii="Times New Roman" w:hAnsi="Times New Roman" w:cs="Times New Roman"/>
          <w:b/>
          <w:sz w:val="24"/>
          <w:szCs w:val="24"/>
        </w:rPr>
        <w:t>Сунская СБФ</w:t>
      </w:r>
      <w:r w:rsidRPr="0041214B">
        <w:rPr>
          <w:rFonts w:ascii="Times New Roman" w:hAnsi="Times New Roman" w:cs="Times New Roman"/>
          <w:sz w:val="24"/>
          <w:szCs w:val="24"/>
        </w:rPr>
        <w:t xml:space="preserve"> провела  </w:t>
      </w:r>
      <w:r w:rsidRPr="0041214B">
        <w:rPr>
          <w:rFonts w:ascii="Times New Roman" w:hAnsi="Times New Roman" w:cs="Times New Roman"/>
          <w:b/>
          <w:sz w:val="24"/>
          <w:szCs w:val="24"/>
        </w:rPr>
        <w:t>урок внуковедения «Погода в доме».</w:t>
      </w:r>
      <w:r w:rsidRPr="0041214B">
        <w:rPr>
          <w:rFonts w:ascii="Times New Roman" w:hAnsi="Times New Roman" w:cs="Times New Roman"/>
          <w:sz w:val="24"/>
          <w:szCs w:val="24"/>
        </w:rPr>
        <w:t xml:space="preserve"> Ребята совместно с бабушками участвовали в спортивной эстафете, а затем за кружкой чая </w:t>
      </w:r>
      <w:r w:rsidRPr="0041214B">
        <w:rPr>
          <w:rFonts w:ascii="Times New Roman" w:hAnsi="Times New Roman" w:cs="Times New Roman"/>
          <w:sz w:val="24"/>
          <w:szCs w:val="24"/>
        </w:rPr>
        <w:lastRenderedPageBreak/>
        <w:t xml:space="preserve">поговорили о том, как бабушки воспитывают своих внуков, во что с ними играют. Также бабушки </w:t>
      </w:r>
      <w:r>
        <w:rPr>
          <w:rFonts w:ascii="Times New Roman" w:hAnsi="Times New Roman" w:cs="Times New Roman"/>
          <w:sz w:val="24"/>
          <w:szCs w:val="24"/>
        </w:rPr>
        <w:t>поведали своим внукам,</w:t>
      </w:r>
      <w:r w:rsidRPr="0041214B">
        <w:rPr>
          <w:rFonts w:ascii="Times New Roman" w:hAnsi="Times New Roman" w:cs="Times New Roman"/>
          <w:sz w:val="24"/>
          <w:szCs w:val="24"/>
        </w:rPr>
        <w:t xml:space="preserve"> в какие игры сами играли в детстве.</w:t>
      </w:r>
    </w:p>
    <w:p w:rsidR="00882133" w:rsidRPr="0041214B" w:rsidRDefault="00882133" w:rsidP="00BA6D2F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11488" behindDoc="0" locked="0" layoutInCell="1" allowOverlap="1" wp14:anchorId="2A66D660" wp14:editId="463AFA6A">
            <wp:simplePos x="0" y="0"/>
            <wp:positionH relativeFrom="column">
              <wp:posOffset>60325</wp:posOffset>
            </wp:positionH>
            <wp:positionV relativeFrom="paragraph">
              <wp:posOffset>220980</wp:posOffset>
            </wp:positionV>
            <wp:extent cx="1285875" cy="790575"/>
            <wp:effectExtent l="19050" t="0" r="9525" b="0"/>
            <wp:wrapThrough wrapText="bothSides">
              <wp:wrapPolygon edited="0">
                <wp:start x="-320" y="0"/>
                <wp:lineTo x="-320" y="21340"/>
                <wp:lineTo x="21760" y="21340"/>
                <wp:lineTo x="21760" y="0"/>
                <wp:lineTo x="-32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20180220_16495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/>
          <w:b/>
          <w:sz w:val="24"/>
          <w:szCs w:val="24"/>
          <w:shd w:val="clear" w:color="auto" w:fill="FFFFFF"/>
        </w:rPr>
        <w:t>14 февраля</w:t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t xml:space="preserve">, помимо Дня влюбленных, в мире проходит необычная акция – Международный день дарения книг. Её цель простая и добрая – </w:t>
      </w:r>
      <w:r w:rsidRPr="009E615E">
        <w:rPr>
          <w:rFonts w:ascii="Times New Roman" w:hAnsi="Times New Roman"/>
          <w:b/>
          <w:sz w:val="24"/>
          <w:szCs w:val="24"/>
          <w:shd w:val="clear" w:color="auto" w:fill="FFFFFF"/>
        </w:rPr>
        <w:t>ПОДАРИТЬ ХОРОШУЮ КНИГУ!</w:t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t xml:space="preserve"> И, если получится, вдохновить и организовать других людей на такой же замечательный поступок. </w:t>
      </w:r>
      <w:r w:rsidRPr="009E615E">
        <w:rPr>
          <w:rFonts w:ascii="Times New Roman" w:hAnsi="Times New Roman"/>
          <w:b/>
          <w:sz w:val="24"/>
          <w:szCs w:val="24"/>
          <w:shd w:val="clear" w:color="auto" w:fill="FFFFFF"/>
        </w:rPr>
        <w:t>Центральная библиотека</w:t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t xml:space="preserve"> присоединяется к акции </w:t>
      </w:r>
      <w:r w:rsidRPr="0041214B">
        <w:rPr>
          <w:rFonts w:ascii="Times New Roman" w:hAnsi="Times New Roman"/>
          <w:b/>
          <w:sz w:val="24"/>
          <w:szCs w:val="24"/>
          <w:shd w:val="clear" w:color="auto" w:fill="FFFFFF"/>
        </w:rPr>
        <w:t>«Новые книги библиотеке»</w:t>
      </w:r>
      <w:r w:rsidRPr="0041214B">
        <w:rPr>
          <w:rFonts w:ascii="Times New Roman" w:hAnsi="Times New Roman"/>
          <w:sz w:val="24"/>
          <w:szCs w:val="24"/>
          <w:shd w:val="clear" w:color="auto" w:fill="FFFFFF"/>
        </w:rPr>
        <w:t xml:space="preserve"> и приглашает </w:t>
      </w:r>
      <w:proofErr w:type="gramStart"/>
      <w:r w:rsidRPr="0041214B">
        <w:rPr>
          <w:rFonts w:ascii="Times New Roman" w:hAnsi="Times New Roman"/>
          <w:sz w:val="24"/>
          <w:szCs w:val="24"/>
          <w:shd w:val="clear" w:color="auto" w:fill="FFFFFF"/>
        </w:rPr>
        <w:t>неравнодушных</w:t>
      </w:r>
      <w:proofErr w:type="gramEnd"/>
      <w:r w:rsidRPr="0041214B">
        <w:rPr>
          <w:rFonts w:ascii="Times New Roman" w:hAnsi="Times New Roman"/>
          <w:sz w:val="24"/>
          <w:szCs w:val="24"/>
          <w:shd w:val="clear" w:color="auto" w:fill="FFFFFF"/>
        </w:rPr>
        <w:t xml:space="preserve"> зуевчан приносить книги в библиотеку. «Любите поэзию, читайте стихи, они сделают нашу жизнь ярче, богаче и приятнее!» - отметили участники акции.</w:t>
      </w:r>
    </w:p>
    <w:p w:rsidR="00FB6623" w:rsidRPr="0041214B" w:rsidRDefault="00FB6623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15E">
        <w:rPr>
          <w:rFonts w:ascii="Times New Roman" w:hAnsi="Times New Roman" w:cs="Times New Roman"/>
          <w:b/>
          <w:sz w:val="24"/>
          <w:szCs w:val="24"/>
        </w:rPr>
        <w:t>ЦДБ им. М.Г. Чиркова</w:t>
      </w:r>
      <w:r w:rsidRPr="0041214B">
        <w:rPr>
          <w:rFonts w:ascii="Times New Roman" w:hAnsi="Times New Roman" w:cs="Times New Roman"/>
          <w:sz w:val="24"/>
          <w:szCs w:val="24"/>
        </w:rPr>
        <w:t xml:space="preserve"> с учащимися среднего звена </w:t>
      </w:r>
      <w:r w:rsidRPr="0041214B">
        <w:rPr>
          <w:rFonts w:ascii="Times New Roman" w:hAnsi="Times New Roman" w:cs="Times New Roman"/>
          <w:b/>
          <w:sz w:val="24"/>
          <w:szCs w:val="24"/>
        </w:rPr>
        <w:t xml:space="preserve">провела  арт-час «Родник творчества Аркадия Пластова». </w:t>
      </w:r>
      <w:r w:rsidRPr="0041214B">
        <w:rPr>
          <w:rFonts w:ascii="Times New Roman" w:hAnsi="Times New Roman" w:cs="Times New Roman"/>
          <w:sz w:val="24"/>
          <w:szCs w:val="24"/>
        </w:rPr>
        <w:t>Школьники  познакомились с творчеством А. Пластова, научились правильно составлять план сочинения, подбирать выразительные средства, научились описывать картину, логически излагать текст.</w:t>
      </w:r>
    </w:p>
    <w:p w:rsidR="00CA6DC3" w:rsidRPr="0041214B" w:rsidRDefault="00CA6DC3" w:rsidP="00DC65EE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1214B">
        <w:rPr>
          <w:rFonts w:ascii="Times New Roman" w:hAnsi="Times New Roman" w:cs="Times New Roman"/>
          <w:sz w:val="24"/>
          <w:szCs w:val="24"/>
        </w:rPr>
        <w:t>ля вос</w:t>
      </w:r>
      <w:r>
        <w:rPr>
          <w:rFonts w:ascii="Times New Roman" w:hAnsi="Times New Roman" w:cs="Times New Roman"/>
          <w:sz w:val="24"/>
          <w:szCs w:val="24"/>
        </w:rPr>
        <w:t xml:space="preserve">питанников детского сада </w:t>
      </w:r>
      <w:proofErr w:type="gramStart"/>
      <w:r w:rsidRPr="00CA6DC3">
        <w:rPr>
          <w:rFonts w:ascii="Times New Roman" w:hAnsi="Times New Roman" w:cs="Times New Roman"/>
          <w:b/>
          <w:sz w:val="24"/>
          <w:szCs w:val="24"/>
        </w:rPr>
        <w:t>Сунская</w:t>
      </w:r>
      <w:proofErr w:type="gramEnd"/>
      <w:r w:rsidRPr="00CA6DC3">
        <w:rPr>
          <w:rFonts w:ascii="Times New Roman" w:hAnsi="Times New Roman" w:cs="Times New Roman"/>
          <w:b/>
          <w:sz w:val="24"/>
          <w:szCs w:val="24"/>
        </w:rPr>
        <w:t xml:space="preserve"> СБФ</w:t>
      </w:r>
      <w:r>
        <w:rPr>
          <w:rFonts w:ascii="Times New Roman" w:hAnsi="Times New Roman" w:cs="Times New Roman"/>
          <w:sz w:val="24"/>
          <w:szCs w:val="24"/>
        </w:rPr>
        <w:t xml:space="preserve">  провела </w:t>
      </w:r>
      <w:r w:rsidRPr="00CA6DC3">
        <w:rPr>
          <w:rFonts w:ascii="Times New Roman" w:hAnsi="Times New Roman" w:cs="Times New Roman"/>
          <w:b/>
          <w:sz w:val="24"/>
          <w:szCs w:val="24"/>
        </w:rPr>
        <w:t>путешествие «В город безопасности».</w:t>
      </w:r>
      <w:r w:rsidRPr="0041214B">
        <w:rPr>
          <w:rFonts w:ascii="Times New Roman" w:hAnsi="Times New Roman" w:cs="Times New Roman"/>
          <w:sz w:val="24"/>
          <w:szCs w:val="24"/>
        </w:rPr>
        <w:t xml:space="preserve"> Цель данного мероприятия: формирование представления об основных источниках опасности. Во время путешествия ребята побывали на разных улицах. На «Улице Пожарных» ребята вспомнили правила пожарной безопасности, поиграли в пожарных, пытаясь потушить выдуманный пожар. На «Улице Дорожной поиграли в игру «Светофор», вспоминали знаки дорожного движения. На «Улице Санитаров» ребята оказывали первую помощь пострадавшему. На «Площади Спасателей» ребята вспоминали сказки, и какие ошибки совершали герои сказок. В конце мероприятия ребята отгадывали загадки об опасных предметах и вспомнили номера экстренных телефонов.  </w:t>
      </w:r>
    </w:p>
    <w:p w:rsidR="00CA6DC3" w:rsidRPr="0041214B" w:rsidRDefault="00CA6DC3" w:rsidP="00BA6D2F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5FA590AB" wp14:editId="6DABD9FE">
            <wp:simplePos x="0" y="0"/>
            <wp:positionH relativeFrom="column">
              <wp:posOffset>5423535</wp:posOffset>
            </wp:positionH>
            <wp:positionV relativeFrom="paragraph">
              <wp:posOffset>72390</wp:posOffset>
            </wp:positionV>
            <wp:extent cx="962025" cy="1133475"/>
            <wp:effectExtent l="19050" t="0" r="9525" b="0"/>
            <wp:wrapThrough wrapText="bothSides">
              <wp:wrapPolygon edited="0">
                <wp:start x="-428" y="0"/>
                <wp:lineTo x="-428" y="21418"/>
                <wp:lineTo x="21814" y="21418"/>
                <wp:lineTo x="21814" y="0"/>
                <wp:lineTo x="-428" y="0"/>
              </wp:wrapPolygon>
            </wp:wrapThrough>
            <wp:docPr id="1" name="Рисунок 75" descr="http://zcbs.moy.su/js/ElenaVas/maku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cbs.moy.su/js/ElenaVas/makulat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/>
          <w:sz w:val="24"/>
          <w:szCs w:val="24"/>
        </w:rPr>
        <w:t xml:space="preserve">16 апреля – 10 мая </w:t>
      </w:r>
      <w:r w:rsidRPr="009E615E">
        <w:rPr>
          <w:rFonts w:ascii="Times New Roman" w:hAnsi="Times New Roman"/>
          <w:b/>
          <w:sz w:val="24"/>
          <w:szCs w:val="24"/>
        </w:rPr>
        <w:t>Центральная библиотека</w:t>
      </w:r>
      <w:r w:rsidRPr="0041214B">
        <w:rPr>
          <w:rFonts w:ascii="Times New Roman" w:hAnsi="Times New Roman"/>
          <w:sz w:val="24"/>
          <w:szCs w:val="24"/>
        </w:rPr>
        <w:t xml:space="preserve"> проводила экологическую акцию </w:t>
      </w:r>
      <w:r w:rsidRPr="0041214B">
        <w:rPr>
          <w:rFonts w:ascii="Times New Roman" w:hAnsi="Times New Roman"/>
          <w:b/>
          <w:sz w:val="24"/>
          <w:szCs w:val="24"/>
        </w:rPr>
        <w:t>«Сдай макулатуру – спаси дерево».</w:t>
      </w:r>
      <w:r w:rsidRPr="0041214B">
        <w:rPr>
          <w:rFonts w:ascii="Times New Roman" w:hAnsi="Times New Roman"/>
          <w:sz w:val="24"/>
          <w:szCs w:val="24"/>
        </w:rPr>
        <w:t xml:space="preserve"> Основная задача акции – привлечь внимание населения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 В её рамках каждый желающий мог принести макулатуру в виде ненужных газет, книг, журналов, рекламных буклетов и картона — это пусть не большой, но важный вклад в сохранение живой природы. </w:t>
      </w:r>
    </w:p>
    <w:p w:rsidR="00882133" w:rsidRPr="0041214B" w:rsidRDefault="003724EA" w:rsidP="00BA6D2F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74D6D85C" wp14:editId="7137419F">
            <wp:simplePos x="0" y="0"/>
            <wp:positionH relativeFrom="column">
              <wp:posOffset>-5715</wp:posOffset>
            </wp:positionH>
            <wp:positionV relativeFrom="paragraph">
              <wp:posOffset>72390</wp:posOffset>
            </wp:positionV>
            <wp:extent cx="1249045" cy="1152525"/>
            <wp:effectExtent l="19050" t="0" r="8255" b="0"/>
            <wp:wrapThrough wrapText="bothSides">
              <wp:wrapPolygon edited="0">
                <wp:start x="-329" y="0"/>
                <wp:lineTo x="-329" y="21421"/>
                <wp:lineTo x="21743" y="21421"/>
                <wp:lineTo x="21743" y="0"/>
                <wp:lineTo x="-329" y="0"/>
              </wp:wrapPolygon>
            </wp:wrapThrough>
            <wp:docPr id="53" name="Рисунок 53" descr="http://zcbs.moy.su/js/Tatjanakap/1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cbs.moy.su/js/Tatjanakap/166666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133" w:rsidRPr="0041214B">
        <w:rPr>
          <w:rFonts w:ascii="Times New Roman" w:hAnsi="Times New Roman"/>
          <w:b/>
          <w:sz w:val="24"/>
          <w:szCs w:val="24"/>
        </w:rPr>
        <w:t>Всероссийск</w:t>
      </w:r>
      <w:r w:rsidR="00B17342" w:rsidRPr="0041214B">
        <w:rPr>
          <w:rFonts w:ascii="Times New Roman" w:hAnsi="Times New Roman"/>
          <w:b/>
          <w:sz w:val="24"/>
          <w:szCs w:val="24"/>
        </w:rPr>
        <w:t>ая акция</w:t>
      </w:r>
      <w:r w:rsidR="00882133" w:rsidRPr="0041214B">
        <w:rPr>
          <w:rFonts w:ascii="Times New Roman" w:hAnsi="Times New Roman"/>
          <w:b/>
          <w:sz w:val="24"/>
          <w:szCs w:val="24"/>
        </w:rPr>
        <w:t xml:space="preserve"> чтения «Библион</w:t>
      </w:r>
      <w:r w:rsidR="00B17342" w:rsidRPr="0041214B">
        <w:rPr>
          <w:rFonts w:ascii="Times New Roman" w:hAnsi="Times New Roman"/>
          <w:b/>
          <w:sz w:val="24"/>
          <w:szCs w:val="24"/>
        </w:rPr>
        <w:t>очь-</w:t>
      </w:r>
      <w:r w:rsidR="00882133" w:rsidRPr="0041214B">
        <w:rPr>
          <w:rFonts w:ascii="Times New Roman" w:hAnsi="Times New Roman"/>
          <w:b/>
          <w:sz w:val="24"/>
          <w:szCs w:val="24"/>
        </w:rPr>
        <w:t>2018»</w:t>
      </w:r>
      <w:r w:rsidR="00575FFC" w:rsidRPr="0041214B">
        <w:rPr>
          <w:rFonts w:ascii="Times New Roman" w:hAnsi="Times New Roman"/>
          <w:b/>
          <w:sz w:val="24"/>
          <w:szCs w:val="24"/>
        </w:rPr>
        <w:t xml:space="preserve"> прошла в этом году под девизом «Магия книги». В Ц</w:t>
      </w:r>
      <w:r w:rsidR="00B17342" w:rsidRPr="0041214B">
        <w:rPr>
          <w:rFonts w:ascii="Times New Roman" w:hAnsi="Times New Roman"/>
          <w:b/>
          <w:sz w:val="24"/>
          <w:szCs w:val="24"/>
        </w:rPr>
        <w:t>ентральной библиотеке</w:t>
      </w:r>
      <w:r w:rsidR="00B17342" w:rsidRPr="0041214B">
        <w:rPr>
          <w:rFonts w:ascii="Times New Roman" w:hAnsi="Times New Roman"/>
          <w:sz w:val="24"/>
          <w:szCs w:val="24"/>
        </w:rPr>
        <w:t xml:space="preserve"> </w:t>
      </w:r>
      <w:r w:rsidR="00575FFC" w:rsidRPr="0041214B">
        <w:rPr>
          <w:rFonts w:ascii="Times New Roman" w:hAnsi="Times New Roman"/>
          <w:sz w:val="24"/>
          <w:szCs w:val="24"/>
        </w:rPr>
        <w:t>ее посвятили</w:t>
      </w:r>
      <w:r w:rsidR="00882133" w:rsidRPr="0041214B">
        <w:rPr>
          <w:rFonts w:ascii="Times New Roman" w:hAnsi="Times New Roman"/>
          <w:sz w:val="24"/>
          <w:szCs w:val="24"/>
        </w:rPr>
        <w:t xml:space="preserve"> бессмертному сатирическому роману И.Ильфа и Е.Петрова «12 стульев». Творческая группа</w:t>
      </w:r>
      <w:r w:rsidR="00C1336F" w:rsidRPr="0041214B">
        <w:rPr>
          <w:rFonts w:ascii="Times New Roman" w:hAnsi="Times New Roman"/>
          <w:sz w:val="24"/>
          <w:szCs w:val="24"/>
        </w:rPr>
        <w:t xml:space="preserve"> специалистов библиотеки </w:t>
      </w:r>
      <w:r w:rsidR="00882133" w:rsidRPr="0041214B">
        <w:rPr>
          <w:rFonts w:ascii="Times New Roman" w:hAnsi="Times New Roman"/>
          <w:sz w:val="24"/>
          <w:szCs w:val="24"/>
        </w:rPr>
        <w:t xml:space="preserve"> представила зрителю историю создания романа и сцены из произведения в миниатюре «Мечта великого комбинатора</w:t>
      </w:r>
      <w:r w:rsidR="00C1336F" w:rsidRPr="0041214B">
        <w:rPr>
          <w:rFonts w:ascii="Times New Roman" w:hAnsi="Times New Roman"/>
          <w:sz w:val="24"/>
          <w:szCs w:val="24"/>
        </w:rPr>
        <w:t xml:space="preserve">. </w:t>
      </w:r>
      <w:r w:rsidR="00882133" w:rsidRPr="0041214B">
        <w:rPr>
          <w:rFonts w:ascii="Times New Roman" w:hAnsi="Times New Roman"/>
          <w:sz w:val="24"/>
          <w:szCs w:val="24"/>
        </w:rPr>
        <w:t xml:space="preserve">Далее посетителей мероприятия ждал сюрприз. Стулья, которые они занимали, оказались не простыми. А 12 из них указали на участников </w:t>
      </w:r>
      <w:proofErr w:type="spellStart"/>
      <w:r w:rsidR="00882133" w:rsidRPr="0041214B">
        <w:rPr>
          <w:rFonts w:ascii="Times New Roman" w:hAnsi="Times New Roman"/>
          <w:sz w:val="24"/>
          <w:szCs w:val="24"/>
        </w:rPr>
        <w:t>квеста</w:t>
      </w:r>
      <w:proofErr w:type="spellEnd"/>
      <w:r w:rsidR="00882133" w:rsidRPr="0041214B">
        <w:rPr>
          <w:rFonts w:ascii="Times New Roman" w:hAnsi="Times New Roman"/>
          <w:sz w:val="24"/>
          <w:szCs w:val="24"/>
        </w:rPr>
        <w:t xml:space="preserve"> «По следам 12 стульев». </w:t>
      </w:r>
      <w:r w:rsidR="00C1336F" w:rsidRPr="0041214B">
        <w:rPr>
          <w:rFonts w:ascii="Times New Roman" w:hAnsi="Times New Roman"/>
          <w:sz w:val="24"/>
          <w:szCs w:val="24"/>
        </w:rPr>
        <w:t>Было организовано</w:t>
      </w:r>
      <w:r w:rsidR="00882133" w:rsidRPr="0041214B">
        <w:rPr>
          <w:rFonts w:ascii="Times New Roman" w:hAnsi="Times New Roman"/>
          <w:sz w:val="24"/>
          <w:szCs w:val="24"/>
        </w:rPr>
        <w:t xml:space="preserve"> увлекательное путешествие по сюжету романа двух команд. Повязав капитанам </w:t>
      </w:r>
      <w:proofErr w:type="gramStart"/>
      <w:r w:rsidR="00882133" w:rsidRPr="0041214B">
        <w:rPr>
          <w:rFonts w:ascii="Times New Roman" w:hAnsi="Times New Roman"/>
          <w:sz w:val="24"/>
          <w:szCs w:val="24"/>
        </w:rPr>
        <w:t xml:space="preserve">шарф Остапа </w:t>
      </w:r>
      <w:proofErr w:type="spellStart"/>
      <w:r w:rsidR="00882133" w:rsidRPr="0041214B">
        <w:rPr>
          <w:rFonts w:ascii="Times New Roman" w:hAnsi="Times New Roman"/>
          <w:sz w:val="24"/>
          <w:szCs w:val="24"/>
        </w:rPr>
        <w:t>Бендера</w:t>
      </w:r>
      <w:proofErr w:type="spellEnd"/>
      <w:r w:rsidR="00882133" w:rsidRPr="0041214B">
        <w:rPr>
          <w:rFonts w:ascii="Times New Roman" w:hAnsi="Times New Roman"/>
          <w:sz w:val="24"/>
          <w:szCs w:val="24"/>
        </w:rPr>
        <w:t xml:space="preserve"> и выдав</w:t>
      </w:r>
      <w:proofErr w:type="gramEnd"/>
      <w:r w:rsidR="00882133" w:rsidRPr="0041214B">
        <w:rPr>
          <w:rFonts w:ascii="Times New Roman" w:hAnsi="Times New Roman"/>
          <w:sz w:val="24"/>
          <w:szCs w:val="24"/>
        </w:rPr>
        <w:t xml:space="preserve"> маршрутные листы, ведущая направила команды на поиски «бриллиантов». На другой площадке состоялся Шахматный клуб 4-х коней - сеанс одно</w:t>
      </w:r>
      <w:r w:rsidR="00C1336F" w:rsidRPr="0041214B">
        <w:rPr>
          <w:rFonts w:ascii="Times New Roman" w:hAnsi="Times New Roman"/>
          <w:sz w:val="24"/>
          <w:szCs w:val="24"/>
        </w:rPr>
        <w:t>временной игры с гроссмейстером</w:t>
      </w:r>
      <w:r w:rsidR="00882133" w:rsidRPr="0041214B">
        <w:rPr>
          <w:rFonts w:ascii="Times New Roman" w:hAnsi="Times New Roman"/>
          <w:sz w:val="24"/>
          <w:szCs w:val="24"/>
        </w:rPr>
        <w:t xml:space="preserve">. Победителей ждала приятная встреча в библиокафе «Кабачок «12 стульев» за чашкой чая и сладким угощением. </w:t>
      </w:r>
    </w:p>
    <w:p w:rsidR="00FF3A39" w:rsidRPr="0041214B" w:rsidRDefault="00FF3A39" w:rsidP="00BA6D2F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724800" behindDoc="1" locked="0" layoutInCell="1" allowOverlap="1" wp14:anchorId="6FDD68DF" wp14:editId="1C0D1372">
            <wp:simplePos x="0" y="0"/>
            <wp:positionH relativeFrom="column">
              <wp:posOffset>5213985</wp:posOffset>
            </wp:positionH>
            <wp:positionV relativeFrom="paragraph">
              <wp:posOffset>123825</wp:posOffset>
            </wp:positionV>
            <wp:extent cx="1247775" cy="933450"/>
            <wp:effectExtent l="19050" t="0" r="9525" b="0"/>
            <wp:wrapTight wrapText="bothSides">
              <wp:wrapPolygon edited="0">
                <wp:start x="-330" y="0"/>
                <wp:lineTo x="-330" y="21159"/>
                <wp:lineTo x="21765" y="21159"/>
                <wp:lineTo x="21765" y="0"/>
                <wp:lineTo x="-330" y="0"/>
              </wp:wrapPolygon>
            </wp:wrapTight>
            <wp:docPr id="7" name="Рисунок 46" descr="https://pp.userapi.com/c840432/v840432451/7a9e5/XrSbU5wvo4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p.userapi.com/c840432/v840432451/7a9e5/XrSbU5wvo4Y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FFC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ЦДБ им. М.Г. Чиркова в рамках «</w:t>
      </w:r>
      <w:proofErr w:type="spellStart"/>
      <w:r w:rsidR="00575FFC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Библиосумерек</w:t>
      </w:r>
      <w:proofErr w:type="spellEnd"/>
      <w:r w:rsidR="00575FFC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» прошел </w:t>
      </w:r>
      <w:proofErr w:type="spellStart"/>
      <w:r w:rsidR="00575FFC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</w:t>
      </w:r>
      <w:r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</w:t>
      </w:r>
      <w:proofErr w:type="spellEnd"/>
      <w:r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Книжкина</w:t>
      </w:r>
      <w:proofErr w:type="spellEnd"/>
      <w:r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бессонница»</w:t>
      </w:r>
      <w:r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начался с того, что все участники разбились на команды. Каждая команда для начала должна была собрать </w:t>
      </w:r>
      <w:proofErr w:type="spellStart"/>
      <w:r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пазл</w:t>
      </w:r>
      <w:proofErr w:type="spellEnd"/>
      <w:r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любимыми литературными героями. После этого команда подходила к ведущему и получала следующее задание раскраску-загадку, нужно было угадать, что это за литературный герой и из какой он книги, кто её автор. После этого команды отправлялись на поиски нужного автора в фонды библиотеки. А как только читатели находили на нужные полки, находили там конверт со следующими заданиями и букву, которую нужно было принести к финишу </w:t>
      </w:r>
      <w:proofErr w:type="spellStart"/>
      <w:r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A6DC3" w:rsidRDefault="00360460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 w:cs="Times New Roman"/>
          <w:sz w:val="24"/>
          <w:szCs w:val="24"/>
        </w:rPr>
        <w:t xml:space="preserve">В рамках акции </w:t>
      </w:r>
      <w:r w:rsidRPr="0041214B">
        <w:rPr>
          <w:rFonts w:ascii="Times New Roman" w:hAnsi="Times New Roman" w:cs="Times New Roman"/>
          <w:b/>
          <w:sz w:val="24"/>
          <w:szCs w:val="24"/>
        </w:rPr>
        <w:t>«Библиосумерки» в Косинской СБФ № 10</w:t>
      </w:r>
      <w:r w:rsidRPr="0041214B">
        <w:rPr>
          <w:rFonts w:ascii="Times New Roman" w:hAnsi="Times New Roman" w:cs="Times New Roman"/>
          <w:sz w:val="24"/>
          <w:szCs w:val="24"/>
        </w:rPr>
        <w:t xml:space="preserve"> прошёл День здоровья «Скуку, простуду, безделье меняем на бодрость, здоровье, веселье». Девиз акции: «Через книгу к ЗОЖ». Здоровье – неоценимое счастье в жизни любого человека. Каждому из нас присуще желание быть здоровым и сильным, сохранить как можно дольше подвижность, энергию, достичь долголетия.</w:t>
      </w:r>
      <w:r w:rsidRPr="0041214B">
        <w:rPr>
          <w:rFonts w:ascii="Times New Roman" w:hAnsi="Times New Roman" w:cs="Times New Roman"/>
          <w:sz w:val="24"/>
          <w:szCs w:val="24"/>
        </w:rPr>
        <w:br/>
      </w:r>
      <w:r w:rsidR="00CA6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патриотического воспитания подрастающего поколения </w:t>
      </w:r>
      <w:proofErr w:type="gramStart"/>
      <w:r w:rsidR="00CA6DC3" w:rsidRPr="00CA6D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Сунская</w:t>
      </w:r>
      <w:proofErr w:type="gramEnd"/>
      <w:r w:rsidR="00CA6DC3" w:rsidRPr="00CA6D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СБФ</w:t>
      </w:r>
      <w:r w:rsidR="00CA6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провела</w:t>
      </w:r>
      <w:r w:rsidR="00CA6DC3"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6DC3" w:rsidRPr="00CA6D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час-</w:t>
      </w:r>
      <w:r w:rsidR="00CA6DC3" w:rsidRPr="00CA6D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реквием «Героям Чернобыля посвящается».</w:t>
      </w:r>
      <w:r w:rsidR="00CA6DC3"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Библиотекарь рассказала ребятам о трагедии в Чернобыле. Затем ребята посмотрели видеоролик об аварии. В конце мероприятия ребята поделились своими знаниями. Также ребята посмотрели с интересом книгу </w:t>
      </w:r>
      <w:r w:rsidR="00CA6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CA6DC3"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Долгое эхо Чернобыля. Сборник материалов о </w:t>
      </w:r>
      <w:proofErr w:type="spellStart"/>
      <w:r w:rsidR="00CA6DC3"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кировчанах</w:t>
      </w:r>
      <w:proofErr w:type="spellEnd"/>
      <w:r w:rsidR="00CA6DC3"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принимавших участие в ликвидации последствий </w:t>
      </w:r>
      <w:r w:rsidR="00CA6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катастрофы на Чернобыльской АЭС»</w:t>
      </w:r>
      <w:r w:rsidR="00CA6DC3"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31669" w:rsidRPr="00C31669" w:rsidRDefault="00C31669" w:rsidP="00BA6D2F">
      <w:pPr>
        <w:pStyle w:val="a8"/>
        <w:spacing w:before="0" w:beforeAutospacing="0" w:after="0" w:afterAutospacing="0" w:line="0" w:lineRule="atLeast"/>
        <w:ind w:firstLine="567"/>
        <w:jc w:val="both"/>
      </w:pPr>
      <w:r w:rsidRPr="00C31669">
        <w:rPr>
          <w:b/>
          <w:noProof/>
        </w:rPr>
        <w:drawing>
          <wp:anchor distT="0" distB="0" distL="114300" distR="114300" simplePos="0" relativeHeight="251758592" behindDoc="1" locked="0" layoutInCell="1" allowOverlap="1" wp14:anchorId="3CAFCD90" wp14:editId="3F6DDC4A">
            <wp:simplePos x="0" y="0"/>
            <wp:positionH relativeFrom="column">
              <wp:posOffset>-6350</wp:posOffset>
            </wp:positionH>
            <wp:positionV relativeFrom="paragraph">
              <wp:posOffset>365760</wp:posOffset>
            </wp:positionV>
            <wp:extent cx="1249045" cy="866775"/>
            <wp:effectExtent l="19050" t="0" r="8255" b="0"/>
            <wp:wrapTight wrapText="bothSides">
              <wp:wrapPolygon edited="0">
                <wp:start x="-329" y="0"/>
                <wp:lineTo x="-329" y="21363"/>
                <wp:lineTo x="21743" y="21363"/>
                <wp:lineTo x="21743" y="0"/>
                <wp:lineTo x="-329" y="0"/>
              </wp:wrapPolygon>
            </wp:wrapTight>
            <wp:docPr id="15" name="Рисунок 1" descr="http://zcbs.moy.su/js/krushki/sire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cbs.moy.su/js/krushki/sire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669">
        <w:rPr>
          <w:b/>
        </w:rPr>
        <w:t>Сезеневская СБФ</w:t>
      </w:r>
      <w:r>
        <w:t xml:space="preserve"> </w:t>
      </w:r>
      <w:r w:rsidR="00250B28">
        <w:t xml:space="preserve">к Международному дню сирени </w:t>
      </w:r>
      <w:r>
        <w:t xml:space="preserve">провела </w:t>
      </w:r>
      <w:r w:rsidRPr="00C31669">
        <w:rPr>
          <w:b/>
        </w:rPr>
        <w:t>литературно – музыкальный салон</w:t>
      </w:r>
      <w:r>
        <w:t xml:space="preserve"> </w:t>
      </w:r>
      <w:r w:rsidRPr="00C31669">
        <w:rPr>
          <w:b/>
          <w:bCs/>
        </w:rPr>
        <w:t>«Над душистою веткой сирени». </w:t>
      </w:r>
      <w:r w:rsidRPr="00C31669">
        <w:t xml:space="preserve">Приглашенные гости стали не только слушателями, но и непосредственными участниками. </w:t>
      </w:r>
      <w:r>
        <w:t>Р</w:t>
      </w:r>
      <w:r w:rsidRPr="00C31669">
        <w:t>ассказ</w:t>
      </w:r>
      <w:r>
        <w:t>ывали</w:t>
      </w:r>
      <w:r w:rsidRPr="00C31669">
        <w:t xml:space="preserve"> легенды о происхождении сирени, о местах произрастания, обычаях и приметах, связанных с этим кустарником. Тема сирени затрагивается в творчестве художников и ювелиров. Она неисчерпаема в литературе, и, сколько бы ни было написано о ней, её многообразие, красота и очарование будут заставлять поэтов и писателей обращаться к этой теме вновь и вновь. </w:t>
      </w:r>
    </w:p>
    <w:p w:rsidR="00FF3A39" w:rsidRDefault="00FF3A39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8896" behindDoc="1" locked="0" layoutInCell="1" allowOverlap="1" wp14:anchorId="74A8C797" wp14:editId="09FDDB5A">
            <wp:simplePos x="0" y="0"/>
            <wp:positionH relativeFrom="column">
              <wp:posOffset>5556885</wp:posOffset>
            </wp:positionH>
            <wp:positionV relativeFrom="paragraph">
              <wp:posOffset>28575</wp:posOffset>
            </wp:positionV>
            <wp:extent cx="885825" cy="1171575"/>
            <wp:effectExtent l="19050" t="0" r="9525" b="0"/>
            <wp:wrapTight wrapText="bothSides">
              <wp:wrapPolygon edited="0">
                <wp:start x="-465" y="0"/>
                <wp:lineTo x="-465" y="21424"/>
                <wp:lineTo x="21832" y="21424"/>
                <wp:lineTo x="21832" y="0"/>
                <wp:lineTo x="-465" y="0"/>
              </wp:wrapPolygon>
            </wp:wrapTight>
            <wp:docPr id="11" name="Рисунок 1" descr="C:\Users\user\AppData\Local\Microsoft\Windows\Temporary Internet Files\Content.Word\IMG_20180918_10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80918_10524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мае библиотеки ЦБС приняли участие в IX </w:t>
      </w:r>
      <w:r w:rsidRPr="004121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Международной Акции «Читаем детям о войне».</w:t>
      </w:r>
      <w:r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Цель акции – воспитание гражданственности и патриотизма у детей и подростков на примере лучших образцов детской литературы о Великой Отечественной войне. А задача – заинтересовать ребят литературой военной тематики, вызвать эмоциональный отклик, обсуждение прочитанных эпизодов, а, в конечном счёте, способствовать продвижению книг патриотической направленности в детско-юношескую среду. В сохранении памяти поколений литература о войне остается одним из основных источников, который формирует историческое сознание и чувство патриотизма.  </w:t>
      </w:r>
    </w:p>
    <w:p w:rsidR="006059D8" w:rsidRPr="0041214B" w:rsidRDefault="006059D8" w:rsidP="00BA6D2F">
      <w:pPr>
        <w:pStyle w:val="a3"/>
        <w:spacing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059D8">
        <w:rPr>
          <w:rFonts w:ascii="Times New Roman" w:hAnsi="Times New Roman" w:cs="Times New Roman"/>
          <w:b/>
          <w:sz w:val="24"/>
          <w:szCs w:val="24"/>
        </w:rPr>
        <w:t>Соколовская СБФ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14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вела</w:t>
      </w:r>
      <w:r w:rsidRPr="0041214B">
        <w:rPr>
          <w:rFonts w:ascii="Times New Roman" w:hAnsi="Times New Roman" w:cs="Times New Roman"/>
          <w:sz w:val="24"/>
          <w:szCs w:val="24"/>
        </w:rPr>
        <w:t xml:space="preserve"> </w:t>
      </w:r>
      <w:r w:rsidRPr="006059D8">
        <w:rPr>
          <w:rFonts w:ascii="Times New Roman" w:hAnsi="Times New Roman" w:cs="Times New Roman"/>
          <w:b/>
          <w:sz w:val="24"/>
          <w:szCs w:val="24"/>
        </w:rPr>
        <w:t>урок словесности «Аз – свет миру!».</w:t>
      </w:r>
      <w:r w:rsidRPr="0041214B">
        <w:rPr>
          <w:rFonts w:ascii="Times New Roman" w:hAnsi="Times New Roman" w:cs="Times New Roman"/>
          <w:sz w:val="24"/>
          <w:szCs w:val="24"/>
        </w:rPr>
        <w:t xml:space="preserve"> Цель: познакомить с историей славянской письменности. В ходе мероприятия библиотекарь прочитала ребятам Былину о Кирилле и </w:t>
      </w:r>
      <w:proofErr w:type="spellStart"/>
      <w:r w:rsidRPr="0041214B">
        <w:rPr>
          <w:rFonts w:ascii="Times New Roman" w:hAnsi="Times New Roman" w:cs="Times New Roman"/>
          <w:sz w:val="24"/>
          <w:szCs w:val="24"/>
        </w:rPr>
        <w:t>Мефодии</w:t>
      </w:r>
      <w:proofErr w:type="spellEnd"/>
      <w:r w:rsidRPr="0041214B">
        <w:rPr>
          <w:rFonts w:ascii="Times New Roman" w:hAnsi="Times New Roman" w:cs="Times New Roman"/>
          <w:sz w:val="24"/>
          <w:szCs w:val="24"/>
        </w:rPr>
        <w:t>. Затем ребята поговорили об Азбуке</w:t>
      </w:r>
      <w:r>
        <w:rPr>
          <w:rFonts w:ascii="Times New Roman" w:hAnsi="Times New Roman" w:cs="Times New Roman"/>
          <w:sz w:val="24"/>
          <w:szCs w:val="24"/>
        </w:rPr>
        <w:t xml:space="preserve">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41214B">
        <w:rPr>
          <w:rFonts w:ascii="Times New Roman" w:hAnsi="Times New Roman" w:cs="Times New Roman"/>
          <w:sz w:val="24"/>
          <w:szCs w:val="24"/>
        </w:rPr>
        <w:t xml:space="preserve"> как раньше назывались буквы русского алфавита. В конце мероприятия ребята постарались составить послание соседу по парте на старославянском языке.</w:t>
      </w:r>
    </w:p>
    <w:p w:rsidR="00882133" w:rsidRPr="0041214B" w:rsidRDefault="00B17342" w:rsidP="00BA6D2F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6AD4C9F5" wp14:editId="0054BA0A">
            <wp:simplePos x="0" y="0"/>
            <wp:positionH relativeFrom="column">
              <wp:posOffset>-5715</wp:posOffset>
            </wp:positionH>
            <wp:positionV relativeFrom="paragraph">
              <wp:posOffset>53975</wp:posOffset>
            </wp:positionV>
            <wp:extent cx="1238250" cy="744220"/>
            <wp:effectExtent l="19050" t="0" r="0" b="0"/>
            <wp:wrapThrough wrapText="bothSides">
              <wp:wrapPolygon edited="0">
                <wp:start x="-332" y="0"/>
                <wp:lineTo x="-332" y="21010"/>
                <wp:lineTo x="21600" y="21010"/>
                <wp:lineTo x="21600" y="0"/>
                <wp:lineTo x="-332" y="0"/>
              </wp:wrapPolygon>
            </wp:wrapThrough>
            <wp:docPr id="60" name="Рисунок 60" descr="http://zcbs.moy.su/js/ElenaVas/3sa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cbs.moy.su/js/ElenaVas/3sajt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133" w:rsidRPr="0041214B">
        <w:rPr>
          <w:rFonts w:ascii="Times New Roman" w:hAnsi="Times New Roman"/>
          <w:sz w:val="24"/>
          <w:szCs w:val="24"/>
        </w:rPr>
        <w:t xml:space="preserve">Весенний месяц май вобрал в себя много праздников, среди них и Общероссийский день библиотек. </w:t>
      </w:r>
      <w:r w:rsidRPr="0041214B">
        <w:rPr>
          <w:rFonts w:ascii="Times New Roman" w:hAnsi="Times New Roman"/>
          <w:sz w:val="24"/>
          <w:szCs w:val="24"/>
        </w:rPr>
        <w:t>Б</w:t>
      </w:r>
      <w:r w:rsidR="00882133" w:rsidRPr="0041214B">
        <w:rPr>
          <w:rFonts w:ascii="Times New Roman" w:hAnsi="Times New Roman"/>
          <w:sz w:val="24"/>
          <w:szCs w:val="24"/>
        </w:rPr>
        <w:t xml:space="preserve">иблиотекари Центральной библиотеки вышли на улицы города, чтобы провести </w:t>
      </w:r>
      <w:r w:rsidR="00882133" w:rsidRPr="009E615E">
        <w:rPr>
          <w:rFonts w:ascii="Times New Roman" w:hAnsi="Times New Roman"/>
          <w:b/>
          <w:sz w:val="24"/>
          <w:szCs w:val="24"/>
        </w:rPr>
        <w:t>флешмоб «Говорит и показывает книга».</w:t>
      </w:r>
      <w:r w:rsidR="00882133" w:rsidRPr="0041214B">
        <w:rPr>
          <w:rFonts w:ascii="Times New Roman" w:hAnsi="Times New Roman"/>
          <w:sz w:val="24"/>
          <w:szCs w:val="24"/>
        </w:rPr>
        <w:t xml:space="preserve"> Цель его проведения – привлечь внимание к книге и чтению, прорекламировать библиотеку, её возможности и ресурсы. Задавая вопросы </w:t>
      </w:r>
      <w:proofErr w:type="gramStart"/>
      <w:r w:rsidR="00882133" w:rsidRPr="0041214B">
        <w:rPr>
          <w:rFonts w:ascii="Times New Roman" w:hAnsi="Times New Roman"/>
          <w:sz w:val="24"/>
          <w:szCs w:val="24"/>
        </w:rPr>
        <w:t>прохожим</w:t>
      </w:r>
      <w:proofErr w:type="gramEnd"/>
      <w:r w:rsidR="00882133" w:rsidRPr="0041214B">
        <w:rPr>
          <w:rFonts w:ascii="Times New Roman" w:hAnsi="Times New Roman"/>
          <w:sz w:val="24"/>
          <w:szCs w:val="24"/>
        </w:rPr>
        <w:t xml:space="preserve"> «Любите ли вы читать?» и «</w:t>
      </w:r>
      <w:proofErr w:type="gramStart"/>
      <w:r w:rsidR="00882133" w:rsidRPr="0041214B">
        <w:rPr>
          <w:rFonts w:ascii="Times New Roman" w:hAnsi="Times New Roman"/>
          <w:sz w:val="24"/>
          <w:szCs w:val="24"/>
        </w:rPr>
        <w:t>Какую</w:t>
      </w:r>
      <w:proofErr w:type="gramEnd"/>
      <w:r w:rsidR="00882133" w:rsidRPr="0041214B">
        <w:rPr>
          <w:rFonts w:ascii="Times New Roman" w:hAnsi="Times New Roman"/>
          <w:sz w:val="24"/>
          <w:szCs w:val="24"/>
        </w:rPr>
        <w:t xml:space="preserve"> книгу вы недавно прочитали?», весело и дружно мы двинулись в самые людные места в нашем городе.</w:t>
      </w:r>
      <w:r w:rsidRPr="0041214B">
        <w:rPr>
          <w:rFonts w:ascii="Times New Roman" w:hAnsi="Times New Roman"/>
          <w:sz w:val="24"/>
          <w:szCs w:val="24"/>
        </w:rPr>
        <w:t xml:space="preserve"> </w:t>
      </w:r>
      <w:r w:rsidR="00882133" w:rsidRPr="0041214B">
        <w:rPr>
          <w:rFonts w:ascii="Times New Roman" w:hAnsi="Times New Roman"/>
          <w:sz w:val="24"/>
          <w:szCs w:val="24"/>
        </w:rPr>
        <w:t xml:space="preserve">На лавочке в парке выложили сборники стихов, разместили слоганы с призывами к чтению. Всех мимо проходящих и проезжающих жителей приглашали к чтению стихов. </w:t>
      </w:r>
    </w:p>
    <w:p w:rsidR="00FF3A39" w:rsidRPr="0041214B" w:rsidRDefault="009E615E" w:rsidP="00BA6D2F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4D71B2D3" wp14:editId="1DE63467">
            <wp:simplePos x="0" y="0"/>
            <wp:positionH relativeFrom="column">
              <wp:posOffset>5299710</wp:posOffset>
            </wp:positionH>
            <wp:positionV relativeFrom="paragraph">
              <wp:posOffset>869315</wp:posOffset>
            </wp:positionV>
            <wp:extent cx="1143000" cy="847725"/>
            <wp:effectExtent l="19050" t="0" r="0" b="0"/>
            <wp:wrapTight wrapText="bothSides">
              <wp:wrapPolygon edited="0">
                <wp:start x="-360" y="0"/>
                <wp:lineTo x="-360" y="21357"/>
                <wp:lineTo x="21600" y="21357"/>
                <wp:lineTo x="21600" y="0"/>
                <wp:lineTo x="-360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A39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 июня Всемирный день окружающей среды. В этот день юные читатели посетили остров «</w:t>
      </w:r>
      <w:r w:rsidR="00FF3A39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Живой природы</w:t>
      </w:r>
      <w:r w:rsidR="00FF3A39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Центральной Детской библиотеке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им. М.Г. Чиркова</w:t>
      </w:r>
      <w:r w:rsidR="00FF3A39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где поучаствовали </w:t>
      </w:r>
      <w:r w:rsidR="00FF3A39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интерактивной игре «На солнечной поляночке</w:t>
      </w:r>
      <w:r w:rsidR="00FF3A39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 Интерактивная мозаика не только углубила знания об окружающем мире, природе и писателях-натуралистах, но и сформировала позитивные нравственные ценности.</w:t>
      </w:r>
    </w:p>
    <w:p w:rsidR="006B0F74" w:rsidRPr="0041214B" w:rsidRDefault="006B0F74" w:rsidP="00BA6D2F">
      <w:pPr>
        <w:spacing w:after="0" w:line="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214B">
        <w:rPr>
          <w:rFonts w:ascii="Times New Roman" w:hAnsi="Times New Roman"/>
          <w:b/>
          <w:bCs/>
          <w:sz w:val="24"/>
          <w:szCs w:val="24"/>
        </w:rPr>
        <w:t>Городская библиотека провела эрудит - аукцион «Дружба начинается с улыбки»</w:t>
      </w:r>
      <w:r w:rsidRPr="0041214B">
        <w:rPr>
          <w:rFonts w:ascii="Times New Roman" w:hAnsi="Times New Roman"/>
          <w:bCs/>
          <w:sz w:val="24"/>
          <w:szCs w:val="24"/>
        </w:rPr>
        <w:t xml:space="preserve"> с целью способствовать формированию нравственных качеств, взаимовыручки, умению беречь дружбу. Дети работали в группах в форме соревнования двух команд «Остров дружбы» и «Друзья». Каждая команда  определила, что такое дружба, затем собрали цветок дружбы</w:t>
      </w:r>
      <w:r w:rsidR="009E615E">
        <w:rPr>
          <w:rFonts w:ascii="Times New Roman" w:hAnsi="Times New Roman"/>
          <w:bCs/>
          <w:sz w:val="24"/>
          <w:szCs w:val="24"/>
        </w:rPr>
        <w:t>.</w:t>
      </w:r>
    </w:p>
    <w:p w:rsidR="000B041C" w:rsidRPr="0041214B" w:rsidRDefault="00360460" w:rsidP="00BA6D2F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b/>
          <w:sz w:val="24"/>
          <w:szCs w:val="24"/>
        </w:rPr>
        <w:t>Косинская СБФ № 10</w:t>
      </w:r>
      <w:r w:rsidRPr="0041214B">
        <w:rPr>
          <w:rFonts w:ascii="Times New Roman" w:hAnsi="Times New Roman"/>
          <w:sz w:val="24"/>
          <w:szCs w:val="24"/>
        </w:rPr>
        <w:t xml:space="preserve"> с юными читателями провела </w:t>
      </w:r>
      <w:r w:rsidRPr="0041214B">
        <w:rPr>
          <w:rFonts w:ascii="Times New Roman" w:hAnsi="Times New Roman"/>
          <w:b/>
          <w:sz w:val="24"/>
          <w:szCs w:val="24"/>
        </w:rPr>
        <w:t>литературный квест</w:t>
      </w:r>
      <w:r w:rsidRPr="0041214B">
        <w:rPr>
          <w:rFonts w:ascii="Times New Roman" w:hAnsi="Times New Roman"/>
          <w:sz w:val="24"/>
          <w:szCs w:val="24"/>
        </w:rPr>
        <w:t xml:space="preserve"> «Штурм дворца</w:t>
      </w:r>
      <w:proofErr w:type="gramStart"/>
      <w:r w:rsidRPr="0041214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41214B">
        <w:rPr>
          <w:rFonts w:ascii="Times New Roman" w:hAnsi="Times New Roman"/>
          <w:sz w:val="24"/>
          <w:szCs w:val="24"/>
        </w:rPr>
        <w:t xml:space="preserve">рёх Толстяков» по книге Ю. </w:t>
      </w:r>
      <w:proofErr w:type="spellStart"/>
      <w:r w:rsidRPr="0041214B">
        <w:rPr>
          <w:rFonts w:ascii="Times New Roman" w:hAnsi="Times New Roman"/>
          <w:sz w:val="24"/>
          <w:szCs w:val="24"/>
        </w:rPr>
        <w:t>Олеши</w:t>
      </w:r>
      <w:proofErr w:type="spellEnd"/>
      <w:r w:rsidRPr="0041214B">
        <w:rPr>
          <w:rFonts w:ascii="Times New Roman" w:hAnsi="Times New Roman"/>
          <w:sz w:val="24"/>
          <w:szCs w:val="24"/>
        </w:rPr>
        <w:t xml:space="preserve">. Для игроков была представлена карта </w:t>
      </w:r>
      <w:proofErr w:type="gramStart"/>
      <w:r w:rsidRPr="0041214B">
        <w:rPr>
          <w:rFonts w:ascii="Times New Roman" w:hAnsi="Times New Roman"/>
          <w:sz w:val="24"/>
          <w:szCs w:val="24"/>
        </w:rPr>
        <w:t>литературного</w:t>
      </w:r>
      <w:proofErr w:type="gramEnd"/>
      <w:r w:rsidRPr="004121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14B">
        <w:rPr>
          <w:rFonts w:ascii="Times New Roman" w:hAnsi="Times New Roman"/>
          <w:sz w:val="24"/>
          <w:szCs w:val="24"/>
        </w:rPr>
        <w:t>квеста</w:t>
      </w:r>
      <w:proofErr w:type="spellEnd"/>
      <w:r w:rsidRPr="0041214B">
        <w:rPr>
          <w:rFonts w:ascii="Times New Roman" w:hAnsi="Times New Roman"/>
          <w:sz w:val="24"/>
          <w:szCs w:val="24"/>
        </w:rPr>
        <w:t xml:space="preserve">. Отвечая на вопрос правильно, команда получала весёлый смайлик и делала шаг к цели. Если же на вопрос ответить не смогли, то получали грустный смайлик и стояли на месте. </w:t>
      </w:r>
    </w:p>
    <w:p w:rsidR="000B041C" w:rsidRPr="0041214B" w:rsidRDefault="000B041C" w:rsidP="00DC65EE">
      <w:pPr>
        <w:pStyle w:val="NoSpacing1"/>
        <w:spacing w:line="0" w:lineRule="atLeast"/>
        <w:ind w:firstLine="567"/>
        <w:jc w:val="both"/>
      </w:pPr>
      <w:r w:rsidRPr="0041214B">
        <w:rPr>
          <w:b/>
          <w:noProof/>
        </w:rPr>
        <w:drawing>
          <wp:anchor distT="0" distB="0" distL="114300" distR="114300" simplePos="0" relativeHeight="251741184" behindDoc="1" locked="0" layoutInCell="1" allowOverlap="1" wp14:anchorId="23751CED" wp14:editId="5EE36AD7">
            <wp:simplePos x="0" y="0"/>
            <wp:positionH relativeFrom="column">
              <wp:posOffset>22860</wp:posOffset>
            </wp:positionH>
            <wp:positionV relativeFrom="paragraph">
              <wp:posOffset>80645</wp:posOffset>
            </wp:positionV>
            <wp:extent cx="1076325" cy="811530"/>
            <wp:effectExtent l="19050" t="0" r="9525" b="0"/>
            <wp:wrapTight wrapText="bothSides">
              <wp:wrapPolygon edited="0">
                <wp:start x="-382" y="0"/>
                <wp:lineTo x="-382" y="21296"/>
                <wp:lineTo x="21791" y="21296"/>
                <wp:lineTo x="21791" y="0"/>
                <wp:lineTo x="-382" y="0"/>
              </wp:wrapPolygon>
            </wp:wrapTight>
            <wp:docPr id="2" name="Рисунок 29" descr="P725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7250702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14B">
        <w:rPr>
          <w:b/>
        </w:rPr>
        <w:t xml:space="preserve">«Зуевский район – территория чистоты»: экологический квест прошел в Зуёвской СБФ. </w:t>
      </w:r>
      <w:r w:rsidRPr="0041214B">
        <w:t xml:space="preserve">Это районное мероприятие, где принимали участие  юные волонтёры города Зуевки и деревни Зуи.   Библиотекарь  встречала команды на станции «Растения  - символы района». Одним из этапов </w:t>
      </w:r>
      <w:proofErr w:type="spellStart"/>
      <w:r w:rsidRPr="0041214B">
        <w:t>квеста</w:t>
      </w:r>
      <w:proofErr w:type="spellEnd"/>
      <w:r w:rsidRPr="0041214B">
        <w:t xml:space="preserve"> было задание очистить улицу от мусора, притом на скорость и массу мусора. В результате 4 улицы в нашей деревне были вмиг очищены от бытового мусора. </w:t>
      </w:r>
      <w:r w:rsidRPr="0041214B">
        <w:lastRenderedPageBreak/>
        <w:t>Каждый участник получил сертификат, а команды грамоты.</w:t>
      </w:r>
    </w:p>
    <w:p w:rsidR="00FF3A39" w:rsidRPr="0041214B" w:rsidRDefault="00FF3A39" w:rsidP="00BA6D2F">
      <w:pPr>
        <w:pStyle w:val="a8"/>
        <w:spacing w:before="0" w:beforeAutospacing="0" w:after="0" w:afterAutospacing="0" w:line="0" w:lineRule="atLeast"/>
        <w:ind w:firstLine="567"/>
        <w:jc w:val="both"/>
        <w:rPr>
          <w:color w:val="000000"/>
          <w:shd w:val="clear" w:color="auto" w:fill="FFFFFF"/>
        </w:rPr>
      </w:pPr>
      <w:r w:rsidRPr="0041214B">
        <w:t xml:space="preserve">В день памяти и скорби читатели </w:t>
      </w:r>
      <w:r w:rsidRPr="0041214B">
        <w:rPr>
          <w:b/>
        </w:rPr>
        <w:t>Центральной Детской библиотеки им. М.Г. Чиркова</w:t>
      </w:r>
      <w:r w:rsidRPr="0041214B">
        <w:t xml:space="preserve"> приняли участие </w:t>
      </w:r>
      <w:r w:rsidRPr="0041214B">
        <w:rPr>
          <w:b/>
        </w:rPr>
        <w:t>в акции «Мы за мир»</w:t>
      </w:r>
      <w:r w:rsidRPr="0041214B">
        <w:t xml:space="preserve"> на острове </w:t>
      </w:r>
      <w:r w:rsidRPr="0041214B">
        <w:rPr>
          <w:b/>
        </w:rPr>
        <w:t>«Памяти»</w:t>
      </w:r>
      <w:r w:rsidRPr="0041214B">
        <w:rPr>
          <w:b/>
          <w:color w:val="000000"/>
          <w:shd w:val="clear" w:color="auto" w:fill="FFFFFF"/>
        </w:rPr>
        <w:t>.</w:t>
      </w:r>
      <w:r w:rsidRPr="0041214B">
        <w:rPr>
          <w:color w:val="000000"/>
          <w:shd w:val="clear" w:color="auto" w:fill="FFFFFF"/>
        </w:rPr>
        <w:t xml:space="preserve"> Участниками акции стали  воспитанники детского сада «Улыбка». В ходе акции состоялся показ презентации с кинохроникой военного периода, отражающего подвиг советского народа и тружеников тыла, в том числе детей в Великой Отечественной войне. Затем дети составили коллективный плакат «Мы за мир!» из вырезанных ладошек под солнцем.</w:t>
      </w:r>
      <w:r w:rsidR="001274E2">
        <w:rPr>
          <w:color w:val="000000"/>
          <w:shd w:val="clear" w:color="auto" w:fill="FFFFFF"/>
        </w:rPr>
        <w:t xml:space="preserve"> </w:t>
      </w:r>
      <w:r w:rsidRPr="0041214B">
        <w:rPr>
          <w:color w:val="000000"/>
          <w:shd w:val="clear" w:color="auto" w:fill="FFFFFF"/>
        </w:rPr>
        <w:t xml:space="preserve">Старшие ребята в течение всего дня принимали участие в другой акции – «Красная гвоздика». Дети возлагали к импровизированному вечному огню цветы. Каждый из них получил памятку. </w:t>
      </w:r>
    </w:p>
    <w:p w:rsidR="000B041C" w:rsidRPr="0041214B" w:rsidRDefault="00250B28" w:rsidP="00DC65EE">
      <w:pPr>
        <w:pStyle w:val="NoSpacing1"/>
        <w:spacing w:line="0" w:lineRule="atLeast"/>
        <w:ind w:firstLine="567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743232" behindDoc="1" locked="0" layoutInCell="1" allowOverlap="1" wp14:anchorId="5586A387" wp14:editId="293C61B0">
            <wp:simplePos x="0" y="0"/>
            <wp:positionH relativeFrom="column">
              <wp:posOffset>22860</wp:posOffset>
            </wp:positionH>
            <wp:positionV relativeFrom="paragraph">
              <wp:posOffset>426720</wp:posOffset>
            </wp:positionV>
            <wp:extent cx="1209675" cy="971550"/>
            <wp:effectExtent l="19050" t="0" r="9525" b="0"/>
            <wp:wrapTight wrapText="bothSides">
              <wp:wrapPolygon edited="0">
                <wp:start x="-340" y="0"/>
                <wp:lineTo x="-340" y="21176"/>
                <wp:lineTo x="21770" y="21176"/>
                <wp:lineTo x="21770" y="0"/>
                <wp:lineTo x="-340" y="0"/>
              </wp:wrapPolygon>
            </wp:wrapTight>
            <wp:docPr id="9" name="Рисунок 30" descr="P715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7150627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726848" behindDoc="1" locked="0" layoutInCell="1" allowOverlap="1" wp14:anchorId="0C7C6925" wp14:editId="1BDA5981">
            <wp:simplePos x="0" y="0"/>
            <wp:positionH relativeFrom="column">
              <wp:posOffset>5490210</wp:posOffset>
            </wp:positionH>
            <wp:positionV relativeFrom="paragraph">
              <wp:posOffset>-906780</wp:posOffset>
            </wp:positionV>
            <wp:extent cx="952500" cy="600075"/>
            <wp:effectExtent l="19050" t="0" r="0" b="0"/>
            <wp:wrapTight wrapText="bothSides">
              <wp:wrapPolygon edited="0">
                <wp:start x="-432" y="0"/>
                <wp:lineTo x="-432" y="21257"/>
                <wp:lineTo x="21600" y="21257"/>
                <wp:lineTo x="21600" y="0"/>
                <wp:lineTo x="-432" y="0"/>
              </wp:wrapPolygon>
            </wp:wrapTight>
            <wp:docPr id="8" name="Рисунок 6" descr="C:\Users\User\Desktop\фото июнь. чит. зал\oN7NtYVTx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фото июнь. чит. зал\oN7NtYVTx78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41C" w:rsidRPr="0041214B">
        <w:rPr>
          <w:b/>
        </w:rPr>
        <w:t xml:space="preserve">В Зуёвской СБФ прошло этикет-шоу «Путешествие в страну  «Пожалуйста» </w:t>
      </w:r>
      <w:r w:rsidR="000B041C" w:rsidRPr="0041214B">
        <w:t xml:space="preserve">с целью объяснить и показать детям, что вежливость  - это неотъемлемая  часть жизни человека. Дети с удовольствием  вспоминали азы застольного этикета, писали приглашения на День рождения, складывали пословицы и поговорки, разбирали жизненные ситуации на данную тему. В ходе мероприятия  дети учились самостоятельно мыслить, анализировать поступки, развивали умение вежливо общаться  с окружающими людьми. </w:t>
      </w:r>
    </w:p>
    <w:p w:rsidR="00CA6DC3" w:rsidRPr="0041214B" w:rsidRDefault="00CA6DC3" w:rsidP="00DC65EE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sz w:val="24"/>
          <w:szCs w:val="24"/>
        </w:rPr>
        <w:t xml:space="preserve">Очень интересно, необычно и познавательно прошел </w:t>
      </w:r>
      <w:r w:rsidRPr="00CA6DC3">
        <w:rPr>
          <w:rFonts w:ascii="Times New Roman" w:hAnsi="Times New Roman"/>
          <w:b/>
          <w:sz w:val="24"/>
          <w:szCs w:val="24"/>
        </w:rPr>
        <w:t>турнир знатоков животных «Четыре с хвостиком»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b/>
          <w:sz w:val="24"/>
          <w:szCs w:val="24"/>
        </w:rPr>
        <w:t>Сунской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СБФ</w:t>
      </w:r>
      <w:r w:rsidRPr="00CA6DC3">
        <w:rPr>
          <w:rFonts w:ascii="Times New Roman" w:hAnsi="Times New Roman"/>
          <w:b/>
          <w:sz w:val="24"/>
          <w:szCs w:val="24"/>
        </w:rPr>
        <w:t xml:space="preserve">. </w:t>
      </w:r>
      <w:r w:rsidRPr="0041214B">
        <w:rPr>
          <w:rFonts w:ascii="Times New Roman" w:hAnsi="Times New Roman"/>
          <w:sz w:val="24"/>
          <w:szCs w:val="24"/>
        </w:rPr>
        <w:t xml:space="preserve">Дошкольники разделились на две команды: домашние и дикие животные. Превращаясь в </w:t>
      </w:r>
      <w:proofErr w:type="gramStart"/>
      <w:r w:rsidRPr="0041214B">
        <w:rPr>
          <w:rFonts w:ascii="Times New Roman" w:hAnsi="Times New Roman"/>
          <w:sz w:val="24"/>
          <w:szCs w:val="24"/>
        </w:rPr>
        <w:t>животных</w:t>
      </w:r>
      <w:proofErr w:type="gramEnd"/>
      <w:r w:rsidRPr="0041214B">
        <w:rPr>
          <w:rFonts w:ascii="Times New Roman" w:hAnsi="Times New Roman"/>
          <w:sz w:val="24"/>
          <w:szCs w:val="24"/>
        </w:rPr>
        <w:t xml:space="preserve"> ребята в командах выполняли различные задания. Было очень весело. За правильно выполненное задание ребята собирали кости и бананы.</w:t>
      </w:r>
      <w:r w:rsidR="009E615E" w:rsidRPr="009E615E">
        <w:rPr>
          <w:rFonts w:ascii="Times New Roman" w:hAnsi="Times New Roman"/>
          <w:sz w:val="24"/>
          <w:szCs w:val="24"/>
        </w:rPr>
        <w:t xml:space="preserve"> </w:t>
      </w:r>
    </w:p>
    <w:p w:rsidR="00913944" w:rsidRDefault="00FB6623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 xml:space="preserve">Для учащихся старших классов </w:t>
      </w:r>
      <w:r w:rsidRPr="0041214B">
        <w:rPr>
          <w:rFonts w:ascii="Times New Roman" w:hAnsi="Times New Roman" w:cs="Times New Roman"/>
          <w:b/>
          <w:sz w:val="24"/>
          <w:szCs w:val="24"/>
        </w:rPr>
        <w:t>Центральная Детская библиотека им. М.Г. Чиркова</w:t>
      </w:r>
      <w:r w:rsidRPr="0041214B">
        <w:rPr>
          <w:rFonts w:ascii="Times New Roman" w:hAnsi="Times New Roman" w:cs="Times New Roman"/>
          <w:sz w:val="24"/>
          <w:szCs w:val="24"/>
        </w:rPr>
        <w:t xml:space="preserve"> открыла </w:t>
      </w:r>
      <w:r w:rsidRPr="0041214B">
        <w:rPr>
          <w:rFonts w:ascii="Times New Roman" w:hAnsi="Times New Roman" w:cs="Times New Roman"/>
          <w:b/>
          <w:sz w:val="24"/>
          <w:szCs w:val="24"/>
        </w:rPr>
        <w:t>музыкальный киоск «Русский гений»</w:t>
      </w:r>
      <w:r w:rsidRPr="0041214B">
        <w:rPr>
          <w:rFonts w:ascii="Times New Roman" w:hAnsi="Times New Roman" w:cs="Times New Roman"/>
          <w:sz w:val="24"/>
          <w:szCs w:val="24"/>
        </w:rPr>
        <w:t>, посвящённый 145-летию Ф.И. Шаляпина с целью познакомить детей с основными фактами жизни Ф. Шаляпина; способствовать формированию позитивного отношения к русскому музыкальному наследию; воспитывать эстетический вкус, изучать и популяризировать  историю Вятского края.</w:t>
      </w:r>
    </w:p>
    <w:p w:rsidR="00913944" w:rsidRPr="0041214B" w:rsidRDefault="00913944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13944">
        <w:rPr>
          <w:rFonts w:ascii="Times New Roman" w:hAnsi="Times New Roman" w:cs="Times New Roman"/>
          <w:b/>
          <w:sz w:val="24"/>
          <w:szCs w:val="24"/>
        </w:rPr>
        <w:t>Семушинской СБФ</w:t>
      </w:r>
      <w:r>
        <w:rPr>
          <w:rFonts w:ascii="Times New Roman" w:hAnsi="Times New Roman" w:cs="Times New Roman"/>
          <w:sz w:val="24"/>
          <w:szCs w:val="24"/>
        </w:rPr>
        <w:t xml:space="preserve"> прошла </w:t>
      </w:r>
      <w:r w:rsidRPr="00913944">
        <w:rPr>
          <w:rFonts w:ascii="Times New Roman" w:hAnsi="Times New Roman" w:cs="Times New Roman"/>
          <w:b/>
          <w:sz w:val="24"/>
          <w:szCs w:val="24"/>
        </w:rPr>
        <w:t>игротека «Над нами реет Флаг России»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944">
        <w:rPr>
          <w:rFonts w:ascii="Times New Roman" w:hAnsi="Times New Roman" w:cs="Times New Roman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139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3944">
        <w:rPr>
          <w:rFonts w:ascii="Times New Roman" w:hAnsi="Times New Roman" w:cs="Times New Roman"/>
          <w:sz w:val="24"/>
          <w:szCs w:val="24"/>
        </w:rPr>
        <w:t xml:space="preserve"> Дню государственного Флага России. </w:t>
      </w:r>
      <w:r>
        <w:rPr>
          <w:rFonts w:ascii="Times New Roman" w:hAnsi="Times New Roman" w:cs="Times New Roman"/>
          <w:sz w:val="24"/>
          <w:szCs w:val="24"/>
        </w:rPr>
        <w:t>Дети познакомились</w:t>
      </w:r>
      <w:r w:rsidRPr="00913944">
        <w:rPr>
          <w:rFonts w:ascii="Times New Roman" w:hAnsi="Times New Roman" w:cs="Times New Roman"/>
          <w:sz w:val="24"/>
          <w:szCs w:val="24"/>
        </w:rPr>
        <w:t xml:space="preserve"> с символами России, а затем с историей Российского Флага.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944">
        <w:rPr>
          <w:rFonts w:ascii="Times New Roman" w:hAnsi="Times New Roman" w:cs="Times New Roman"/>
          <w:sz w:val="24"/>
          <w:szCs w:val="24"/>
        </w:rPr>
        <w:t xml:space="preserve">Цель мероприятия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3944">
        <w:rPr>
          <w:rFonts w:ascii="Times New Roman" w:hAnsi="Times New Roman" w:cs="Times New Roman"/>
          <w:sz w:val="24"/>
          <w:szCs w:val="24"/>
        </w:rPr>
        <w:t>оспитание любви и уважения к своей Родине, гордости за свою страну,</w:t>
      </w:r>
      <w:r w:rsidRPr="00913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уважения к Государственному флагу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3A39" w:rsidRPr="0041214B" w:rsidRDefault="00FF3A39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14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730944" behindDoc="1" locked="0" layoutInCell="1" allowOverlap="1" wp14:anchorId="22A87205" wp14:editId="332B0096">
            <wp:simplePos x="0" y="0"/>
            <wp:positionH relativeFrom="column">
              <wp:posOffset>32385</wp:posOffset>
            </wp:positionH>
            <wp:positionV relativeFrom="paragraph">
              <wp:posOffset>57150</wp:posOffset>
            </wp:positionV>
            <wp:extent cx="1384300" cy="1038225"/>
            <wp:effectExtent l="19050" t="0" r="6350" b="0"/>
            <wp:wrapTight wrapText="bothSides">
              <wp:wrapPolygon edited="0">
                <wp:start x="-297" y="0"/>
                <wp:lineTo x="-297" y="21402"/>
                <wp:lineTo x="21699" y="21402"/>
                <wp:lineTo x="21699" y="0"/>
                <wp:lineTo x="-297" y="0"/>
              </wp:wrapPolygon>
            </wp:wrapTight>
            <wp:docPr id="13" name="Рисунок 7" descr="https://pp.userapi.com/c847219/v847219664/d72b0/RKGpVD0Hq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7219/v847219664/d72b0/RKGpVD0HqC8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августе приняли участие в ежегодной </w:t>
      </w:r>
      <w:r w:rsidRPr="004121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Международной акции «Книжка на ладошке»,</w:t>
      </w:r>
      <w:r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инициатором которой является МБУК г.о. Самара «Централизованная система детских библиотек». Цель Акции — привлечение детей дошкольного возраста и их родителей к чтению современной детской литературы </w:t>
      </w:r>
      <w:r w:rsidR="00DC6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мероприятия стали воспитанники детских садов. Для детей оформл</w:t>
      </w:r>
      <w:r w:rsidR="00D7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яли книжные выставки</w:t>
      </w:r>
      <w:r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котор</w:t>
      </w:r>
      <w:r w:rsidR="00D7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4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представлены лучшие произведения современных авторов для детей, а также книжки-малышки, которые помещаются на ладошку.</w:t>
      </w:r>
    </w:p>
    <w:p w:rsidR="00FF3A39" w:rsidRPr="0041214B" w:rsidRDefault="00FF3A39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 w:cs="Times New Roman"/>
          <w:b/>
          <w:sz w:val="24"/>
          <w:szCs w:val="24"/>
        </w:rPr>
        <w:t>Литературное ассорти «День рождения Чебурашки»</w:t>
      </w:r>
      <w:r w:rsidR="00D77237">
        <w:rPr>
          <w:rFonts w:ascii="Times New Roman" w:hAnsi="Times New Roman" w:cs="Times New Roman"/>
          <w:b/>
          <w:sz w:val="24"/>
          <w:szCs w:val="24"/>
        </w:rPr>
        <w:t xml:space="preserve"> в ЦДБ им. М.Г. Чиркова</w:t>
      </w:r>
      <w:r w:rsidRPr="00412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2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1" locked="0" layoutInCell="1" allowOverlap="1" wp14:anchorId="13C23B02" wp14:editId="1D5E7E44">
            <wp:simplePos x="0" y="0"/>
            <wp:positionH relativeFrom="column">
              <wp:posOffset>5080635</wp:posOffset>
            </wp:positionH>
            <wp:positionV relativeFrom="paragraph">
              <wp:posOffset>89535</wp:posOffset>
            </wp:positionV>
            <wp:extent cx="1362075" cy="1019175"/>
            <wp:effectExtent l="19050" t="0" r="9525" b="0"/>
            <wp:wrapTight wrapText="bothSides">
              <wp:wrapPolygon edited="0">
                <wp:start x="-302" y="0"/>
                <wp:lineTo x="-302" y="21398"/>
                <wp:lineTo x="21751" y="21398"/>
                <wp:lineTo x="21751" y="0"/>
                <wp:lineTo x="-302" y="0"/>
              </wp:wrapPolygon>
            </wp:wrapTight>
            <wp:docPr id="14" name="Рисунок 10" descr="https://pp.userapi.com/c847219/v847219664/d72c3/gB_BI672N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7219/v847219664/d72c3/gB_BI672Nuc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 w:cs="Times New Roman"/>
          <w:sz w:val="24"/>
          <w:szCs w:val="24"/>
        </w:rPr>
        <w:t xml:space="preserve">«День рождения Чебурашки» - </w:t>
      </w:r>
      <w:r w:rsidRPr="00412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необычный детский праздник, который любят и малыши, и их родители, так как при виде наивного и пушистого главного героя расплываются в улыбке даже самые хмурые люди. </w:t>
      </w:r>
      <w:r w:rsidRPr="0041214B">
        <w:rPr>
          <w:rFonts w:ascii="Times New Roman" w:hAnsi="Times New Roman" w:cs="Times New Roman"/>
          <w:sz w:val="24"/>
          <w:szCs w:val="24"/>
        </w:rPr>
        <w:t xml:space="preserve">Вместе с детьми мы отправились в путешествие на литературном поезде в гости к героям книги Эдуарда Успенского “Крокодил Гена и его друзья” и проверили, кто из читателей был самым внимательным читателем книги. </w:t>
      </w:r>
    </w:p>
    <w:p w:rsidR="000B041C" w:rsidRPr="0041214B" w:rsidRDefault="000B041C" w:rsidP="00BA6D2F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1406BFAE" wp14:editId="61F43CCB">
            <wp:simplePos x="0" y="0"/>
            <wp:positionH relativeFrom="column">
              <wp:posOffset>69850</wp:posOffset>
            </wp:positionH>
            <wp:positionV relativeFrom="paragraph">
              <wp:posOffset>139065</wp:posOffset>
            </wp:positionV>
            <wp:extent cx="1352550" cy="1009650"/>
            <wp:effectExtent l="19050" t="0" r="0" b="0"/>
            <wp:wrapTight wrapText="bothSides">
              <wp:wrapPolygon edited="0">
                <wp:start x="-304" y="0"/>
                <wp:lineTo x="-304" y="21192"/>
                <wp:lineTo x="21600" y="21192"/>
                <wp:lineTo x="21600" y="0"/>
                <wp:lineTo x="-304" y="0"/>
              </wp:wrapPolygon>
            </wp:wrapTight>
            <wp:docPr id="10" name="Рисунок 32" descr="SAM_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AM_2466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/>
          <w:sz w:val="24"/>
          <w:szCs w:val="24"/>
        </w:rPr>
        <w:t xml:space="preserve">Для подростков </w:t>
      </w:r>
      <w:proofErr w:type="spellStart"/>
      <w:proofErr w:type="gramStart"/>
      <w:r w:rsidRPr="0041214B">
        <w:rPr>
          <w:rFonts w:ascii="Times New Roman" w:hAnsi="Times New Roman"/>
          <w:b/>
          <w:sz w:val="24"/>
          <w:szCs w:val="24"/>
        </w:rPr>
        <w:t>Зуёвская</w:t>
      </w:r>
      <w:proofErr w:type="spellEnd"/>
      <w:proofErr w:type="gramEnd"/>
      <w:r w:rsidRPr="0041214B">
        <w:rPr>
          <w:rFonts w:ascii="Times New Roman" w:hAnsi="Times New Roman"/>
          <w:b/>
          <w:sz w:val="24"/>
          <w:szCs w:val="24"/>
        </w:rPr>
        <w:t xml:space="preserve"> СБФ № 8</w:t>
      </w:r>
      <w:r w:rsidRPr="0041214B">
        <w:rPr>
          <w:rFonts w:ascii="Times New Roman" w:hAnsi="Times New Roman"/>
          <w:sz w:val="24"/>
          <w:szCs w:val="24"/>
        </w:rPr>
        <w:t xml:space="preserve"> провела </w:t>
      </w:r>
      <w:r w:rsidRPr="0041214B">
        <w:rPr>
          <w:rFonts w:ascii="Times New Roman" w:hAnsi="Times New Roman"/>
          <w:b/>
          <w:sz w:val="24"/>
          <w:szCs w:val="24"/>
        </w:rPr>
        <w:t>акцию по борьбе с терроризмом «Вирус с человеческим лицом».</w:t>
      </w:r>
      <w:r w:rsidRPr="0041214B">
        <w:rPr>
          <w:rFonts w:ascii="Times New Roman" w:hAnsi="Times New Roman"/>
          <w:sz w:val="24"/>
          <w:szCs w:val="24"/>
        </w:rPr>
        <w:t xml:space="preserve"> Цель: привлечь внимание детей к этой проблеме. Акцентировать внимание учащихся на необходимость проявления бдительности.   В этот день каждый учащийся получил буклет, который разъясняет детям, как не стать жертвой теракта и как нужно вести себя, если попал в трудную жизненную ситуацию. Дети узнали, как выявить  террориста и не допустить паники. </w:t>
      </w:r>
    </w:p>
    <w:p w:rsidR="004D143A" w:rsidRPr="0041214B" w:rsidRDefault="00882133" w:rsidP="00BA6D2F">
      <w:pPr>
        <w:pStyle w:val="a8"/>
        <w:spacing w:before="0" w:beforeAutospacing="0" w:after="0" w:afterAutospacing="0" w:line="0" w:lineRule="atLeast"/>
        <w:ind w:firstLine="567"/>
        <w:jc w:val="both"/>
        <w:rPr>
          <w:b/>
        </w:rPr>
      </w:pPr>
      <w:r w:rsidRPr="0041214B">
        <w:t xml:space="preserve">Вечер памяти </w:t>
      </w:r>
      <w:r w:rsidRPr="0041214B">
        <w:rPr>
          <w:b/>
          <w:bCs/>
        </w:rPr>
        <w:t>«Репрессированная Россия»</w:t>
      </w:r>
      <w:r w:rsidRPr="0041214B">
        <w:t xml:space="preserve"> был проведён в отделении дневного пребывания граждан пожилого возраста и инвалидов. На встречу пришли люди, которые пережили эту страшную трагедию, на чьих глазах происходили аресты родителей, кто сам становился изгоем в </w:t>
      </w:r>
      <w:r w:rsidRPr="0041214B">
        <w:lastRenderedPageBreak/>
        <w:t xml:space="preserve">родной стране, на кого незаслуженно приклеивались ярлыки «детей врагов народа». Под сталинские репрессии попадали как рядовые граждане, так и видные деятели науки и искусства. </w:t>
      </w:r>
    </w:p>
    <w:p w:rsidR="00FB6623" w:rsidRPr="0041214B" w:rsidRDefault="00BA6D2F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4B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68D751DB" wp14:editId="276C1C12">
            <wp:simplePos x="0" y="0"/>
            <wp:positionH relativeFrom="column">
              <wp:posOffset>5223510</wp:posOffset>
            </wp:positionH>
            <wp:positionV relativeFrom="paragraph">
              <wp:posOffset>-775970</wp:posOffset>
            </wp:positionV>
            <wp:extent cx="1219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63" y="21109"/>
                <wp:lineTo x="21263" y="0"/>
                <wp:lineTo x="0" y="0"/>
              </wp:wrapPolygon>
            </wp:wrapThrough>
            <wp:docPr id="58" name="Рисунок 58" descr="http://zcbs.moy.su/js/ElenaVas/dsc_002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cbs.moy.su/js/ElenaVas/dsc_0028k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623" w:rsidRPr="0041214B">
        <w:rPr>
          <w:rFonts w:ascii="Times New Roman" w:hAnsi="Times New Roman" w:cs="Times New Roman"/>
          <w:b/>
          <w:sz w:val="24"/>
          <w:szCs w:val="24"/>
        </w:rPr>
        <w:t xml:space="preserve">«Вы чьё, </w:t>
      </w:r>
      <w:proofErr w:type="gramStart"/>
      <w:r w:rsidR="00FB6623" w:rsidRPr="0041214B">
        <w:rPr>
          <w:rFonts w:ascii="Times New Roman" w:hAnsi="Times New Roman" w:cs="Times New Roman"/>
          <w:b/>
          <w:sz w:val="24"/>
          <w:szCs w:val="24"/>
        </w:rPr>
        <w:t>старичьё</w:t>
      </w:r>
      <w:proofErr w:type="gramEnd"/>
      <w:r w:rsidR="00FB6623" w:rsidRPr="0041214B">
        <w:rPr>
          <w:rFonts w:ascii="Times New Roman" w:hAnsi="Times New Roman" w:cs="Times New Roman"/>
          <w:b/>
          <w:sz w:val="24"/>
          <w:szCs w:val="24"/>
        </w:rPr>
        <w:t xml:space="preserve">?» </w:t>
      </w:r>
      <w:r w:rsidR="00FB6623" w:rsidRPr="0041214B">
        <w:rPr>
          <w:rFonts w:ascii="Times New Roman" w:hAnsi="Times New Roman" w:cs="Times New Roman"/>
          <w:sz w:val="24"/>
          <w:szCs w:val="24"/>
        </w:rPr>
        <w:t xml:space="preserve">так называлась  </w:t>
      </w:r>
      <w:r w:rsidR="00FB6623" w:rsidRPr="0041214B">
        <w:rPr>
          <w:rFonts w:ascii="Times New Roman" w:hAnsi="Times New Roman" w:cs="Times New Roman"/>
          <w:b/>
          <w:sz w:val="24"/>
          <w:szCs w:val="24"/>
        </w:rPr>
        <w:t>мастерская ценностных ориентиров</w:t>
      </w:r>
      <w:r w:rsidR="00FB6623" w:rsidRPr="0041214B">
        <w:rPr>
          <w:rFonts w:ascii="Times New Roman" w:hAnsi="Times New Roman" w:cs="Times New Roman"/>
          <w:sz w:val="24"/>
          <w:szCs w:val="24"/>
        </w:rPr>
        <w:t xml:space="preserve">, проведенная для учащихся 11 класса </w:t>
      </w:r>
      <w:r w:rsidR="00FB6623" w:rsidRPr="0041214B">
        <w:rPr>
          <w:rFonts w:ascii="Times New Roman" w:hAnsi="Times New Roman" w:cs="Times New Roman"/>
          <w:b/>
          <w:sz w:val="24"/>
          <w:szCs w:val="24"/>
        </w:rPr>
        <w:t>Центральной Детской библиотекой им. М.Г. Чиркова</w:t>
      </w:r>
      <w:r w:rsidR="00FB6623" w:rsidRPr="0041214B">
        <w:rPr>
          <w:rFonts w:ascii="Times New Roman" w:hAnsi="Times New Roman" w:cs="Times New Roman"/>
          <w:sz w:val="24"/>
          <w:szCs w:val="24"/>
        </w:rPr>
        <w:t xml:space="preserve">. </w:t>
      </w:r>
      <w:r w:rsidR="00FB6623" w:rsidRPr="0041214B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FB6623" w:rsidRPr="0041214B">
        <w:rPr>
          <w:rFonts w:ascii="Times New Roman" w:hAnsi="Times New Roman" w:cs="Times New Roman"/>
          <w:sz w:val="24"/>
          <w:szCs w:val="24"/>
        </w:rPr>
        <w:t>создать условия для формирования у читателей интереса к чтению произведений современных писателей;</w:t>
      </w:r>
      <w:r w:rsidR="00FB6623" w:rsidRPr="004121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6623" w:rsidRPr="0041214B">
        <w:rPr>
          <w:rFonts w:ascii="Times New Roman" w:hAnsi="Times New Roman" w:cs="Times New Roman"/>
          <w:sz w:val="24"/>
          <w:szCs w:val="24"/>
        </w:rPr>
        <w:t>проанализировать  проблематику предложенных произведений (проблема родителей и детей, жизнь человека в старости);</w:t>
      </w:r>
      <w:r w:rsidR="00FB6623" w:rsidRPr="0041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623" w:rsidRPr="0041214B">
        <w:rPr>
          <w:rFonts w:ascii="Times New Roman" w:hAnsi="Times New Roman" w:cs="Times New Roman"/>
          <w:sz w:val="24"/>
          <w:szCs w:val="24"/>
        </w:rPr>
        <w:t>обучать умению комментировать текст, умению находить в нём необходимые эпизоды, выделять главную мысль текста;</w:t>
      </w:r>
      <w:r w:rsidR="00FB6623" w:rsidRPr="0041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623" w:rsidRPr="0041214B">
        <w:rPr>
          <w:rFonts w:ascii="Times New Roman" w:hAnsi="Times New Roman" w:cs="Times New Roman"/>
          <w:sz w:val="24"/>
          <w:szCs w:val="24"/>
        </w:rPr>
        <w:t>развивать речь и мышление читателя, умение работать с дополнительной литературой, словарями;</w:t>
      </w:r>
      <w:r w:rsidR="00FB6623" w:rsidRPr="0041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623" w:rsidRPr="0041214B">
        <w:rPr>
          <w:rFonts w:ascii="Times New Roman" w:hAnsi="Times New Roman" w:cs="Times New Roman"/>
          <w:sz w:val="24"/>
          <w:szCs w:val="24"/>
        </w:rPr>
        <w:t>воспитывать нравственность, духовность подрастающего поколения через любовь к слову, литературе.</w:t>
      </w:r>
    </w:p>
    <w:p w:rsidR="003724EA" w:rsidRPr="0041214B" w:rsidRDefault="003724EA" w:rsidP="00BA6D2F">
      <w:pPr>
        <w:pStyle w:val="a8"/>
        <w:spacing w:before="0" w:beforeAutospacing="0" w:after="0" w:afterAutospacing="0" w:line="0" w:lineRule="atLeast"/>
        <w:ind w:firstLine="567"/>
        <w:jc w:val="both"/>
        <w:rPr>
          <w:b/>
        </w:rPr>
      </w:pPr>
      <w:r w:rsidRPr="0041214B">
        <w:rPr>
          <w:noProof/>
        </w:rPr>
        <w:drawing>
          <wp:anchor distT="0" distB="0" distL="114300" distR="114300" simplePos="0" relativeHeight="251722752" behindDoc="0" locked="0" layoutInCell="1" allowOverlap="1" wp14:anchorId="0915A058" wp14:editId="1DB5035F">
            <wp:simplePos x="0" y="0"/>
            <wp:positionH relativeFrom="column">
              <wp:posOffset>5356860</wp:posOffset>
            </wp:positionH>
            <wp:positionV relativeFrom="paragraph">
              <wp:posOffset>36830</wp:posOffset>
            </wp:positionV>
            <wp:extent cx="1095375" cy="819150"/>
            <wp:effectExtent l="19050" t="0" r="9525" b="0"/>
            <wp:wrapThrough wrapText="bothSides">
              <wp:wrapPolygon edited="0">
                <wp:start x="-376" y="0"/>
                <wp:lineTo x="-376" y="21098"/>
                <wp:lineTo x="21788" y="21098"/>
                <wp:lineTo x="21788" y="0"/>
                <wp:lineTo x="-376" y="0"/>
              </wp:wrapPolygon>
            </wp:wrapThrough>
            <wp:docPr id="5" name="Рисунок 64" descr="http://zcbs.moy.su/js/marinavladim/vstre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cbs.moy.su/js/marinavladim/vstrecha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214B">
        <w:t xml:space="preserve"> </w:t>
      </w:r>
      <w:r w:rsidRPr="0041214B">
        <w:rPr>
          <w:b/>
          <w:bCs/>
        </w:rPr>
        <w:t xml:space="preserve">«И рядом с ними занимались зори, и многого достигла вся страна» - </w:t>
      </w:r>
      <w:r w:rsidRPr="0041214B">
        <w:t xml:space="preserve">встреча поколений, посвящённая 100-летию ВЛКСМ, состоялась в октябре 2018 года в </w:t>
      </w:r>
      <w:r w:rsidRPr="0041214B">
        <w:rPr>
          <w:b/>
        </w:rPr>
        <w:t>Центральной библиотеке.</w:t>
      </w:r>
      <w:r w:rsidR="006B0F74" w:rsidRPr="0041214B">
        <w:t xml:space="preserve"> С целью познакомить  подрастающее поколение с трудовыми подвигами комсомольцев </w:t>
      </w:r>
      <w:r w:rsidR="002E569E" w:rsidRPr="0041214B">
        <w:t>встречи поколений также  прошли в нескольких библиотеках ЦБС</w:t>
      </w:r>
      <w:r w:rsidR="006B0F74" w:rsidRPr="0041214B">
        <w:t>.</w:t>
      </w:r>
    </w:p>
    <w:p w:rsidR="001D0194" w:rsidRPr="0041214B" w:rsidRDefault="00D319C5" w:rsidP="00BA6D2F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44F1E37" wp14:editId="2A47017E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1200150" cy="952500"/>
            <wp:effectExtent l="19050" t="0" r="0" b="0"/>
            <wp:wrapTight wrapText="bothSides">
              <wp:wrapPolygon edited="0">
                <wp:start x="-343" y="0"/>
                <wp:lineTo x="-343" y="21168"/>
                <wp:lineTo x="21600" y="21168"/>
                <wp:lineTo x="21600" y="0"/>
                <wp:lineTo x="-343" y="0"/>
              </wp:wrapPolygon>
            </wp:wrapTight>
            <wp:docPr id="37" name="Рисунок 37" descr="https://pp.userapi.com/c840432/v840432451/7a9a2/VqLkNvhRy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p.userapi.com/c840432/v840432451/7a9a2/VqLkNvhRy3o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316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первые в Кировской области в </w:t>
      </w:r>
      <w:r w:rsidR="001D0194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</w:t>
      </w:r>
      <w:r w:rsidR="00FF3A39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ентральной </w:t>
      </w:r>
      <w:r w:rsidR="001D0194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</w:t>
      </w:r>
      <w:r w:rsidR="00FF3A39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етской библиотеке</w:t>
      </w:r>
      <w:r w:rsidR="004A2673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им. М.Г. Чиркова</w:t>
      </w:r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проводился районный </w:t>
      </w:r>
      <w:r w:rsidR="001D0194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этап Чемпионата России по чтению вслух среди старшеклассников «Страница’18».</w:t>
      </w:r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Куратором регионального этапа выступила Кировская областная библиотека для детей и юношества им. А.С.Грина. </w:t>
      </w:r>
      <w:r w:rsidR="004A2673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Приняли</w:t>
      </w:r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участие 10 человек. Отобранные из списка книги были разложены по конвертам. Выбранные отрывки на странице 18 были помечены</w:t>
      </w:r>
      <w:r w:rsidR="004A2673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закладками. После каждого выступления жюри оценивало технику чтения и артистизм по 6-бальной шкале. После каждого раунда объявлялся результат. По окончании третьего раунда результаты суммировались, и был определены трое </w:t>
      </w:r>
      <w:proofErr w:type="gramStart"/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лучших</w:t>
      </w:r>
      <w:proofErr w:type="gramEnd"/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и вышли в финальный раунд.</w:t>
      </w:r>
    </w:p>
    <w:p w:rsidR="001D0194" w:rsidRPr="0041214B" w:rsidRDefault="00310BA1" w:rsidP="00BA6D2F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41214B">
        <w:rPr>
          <w:rFonts w:ascii="Times New Roman" w:hAnsi="Times New Roman"/>
          <w:b/>
          <w:sz w:val="24"/>
          <w:szCs w:val="24"/>
        </w:rPr>
        <w:t>ень радостного чтения «Пока мечтать умеют дети»,</w:t>
      </w:r>
      <w:r w:rsidRPr="0041214B">
        <w:rPr>
          <w:rFonts w:ascii="Times New Roman" w:hAnsi="Times New Roman"/>
          <w:sz w:val="24"/>
          <w:szCs w:val="24"/>
        </w:rPr>
        <w:t xml:space="preserve"> посвященный 100-летию Бориса Заходера прошел в </w:t>
      </w:r>
      <w:r w:rsidRPr="0041214B">
        <w:rPr>
          <w:rFonts w:ascii="Times New Roman" w:hAnsi="Times New Roman"/>
          <w:b/>
          <w:sz w:val="24"/>
          <w:szCs w:val="24"/>
        </w:rPr>
        <w:t>ЦДБ им. М.Г. Чиркова</w:t>
      </w:r>
      <w:r w:rsidRPr="0041214B">
        <w:rPr>
          <w:rFonts w:ascii="Times New Roman" w:hAnsi="Times New Roman"/>
          <w:sz w:val="24"/>
          <w:szCs w:val="24"/>
        </w:rPr>
        <w:t xml:space="preserve"> в сентябре. Цель – познакомить с биографией и творчеством писателя, пробудить интерес к чтению его произведений.</w:t>
      </w:r>
    </w:p>
    <w:p w:rsidR="006B0F74" w:rsidRPr="0041214B" w:rsidRDefault="006B0F74" w:rsidP="00BA6D2F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b/>
          <w:sz w:val="24"/>
          <w:szCs w:val="24"/>
        </w:rPr>
        <w:t>Городская библиотека провела  сторисек «Герои любимых книг»</w:t>
      </w:r>
      <w:r w:rsidRPr="0041214B">
        <w:rPr>
          <w:rFonts w:ascii="Times New Roman" w:hAnsi="Times New Roman"/>
          <w:sz w:val="24"/>
          <w:szCs w:val="24"/>
        </w:rPr>
        <w:t xml:space="preserve"> с целью развития интереса к чтению и привлечения к  читательской активности учащихся начальных классов. </w:t>
      </w:r>
    </w:p>
    <w:p w:rsidR="000B041C" w:rsidRPr="0041214B" w:rsidRDefault="00D77237" w:rsidP="00BA6D2F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 wp14:anchorId="01110CA1" wp14:editId="061E2567">
            <wp:simplePos x="0" y="0"/>
            <wp:positionH relativeFrom="column">
              <wp:posOffset>5242560</wp:posOffset>
            </wp:positionH>
            <wp:positionV relativeFrom="paragraph">
              <wp:posOffset>68580</wp:posOffset>
            </wp:positionV>
            <wp:extent cx="1143000" cy="857250"/>
            <wp:effectExtent l="19050" t="0" r="0" b="0"/>
            <wp:wrapTight wrapText="bothSides">
              <wp:wrapPolygon edited="0">
                <wp:start x="-360" y="0"/>
                <wp:lineTo x="-360" y="21120"/>
                <wp:lineTo x="21600" y="21120"/>
                <wp:lineTo x="21600" y="0"/>
                <wp:lineTo x="-360" y="0"/>
              </wp:wrapPolygon>
            </wp:wrapTight>
            <wp:docPr id="12" name="Рисунок 33" descr="PB15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B150545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41C" w:rsidRPr="0041214B">
        <w:rPr>
          <w:rFonts w:ascii="Times New Roman" w:hAnsi="Times New Roman"/>
          <w:sz w:val="24"/>
          <w:szCs w:val="24"/>
        </w:rPr>
        <w:t xml:space="preserve">С учащимися средних классов в </w:t>
      </w:r>
      <w:r w:rsidR="000B041C" w:rsidRPr="0041214B">
        <w:rPr>
          <w:rFonts w:ascii="Times New Roman" w:hAnsi="Times New Roman"/>
          <w:b/>
          <w:sz w:val="24"/>
          <w:szCs w:val="24"/>
        </w:rPr>
        <w:t>Зуёвской СБФ № 8</w:t>
      </w:r>
      <w:r w:rsidR="000B041C" w:rsidRPr="0041214B">
        <w:rPr>
          <w:rFonts w:ascii="Times New Roman" w:hAnsi="Times New Roman"/>
          <w:sz w:val="24"/>
          <w:szCs w:val="24"/>
        </w:rPr>
        <w:t xml:space="preserve"> прошёл </w:t>
      </w:r>
      <w:r w:rsidR="000B041C" w:rsidRPr="0041214B">
        <w:rPr>
          <w:rFonts w:ascii="Times New Roman" w:hAnsi="Times New Roman"/>
          <w:b/>
          <w:sz w:val="24"/>
          <w:szCs w:val="24"/>
        </w:rPr>
        <w:t xml:space="preserve">тренинг по толерантности «Взгляни на мир глазами доброты» с целью </w:t>
      </w:r>
      <w:r w:rsidR="000B041C" w:rsidRPr="0041214B">
        <w:rPr>
          <w:rFonts w:ascii="Times New Roman" w:hAnsi="Times New Roman"/>
          <w:sz w:val="24"/>
          <w:szCs w:val="24"/>
        </w:rPr>
        <w:t xml:space="preserve">формирования  у детей представление о толерантности.  Тренинг содержал несколько заданий направленных на уважение прав и признание равенства других людей. Ролевые ситуации дали обсудить проявление толерантности и </w:t>
      </w:r>
      <w:proofErr w:type="spellStart"/>
      <w:r w:rsidR="000B041C" w:rsidRPr="0041214B">
        <w:rPr>
          <w:rFonts w:ascii="Times New Roman" w:hAnsi="Times New Roman"/>
          <w:sz w:val="24"/>
          <w:szCs w:val="24"/>
        </w:rPr>
        <w:t>интолерантности</w:t>
      </w:r>
      <w:proofErr w:type="spellEnd"/>
      <w:r w:rsidR="000B041C" w:rsidRPr="0041214B">
        <w:rPr>
          <w:rFonts w:ascii="Times New Roman" w:hAnsi="Times New Roman"/>
          <w:sz w:val="24"/>
          <w:szCs w:val="24"/>
        </w:rPr>
        <w:t xml:space="preserve">  в обществе.  </w:t>
      </w:r>
    </w:p>
    <w:p w:rsidR="001D0194" w:rsidRPr="0041214B" w:rsidRDefault="002B307C" w:rsidP="00BA6D2F">
      <w:pPr>
        <w:tabs>
          <w:tab w:val="left" w:pos="1230"/>
        </w:tabs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214B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4D8D9AA3" wp14:editId="4C7249B8">
            <wp:simplePos x="0" y="0"/>
            <wp:positionH relativeFrom="column">
              <wp:posOffset>3810</wp:posOffset>
            </wp:positionH>
            <wp:positionV relativeFrom="paragraph">
              <wp:posOffset>211455</wp:posOffset>
            </wp:positionV>
            <wp:extent cx="1066800" cy="798830"/>
            <wp:effectExtent l="19050" t="0" r="0" b="0"/>
            <wp:wrapTight wrapText="bothSides">
              <wp:wrapPolygon edited="0">
                <wp:start x="-386" y="0"/>
                <wp:lineTo x="-386" y="21119"/>
                <wp:lineTo x="21600" y="21119"/>
                <wp:lineTo x="21600" y="0"/>
                <wp:lineTo x="-386" y="0"/>
              </wp:wrapPolygon>
            </wp:wrapTight>
            <wp:docPr id="26" name="Рисунок 4" descr="https://pp.userapi.com/c846021/v846021352/14450a/vdxD-mslD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6021/v846021352/14450a/vdxD-mslDM8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учащихся </w:t>
      </w:r>
      <w:r w:rsidR="006B0F74" w:rsidRPr="0041214B">
        <w:rPr>
          <w:rFonts w:ascii="Times New Roman" w:hAnsi="Times New Roman"/>
          <w:b/>
          <w:sz w:val="24"/>
          <w:szCs w:val="24"/>
          <w:shd w:val="clear" w:color="auto" w:fill="FFFFFF"/>
        </w:rPr>
        <w:t>ЦДБ им. М.Г. Чиркова</w:t>
      </w:r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 проведен  </w:t>
      </w:r>
      <w:r w:rsidR="001D0194" w:rsidRPr="00412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турнир знатоков «В лабиринтах права».</w:t>
      </w:r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Целью мероприятия является привлечение внимания учащихся к проблеме низкой правовой культуры подрастающего поколения. Турнир знатоков права освежил знания учащихся по вопросам своих прав и обязанностей, закрепленных во </w:t>
      </w:r>
      <w:proofErr w:type="spellStart"/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внутришкольных</w:t>
      </w:r>
      <w:proofErr w:type="spellEnd"/>
      <w:r w:rsidR="001D0194" w:rsidRPr="004121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государственных и международных документах, знание основного закона государства, основных документов по защите прав детей, норм Трудового, Административного и Уголовного кодексов. </w:t>
      </w:r>
    </w:p>
    <w:p w:rsidR="006A2F73" w:rsidRDefault="001D0194" w:rsidP="00BA6D2F">
      <w:pPr>
        <w:tabs>
          <w:tab w:val="left" w:pos="1230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059D8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 wp14:anchorId="57830503" wp14:editId="586436E1">
            <wp:simplePos x="0" y="0"/>
            <wp:positionH relativeFrom="column">
              <wp:posOffset>22860</wp:posOffset>
            </wp:positionH>
            <wp:positionV relativeFrom="paragraph">
              <wp:posOffset>190500</wp:posOffset>
            </wp:positionV>
            <wp:extent cx="1447800" cy="809625"/>
            <wp:effectExtent l="19050" t="0" r="0" b="0"/>
            <wp:wrapTight wrapText="bothSides">
              <wp:wrapPolygon edited="0">
                <wp:start x="-284" y="0"/>
                <wp:lineTo x="-284" y="21346"/>
                <wp:lineTo x="21600" y="21346"/>
                <wp:lineTo x="21600" y="0"/>
                <wp:lineTo x="-284" y="0"/>
              </wp:wrapPolygon>
            </wp:wrapTight>
            <wp:docPr id="3" name="Рисунок 17" descr="C:\Users\user\Desktop\фото мерорприятий 2017г\кл. доверие\мои права и обязанности 5 кл\IMG_20180410_13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фото мерорприятий 2017г\кл. доверие\мои права и обязанности 5 кл\IMG_20180410_135110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9D8" w:rsidRPr="006059D8">
        <w:rPr>
          <w:rFonts w:ascii="Times New Roman" w:hAnsi="Times New Roman"/>
          <w:b/>
          <w:sz w:val="24"/>
          <w:szCs w:val="24"/>
        </w:rPr>
        <w:t>Соколовская СБФ</w:t>
      </w:r>
      <w:r w:rsidR="006059D8">
        <w:rPr>
          <w:rFonts w:ascii="Times New Roman" w:hAnsi="Times New Roman"/>
          <w:sz w:val="24"/>
          <w:szCs w:val="24"/>
        </w:rPr>
        <w:t xml:space="preserve"> провела </w:t>
      </w:r>
      <w:r w:rsidR="006059D8" w:rsidRPr="006059D8">
        <w:rPr>
          <w:rFonts w:ascii="Times New Roman" w:hAnsi="Times New Roman"/>
          <w:b/>
          <w:sz w:val="24"/>
          <w:szCs w:val="24"/>
        </w:rPr>
        <w:t xml:space="preserve">правовой </w:t>
      </w:r>
      <w:r w:rsidR="006059D8">
        <w:rPr>
          <w:rFonts w:ascii="Times New Roman" w:hAnsi="Times New Roman"/>
          <w:b/>
          <w:sz w:val="24"/>
          <w:szCs w:val="24"/>
        </w:rPr>
        <w:t>аукцион</w:t>
      </w:r>
      <w:r w:rsidR="006059D8" w:rsidRPr="006059D8">
        <w:rPr>
          <w:rFonts w:ascii="Times New Roman" w:hAnsi="Times New Roman"/>
          <w:b/>
          <w:sz w:val="24"/>
          <w:szCs w:val="24"/>
        </w:rPr>
        <w:t xml:space="preserve"> «Мои права и обязанности».</w:t>
      </w:r>
      <w:r w:rsidR="006059D8" w:rsidRPr="0041214B">
        <w:rPr>
          <w:rFonts w:ascii="Times New Roman" w:hAnsi="Times New Roman"/>
          <w:sz w:val="24"/>
          <w:szCs w:val="24"/>
        </w:rPr>
        <w:t xml:space="preserve"> Знание своих прав и обязанностей помогает подросткам избежать многих проблем и реализовать себя в жизни. Целью этих мероприятий было вспомнить и закрепить эти знания. </w:t>
      </w:r>
      <w:r w:rsidR="00955621">
        <w:rPr>
          <w:rFonts w:ascii="Times New Roman" w:hAnsi="Times New Roman"/>
          <w:sz w:val="24"/>
          <w:szCs w:val="24"/>
        </w:rPr>
        <w:t xml:space="preserve">Участники «покупали» </w:t>
      </w:r>
      <w:r w:rsidR="006059D8">
        <w:rPr>
          <w:rFonts w:ascii="Times New Roman" w:hAnsi="Times New Roman"/>
          <w:sz w:val="24"/>
          <w:szCs w:val="24"/>
        </w:rPr>
        <w:t xml:space="preserve">задания </w:t>
      </w:r>
      <w:r w:rsidR="006059D8" w:rsidRPr="0041214B">
        <w:rPr>
          <w:rFonts w:ascii="Times New Roman" w:hAnsi="Times New Roman"/>
          <w:sz w:val="24"/>
          <w:szCs w:val="24"/>
        </w:rPr>
        <w:t>разные по степени сложности и ориентируясь на возраст. Дети отлично справились со всеми заданиями и правильно ответили на все вопросы викторин.</w:t>
      </w:r>
      <w:r w:rsidR="006059D8">
        <w:rPr>
          <w:rFonts w:ascii="Times New Roman" w:hAnsi="Times New Roman"/>
          <w:sz w:val="24"/>
          <w:szCs w:val="24"/>
        </w:rPr>
        <w:t xml:space="preserve"> </w:t>
      </w:r>
      <w:r w:rsidR="006059D8" w:rsidRPr="0041214B">
        <w:rPr>
          <w:rFonts w:ascii="Times New Roman" w:hAnsi="Times New Roman"/>
          <w:sz w:val="24"/>
          <w:szCs w:val="24"/>
        </w:rPr>
        <w:t>С полной уверенностью можно сказать, что дети знают свои права и не забывают свои обязанности.</w:t>
      </w:r>
    </w:p>
    <w:p w:rsidR="006A2F73" w:rsidRPr="006A2F73" w:rsidRDefault="006A2F73" w:rsidP="00BA6D2F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A2F73">
        <w:rPr>
          <w:rFonts w:ascii="Times New Roman" w:hAnsi="Times New Roman"/>
          <w:sz w:val="24"/>
          <w:szCs w:val="24"/>
        </w:rPr>
        <w:t xml:space="preserve">Интересно прошел </w:t>
      </w:r>
      <w:r w:rsidRPr="006A2F73">
        <w:rPr>
          <w:rFonts w:ascii="Times New Roman" w:hAnsi="Times New Roman"/>
          <w:b/>
          <w:sz w:val="24"/>
          <w:szCs w:val="24"/>
        </w:rPr>
        <w:t>час правового просвещения «Реклама как инструмент манипуляции»</w:t>
      </w:r>
      <w:r>
        <w:rPr>
          <w:rFonts w:ascii="Times New Roman" w:hAnsi="Times New Roman"/>
          <w:b/>
          <w:sz w:val="24"/>
          <w:szCs w:val="24"/>
        </w:rPr>
        <w:t xml:space="preserve"> в Лемской СБФ</w:t>
      </w:r>
      <w:r w:rsidRPr="006A2F73">
        <w:rPr>
          <w:rFonts w:ascii="Times New Roman" w:hAnsi="Times New Roman"/>
          <w:b/>
          <w:sz w:val="24"/>
          <w:szCs w:val="24"/>
        </w:rPr>
        <w:t>.</w:t>
      </w:r>
      <w:r w:rsidRPr="006A2F73">
        <w:rPr>
          <w:rFonts w:ascii="Times New Roman" w:hAnsi="Times New Roman"/>
          <w:sz w:val="24"/>
          <w:szCs w:val="24"/>
        </w:rPr>
        <w:t xml:space="preserve"> Как легко мы поддаемся на уловки рекламы, так как в основе ее лежат психологические приемы воздействия на психику человека. Чтобы не поддаться, нужно знать, на какие психологические уловки идут рекламодатели, заставляя людей делать необдуманные покупки, а потом расстраиваться о потраченных деньгах.</w:t>
      </w:r>
    </w:p>
    <w:p w:rsidR="001D0194" w:rsidRPr="0041214B" w:rsidRDefault="006A2F73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179A3A12" wp14:editId="12B28056">
            <wp:simplePos x="0" y="0"/>
            <wp:positionH relativeFrom="column">
              <wp:posOffset>5480685</wp:posOffset>
            </wp:positionH>
            <wp:positionV relativeFrom="paragraph">
              <wp:posOffset>735965</wp:posOffset>
            </wp:positionV>
            <wp:extent cx="971550" cy="1298575"/>
            <wp:effectExtent l="19050" t="0" r="0" b="0"/>
            <wp:wrapTight wrapText="bothSides">
              <wp:wrapPolygon edited="0">
                <wp:start x="-424" y="0"/>
                <wp:lineTo x="-424" y="21230"/>
                <wp:lineTo x="21600" y="21230"/>
                <wp:lineTo x="21600" y="0"/>
                <wp:lineTo x="-424" y="0"/>
              </wp:wrapPolygon>
            </wp:wrapTight>
            <wp:docPr id="27" name="Рисунок 16" descr="C:\Users\User\Desktop\документы 2018\фото Рюкзачёк. Улыбка\снежа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документы 2018\фото Рюкзачёк. Улыбка\снежанна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23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 wp14:anchorId="64F214C5" wp14:editId="3613A5E1">
            <wp:simplePos x="0" y="0"/>
            <wp:positionH relativeFrom="column">
              <wp:posOffset>22860</wp:posOffset>
            </wp:positionH>
            <wp:positionV relativeFrom="paragraph">
              <wp:posOffset>62865</wp:posOffset>
            </wp:positionV>
            <wp:extent cx="812800" cy="1076325"/>
            <wp:effectExtent l="19050" t="0" r="6350" b="0"/>
            <wp:wrapTight wrapText="bothSides">
              <wp:wrapPolygon edited="0">
                <wp:start x="-506" y="0"/>
                <wp:lineTo x="-506" y="21409"/>
                <wp:lineTo x="21769" y="21409"/>
                <wp:lineTo x="21769" y="0"/>
                <wp:lineTo x="-506" y="0"/>
              </wp:wrapPolygon>
            </wp:wrapTight>
            <wp:docPr id="28" name="Рисунок 17" descr="C:\Users\User\Desktop\документы 2018\фото Рюкзачёк. Улыбка\Терюхов семе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документы 2018\фото Рюкзачёк. Улыбка\Терюхов семен 1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194" w:rsidRPr="0041214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</w:t>
      </w:r>
      <w:r w:rsidR="00FF3A39" w:rsidRPr="0041214B">
        <w:rPr>
          <w:rFonts w:ascii="Times New Roman" w:hAnsi="Times New Roman" w:cs="Times New Roman"/>
          <w:color w:val="000000"/>
          <w:sz w:val="24"/>
          <w:szCs w:val="24"/>
        </w:rPr>
        <w:t xml:space="preserve">ЦДБ им. М.Г. Чиркова </w:t>
      </w:r>
      <w:r w:rsidR="001D0194" w:rsidRPr="0041214B">
        <w:rPr>
          <w:rFonts w:ascii="Times New Roman" w:hAnsi="Times New Roman" w:cs="Times New Roman"/>
          <w:b/>
          <w:color w:val="000000"/>
          <w:sz w:val="24"/>
          <w:szCs w:val="24"/>
        </w:rPr>
        <w:t>проводила акцию «Волшебный рюкзачок</w:t>
      </w:r>
      <w:r w:rsidR="001D0194" w:rsidRPr="0041214B">
        <w:rPr>
          <w:rFonts w:ascii="Times New Roman" w:hAnsi="Times New Roman" w:cs="Times New Roman"/>
          <w:color w:val="000000"/>
          <w:sz w:val="24"/>
          <w:szCs w:val="24"/>
        </w:rPr>
        <w:t>». Цель – приобщение к чтению, возрождение традиций семейного чтения, улучшение психологического климата семьи.</w:t>
      </w:r>
      <w:r w:rsidR="006B0F74" w:rsidRPr="00412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194" w:rsidRPr="0041214B">
        <w:rPr>
          <w:rFonts w:ascii="Times New Roman" w:hAnsi="Times New Roman" w:cs="Times New Roman"/>
          <w:color w:val="000000"/>
          <w:sz w:val="24"/>
          <w:szCs w:val="24"/>
        </w:rPr>
        <w:t>Участниками акции стали подготовительные группы детских садов.</w:t>
      </w:r>
      <w:r w:rsidR="006B0F74" w:rsidRPr="00412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194" w:rsidRPr="0041214B">
        <w:rPr>
          <w:rFonts w:ascii="Times New Roman" w:hAnsi="Times New Roman" w:cs="Times New Roman"/>
          <w:color w:val="000000"/>
          <w:sz w:val="24"/>
          <w:szCs w:val="24"/>
        </w:rPr>
        <w:t>Суть проекта заключалась в том, что в семью ребенка передается «Волшебный рюкзачок» - ярко оформленный ранец, в который помещаются памятка родителям «Десять причин начать читать  в семье», буклет «Родителям о детской книге и детском чтении, 3 книги для совместного чтения, тетрадь отзывов и анкета для родителей, альбом для рисования для детей. В течение недели родители читали предложенные книги детям, заполняли анкету, писали свой отзыв об акции, а ребенок рисовал рисунок по прочитанной книге. Затем рюкзачок передавался другой семье.</w:t>
      </w:r>
      <w:r w:rsidR="006B0F74" w:rsidRPr="00412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194" w:rsidRPr="0041214B">
        <w:rPr>
          <w:rFonts w:ascii="Times New Roman" w:hAnsi="Times New Roman" w:cs="Times New Roman"/>
          <w:color w:val="000000"/>
          <w:sz w:val="24"/>
          <w:szCs w:val="24"/>
        </w:rPr>
        <w:t>Родители и дети остались довольны участием в проекте, отметив, что «Волшебный рюкзачок» стал стимулом для семейного чтения. Подобранные книги смогли заинтересовать не только детей, но и взрослых. Совместно проведенное время за чтением и обсуждением книг объединило. Многие открыли для себя хорошо известных писателей с другой стороны. Знакомство же с новыми авторами не ограничивалось книгам «Рюкзачка», а подталкивало к чтению изданий из фонда библиотеки.</w:t>
      </w:r>
      <w:r w:rsidR="006B0F74" w:rsidRPr="00412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194" w:rsidRPr="0041214B">
        <w:rPr>
          <w:rFonts w:ascii="Times New Roman" w:hAnsi="Times New Roman" w:cs="Times New Roman"/>
          <w:color w:val="000000"/>
          <w:sz w:val="24"/>
          <w:szCs w:val="24"/>
        </w:rPr>
        <w:t>Таким образом, участники провели приятные часы семейного общения, а библиотека получила новый интересный опыт и благодарных читателей разных поколений.</w:t>
      </w:r>
    </w:p>
    <w:p w:rsidR="00416976" w:rsidRPr="0041214B" w:rsidRDefault="00416976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 xml:space="preserve">В течение года оформлялись различные виды выставок: </w:t>
      </w:r>
      <w:r w:rsidRPr="0041214B">
        <w:rPr>
          <w:rFonts w:ascii="Times New Roman" w:hAnsi="Times New Roman" w:cs="Times New Roman"/>
          <w:b/>
          <w:sz w:val="24"/>
          <w:szCs w:val="24"/>
        </w:rPr>
        <w:t xml:space="preserve">выставка - панорама, выставка - восторг, </w:t>
      </w:r>
      <w:proofErr w:type="gramStart"/>
      <w:r w:rsidRPr="0041214B">
        <w:rPr>
          <w:rFonts w:ascii="Times New Roman" w:hAnsi="Times New Roman" w:cs="Times New Roman"/>
          <w:b/>
          <w:sz w:val="24"/>
          <w:szCs w:val="24"/>
        </w:rPr>
        <w:t>арт</w:t>
      </w:r>
      <w:proofErr w:type="gramEnd"/>
      <w:r w:rsidRPr="0041214B">
        <w:rPr>
          <w:rFonts w:ascii="Times New Roman" w:hAnsi="Times New Roman" w:cs="Times New Roman"/>
          <w:b/>
          <w:sz w:val="24"/>
          <w:szCs w:val="24"/>
        </w:rPr>
        <w:t xml:space="preserve"> - выставка, выставка - викторина, выставка - рецепт, выставка-вернисаж</w:t>
      </w:r>
      <w:r w:rsidR="00913944">
        <w:rPr>
          <w:rFonts w:ascii="Times New Roman" w:hAnsi="Times New Roman" w:cs="Times New Roman"/>
          <w:b/>
          <w:sz w:val="24"/>
          <w:szCs w:val="24"/>
        </w:rPr>
        <w:t>, выставка</w:t>
      </w:r>
      <w:r w:rsidR="0012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44">
        <w:rPr>
          <w:rFonts w:ascii="Times New Roman" w:hAnsi="Times New Roman" w:cs="Times New Roman"/>
          <w:b/>
          <w:sz w:val="24"/>
          <w:szCs w:val="24"/>
        </w:rPr>
        <w:t>-</w:t>
      </w:r>
      <w:r w:rsidR="00127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3944">
        <w:rPr>
          <w:rFonts w:ascii="Times New Roman" w:hAnsi="Times New Roman" w:cs="Times New Roman"/>
          <w:b/>
          <w:sz w:val="24"/>
          <w:szCs w:val="24"/>
        </w:rPr>
        <w:t>инсталяция</w:t>
      </w:r>
      <w:proofErr w:type="spellEnd"/>
      <w:r w:rsidRPr="0041214B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416976" w:rsidRPr="0041214B" w:rsidRDefault="00416976" w:rsidP="00BA6D2F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 wp14:anchorId="2ACF7A30" wp14:editId="748F47EB">
            <wp:simplePos x="0" y="0"/>
            <wp:positionH relativeFrom="column">
              <wp:posOffset>22860</wp:posOffset>
            </wp:positionH>
            <wp:positionV relativeFrom="paragraph">
              <wp:posOffset>34290</wp:posOffset>
            </wp:positionV>
            <wp:extent cx="762000" cy="1076325"/>
            <wp:effectExtent l="19050" t="0" r="0" b="0"/>
            <wp:wrapThrough wrapText="bothSides">
              <wp:wrapPolygon edited="0">
                <wp:start x="-540" y="0"/>
                <wp:lineTo x="-540" y="21409"/>
                <wp:lineTo x="21600" y="21409"/>
                <wp:lineTo x="21600" y="0"/>
                <wp:lineTo x="-540" y="0"/>
              </wp:wrapPolygon>
            </wp:wrapThrough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811_155042.jpg"/>
                    <pic:cNvPicPr/>
                  </pic:nvPicPr>
                  <pic:blipFill>
                    <a:blip r:embed="rId32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14B">
        <w:rPr>
          <w:rFonts w:ascii="Times New Roman" w:hAnsi="Times New Roman"/>
          <w:b/>
          <w:sz w:val="24"/>
          <w:szCs w:val="24"/>
        </w:rPr>
        <w:t xml:space="preserve">В августе </w:t>
      </w:r>
      <w:r w:rsidRPr="0041214B">
        <w:rPr>
          <w:rFonts w:ascii="Times New Roman" w:hAnsi="Times New Roman"/>
          <w:sz w:val="24"/>
          <w:szCs w:val="24"/>
        </w:rPr>
        <w:t xml:space="preserve">ко Дню российского флага на абонементе </w:t>
      </w:r>
      <w:r w:rsidRPr="00913944">
        <w:rPr>
          <w:rFonts w:ascii="Times New Roman" w:hAnsi="Times New Roman"/>
          <w:b/>
          <w:sz w:val="24"/>
          <w:szCs w:val="24"/>
        </w:rPr>
        <w:t>Центральной библиотеки</w:t>
      </w:r>
      <w:r w:rsidRPr="0041214B">
        <w:rPr>
          <w:rFonts w:ascii="Times New Roman" w:hAnsi="Times New Roman"/>
          <w:sz w:val="24"/>
          <w:szCs w:val="24"/>
        </w:rPr>
        <w:t xml:space="preserve"> была оформлена необычная выставка-</w:t>
      </w:r>
      <w:proofErr w:type="spellStart"/>
      <w:r w:rsidRPr="0041214B">
        <w:rPr>
          <w:rFonts w:ascii="Times New Roman" w:hAnsi="Times New Roman"/>
          <w:sz w:val="24"/>
          <w:szCs w:val="24"/>
        </w:rPr>
        <w:t>колор</w:t>
      </w:r>
      <w:proofErr w:type="spellEnd"/>
      <w:r w:rsidRPr="0041214B">
        <w:rPr>
          <w:rFonts w:ascii="Times New Roman" w:hAnsi="Times New Roman"/>
          <w:sz w:val="24"/>
          <w:szCs w:val="24"/>
        </w:rPr>
        <w:t xml:space="preserve"> </w:t>
      </w:r>
      <w:r w:rsidRPr="0041214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1214B">
        <w:rPr>
          <w:rFonts w:ascii="Times New Roman" w:hAnsi="Times New Roman"/>
          <w:b/>
          <w:sz w:val="24"/>
          <w:szCs w:val="24"/>
        </w:rPr>
        <w:t>Книгоцветье</w:t>
      </w:r>
      <w:proofErr w:type="spellEnd"/>
      <w:r w:rsidRPr="0041214B">
        <w:rPr>
          <w:rFonts w:ascii="Times New Roman" w:hAnsi="Times New Roman"/>
          <w:b/>
          <w:sz w:val="24"/>
          <w:szCs w:val="24"/>
        </w:rPr>
        <w:t xml:space="preserve">». </w:t>
      </w:r>
      <w:r w:rsidRPr="0041214B">
        <w:rPr>
          <w:rFonts w:ascii="Times New Roman" w:hAnsi="Times New Roman"/>
          <w:sz w:val="24"/>
          <w:szCs w:val="24"/>
        </w:rPr>
        <w:t>Разделы выставки составляли книги по цвету флага: белые книги, синие и красные. Все желающие могли взять книгу.</w:t>
      </w:r>
    </w:p>
    <w:p w:rsidR="001274E2" w:rsidRDefault="00416976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14B">
        <w:rPr>
          <w:rFonts w:ascii="Times New Roman" w:hAnsi="Times New Roman" w:cs="Times New Roman"/>
          <w:b/>
          <w:sz w:val="24"/>
          <w:szCs w:val="24"/>
        </w:rPr>
        <w:t xml:space="preserve">В Косинской СБФ № 10 </w:t>
      </w:r>
      <w:r w:rsidRPr="0041214B">
        <w:rPr>
          <w:rFonts w:ascii="Times New Roman" w:hAnsi="Times New Roman" w:cs="Times New Roman"/>
          <w:sz w:val="24"/>
          <w:szCs w:val="24"/>
        </w:rPr>
        <w:t xml:space="preserve"> для детей и юношества была оформлена выставка </w:t>
      </w:r>
      <w:r w:rsidRPr="0041214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1214B">
        <w:rPr>
          <w:rFonts w:ascii="Times New Roman" w:hAnsi="Times New Roman" w:cs="Times New Roman"/>
          <w:b/>
          <w:sz w:val="24"/>
          <w:szCs w:val="24"/>
        </w:rPr>
        <w:t>топ-книг</w:t>
      </w:r>
      <w:proofErr w:type="gramEnd"/>
      <w:r w:rsidRPr="0041214B">
        <w:rPr>
          <w:rFonts w:ascii="Times New Roman" w:hAnsi="Times New Roman" w:cs="Times New Roman"/>
          <w:b/>
          <w:sz w:val="24"/>
          <w:szCs w:val="24"/>
        </w:rPr>
        <w:t>»</w:t>
      </w:r>
      <w:r w:rsidRPr="0041214B">
        <w:rPr>
          <w:rFonts w:ascii="Times New Roman" w:hAnsi="Times New Roman" w:cs="Times New Roman"/>
          <w:sz w:val="24"/>
          <w:szCs w:val="24"/>
        </w:rPr>
        <w:t xml:space="preserve"> «27 книг, которые нужно прочитать до 27 лет». Выставка предназначалась читателям до 27 лет. Целевое назначение выставки: приобщение молодой категории читателей к чтению художественной литературы, путём прямого интереса; привлечение молодёжи к чтению классической литературы через определённый </w:t>
      </w:r>
      <w:proofErr w:type="gramStart"/>
      <w:r w:rsidRPr="0041214B">
        <w:rPr>
          <w:rFonts w:ascii="Times New Roman" w:hAnsi="Times New Roman" w:cs="Times New Roman"/>
          <w:sz w:val="24"/>
          <w:szCs w:val="24"/>
        </w:rPr>
        <w:t>топ-книг</w:t>
      </w:r>
      <w:proofErr w:type="gramEnd"/>
      <w:r w:rsidRPr="0041214B">
        <w:rPr>
          <w:rFonts w:ascii="Times New Roman" w:hAnsi="Times New Roman" w:cs="Times New Roman"/>
          <w:sz w:val="24"/>
          <w:szCs w:val="24"/>
        </w:rPr>
        <w:t>, где представлен список книг с краткой аннотацией, а также книги из списка, имеющиеся в фонде библиотеки.</w:t>
      </w:r>
    </w:p>
    <w:p w:rsidR="006C669E" w:rsidRPr="0041214B" w:rsidRDefault="00AA2410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>В течение года работал</w:t>
      </w:r>
      <w:r w:rsidR="001D0194" w:rsidRPr="0041214B">
        <w:rPr>
          <w:rFonts w:ascii="Times New Roman" w:hAnsi="Times New Roman" w:cs="Times New Roman"/>
          <w:sz w:val="24"/>
          <w:szCs w:val="24"/>
        </w:rPr>
        <w:t>и</w:t>
      </w:r>
      <w:r w:rsidRPr="0041214B">
        <w:rPr>
          <w:rFonts w:ascii="Times New Roman" w:hAnsi="Times New Roman" w:cs="Times New Roman"/>
          <w:sz w:val="24"/>
          <w:szCs w:val="24"/>
        </w:rPr>
        <w:t xml:space="preserve"> </w:t>
      </w:r>
      <w:r w:rsidRPr="0041214B">
        <w:rPr>
          <w:rFonts w:ascii="Times New Roman" w:hAnsi="Times New Roman" w:cs="Times New Roman"/>
          <w:b/>
          <w:sz w:val="24"/>
          <w:szCs w:val="24"/>
        </w:rPr>
        <w:t>сайт</w:t>
      </w:r>
      <w:r w:rsidR="00891917" w:rsidRPr="0041214B">
        <w:rPr>
          <w:rFonts w:ascii="Times New Roman" w:hAnsi="Times New Roman" w:cs="Times New Roman"/>
          <w:b/>
          <w:sz w:val="24"/>
          <w:szCs w:val="24"/>
        </w:rPr>
        <w:t>ы</w:t>
      </w:r>
      <w:r w:rsidRPr="0041214B">
        <w:rPr>
          <w:rFonts w:ascii="Times New Roman" w:hAnsi="Times New Roman" w:cs="Times New Roman"/>
          <w:b/>
          <w:sz w:val="24"/>
          <w:szCs w:val="24"/>
        </w:rPr>
        <w:t xml:space="preserve"> ЦБС</w:t>
      </w:r>
      <w:r w:rsidR="00891917" w:rsidRPr="0041214B">
        <w:rPr>
          <w:rFonts w:ascii="Times New Roman" w:hAnsi="Times New Roman" w:cs="Times New Roman"/>
          <w:b/>
          <w:sz w:val="24"/>
          <w:szCs w:val="24"/>
        </w:rPr>
        <w:t xml:space="preserve"> и ЦДБ им.</w:t>
      </w:r>
      <w:r w:rsidR="001D0194" w:rsidRPr="0041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917" w:rsidRPr="0041214B">
        <w:rPr>
          <w:rFonts w:ascii="Times New Roman" w:hAnsi="Times New Roman" w:cs="Times New Roman"/>
          <w:b/>
          <w:sz w:val="24"/>
          <w:szCs w:val="24"/>
        </w:rPr>
        <w:t>М.Г.</w:t>
      </w:r>
      <w:r w:rsidR="001D0194" w:rsidRPr="00412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917" w:rsidRPr="0041214B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="00891917" w:rsidRPr="004121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0645" w:rsidRPr="0041214B">
        <w:rPr>
          <w:rFonts w:ascii="Times New Roman" w:hAnsi="Times New Roman" w:cs="Times New Roman"/>
          <w:b/>
          <w:sz w:val="24"/>
          <w:szCs w:val="24"/>
        </w:rPr>
        <w:t>1</w:t>
      </w:r>
      <w:r w:rsidR="001D0194" w:rsidRPr="0041214B">
        <w:rPr>
          <w:rFonts w:ascii="Times New Roman" w:hAnsi="Times New Roman" w:cs="Times New Roman"/>
          <w:b/>
          <w:sz w:val="24"/>
          <w:szCs w:val="24"/>
        </w:rPr>
        <w:t>5</w:t>
      </w:r>
      <w:r w:rsidRPr="0041214B">
        <w:rPr>
          <w:rFonts w:ascii="Times New Roman" w:hAnsi="Times New Roman" w:cs="Times New Roman"/>
          <w:b/>
          <w:sz w:val="24"/>
          <w:szCs w:val="24"/>
        </w:rPr>
        <w:t xml:space="preserve"> веб-страниц библиотек</w:t>
      </w:r>
      <w:r w:rsidRPr="0041214B">
        <w:rPr>
          <w:rFonts w:ascii="Times New Roman" w:hAnsi="Times New Roman" w:cs="Times New Roman"/>
          <w:sz w:val="24"/>
          <w:szCs w:val="24"/>
        </w:rPr>
        <w:t>. На сайте МКУ «Зуевская ЦБС» публик</w:t>
      </w:r>
      <w:r w:rsidR="006C669E" w:rsidRPr="0041214B">
        <w:rPr>
          <w:rFonts w:ascii="Times New Roman" w:hAnsi="Times New Roman" w:cs="Times New Roman"/>
          <w:sz w:val="24"/>
          <w:szCs w:val="24"/>
        </w:rPr>
        <w:t>уются анонсы о мероприятиях, новости из библиотек ЦБС;</w:t>
      </w:r>
      <w:r w:rsidRPr="0041214B">
        <w:rPr>
          <w:rFonts w:ascii="Times New Roman" w:hAnsi="Times New Roman" w:cs="Times New Roman"/>
          <w:sz w:val="24"/>
          <w:szCs w:val="24"/>
        </w:rPr>
        <w:t xml:space="preserve"> обзоры литературы</w:t>
      </w:r>
      <w:r w:rsidR="00780645" w:rsidRPr="0041214B">
        <w:rPr>
          <w:rFonts w:ascii="Times New Roman" w:hAnsi="Times New Roman" w:cs="Times New Roman"/>
          <w:sz w:val="24"/>
          <w:szCs w:val="24"/>
        </w:rPr>
        <w:t xml:space="preserve"> </w:t>
      </w:r>
      <w:r w:rsidRPr="0041214B">
        <w:rPr>
          <w:rFonts w:ascii="Times New Roman" w:hAnsi="Times New Roman" w:cs="Times New Roman"/>
          <w:sz w:val="24"/>
          <w:szCs w:val="24"/>
        </w:rPr>
        <w:t xml:space="preserve">из </w:t>
      </w:r>
      <w:r w:rsidR="006C669E" w:rsidRPr="0041214B">
        <w:rPr>
          <w:rFonts w:ascii="Times New Roman" w:hAnsi="Times New Roman" w:cs="Times New Roman"/>
          <w:sz w:val="24"/>
          <w:szCs w:val="24"/>
        </w:rPr>
        <w:t>фондов ЦБ; рекомендательные списки литературы; литературная и экологическая карты Зуевс</w:t>
      </w:r>
      <w:r w:rsidR="00780645" w:rsidRPr="0041214B">
        <w:rPr>
          <w:rFonts w:ascii="Times New Roman" w:hAnsi="Times New Roman" w:cs="Times New Roman"/>
          <w:sz w:val="24"/>
          <w:szCs w:val="24"/>
        </w:rPr>
        <w:t xml:space="preserve">кого района и Кировской области, </w:t>
      </w:r>
      <w:r w:rsidR="006C669E" w:rsidRPr="0041214B">
        <w:rPr>
          <w:rFonts w:ascii="Times New Roman" w:hAnsi="Times New Roman" w:cs="Times New Roman"/>
          <w:sz w:val="24"/>
          <w:szCs w:val="24"/>
        </w:rPr>
        <w:t>изменения и нововведения в правовой системе РФ ПЦПИ.</w:t>
      </w:r>
    </w:p>
    <w:p w:rsidR="004E1119" w:rsidRPr="0041214B" w:rsidRDefault="006C669E" w:rsidP="00BA6D2F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ab/>
      </w:r>
      <w:r w:rsidR="0000263D" w:rsidRPr="00412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6AA" w:rsidRPr="0041214B" w:rsidRDefault="004470CB" w:rsidP="00BA6D2F">
      <w:pPr>
        <w:pStyle w:val="a3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41214B">
        <w:rPr>
          <w:rFonts w:ascii="Times New Roman" w:hAnsi="Times New Roman" w:cs="Times New Roman"/>
          <w:sz w:val="24"/>
          <w:szCs w:val="24"/>
        </w:rPr>
        <w:t>З</w:t>
      </w:r>
      <w:r w:rsidR="0011357F" w:rsidRPr="0041214B">
        <w:rPr>
          <w:rFonts w:ascii="Times New Roman" w:hAnsi="Times New Roman" w:cs="Times New Roman"/>
          <w:sz w:val="24"/>
          <w:szCs w:val="24"/>
        </w:rPr>
        <w:t>ав</w:t>
      </w:r>
      <w:r w:rsidRPr="0041214B">
        <w:rPr>
          <w:rFonts w:ascii="Times New Roman" w:hAnsi="Times New Roman" w:cs="Times New Roman"/>
          <w:sz w:val="24"/>
          <w:szCs w:val="24"/>
        </w:rPr>
        <w:t xml:space="preserve">. </w:t>
      </w:r>
      <w:r w:rsidR="0011357F" w:rsidRPr="0041214B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396626" w:rsidRPr="0041214B">
        <w:rPr>
          <w:rFonts w:ascii="Times New Roman" w:hAnsi="Times New Roman" w:cs="Times New Roman"/>
          <w:sz w:val="24"/>
          <w:szCs w:val="24"/>
        </w:rPr>
        <w:t>методико-информационн</w:t>
      </w:r>
      <w:r w:rsidR="0011357F" w:rsidRPr="0041214B">
        <w:rPr>
          <w:rFonts w:ascii="Times New Roman" w:hAnsi="Times New Roman" w:cs="Times New Roman"/>
          <w:sz w:val="24"/>
          <w:szCs w:val="24"/>
        </w:rPr>
        <w:t>ой работы</w:t>
      </w:r>
      <w:r w:rsidR="00396626" w:rsidRPr="0041214B">
        <w:rPr>
          <w:rFonts w:ascii="Times New Roman" w:hAnsi="Times New Roman" w:cs="Times New Roman"/>
          <w:sz w:val="24"/>
          <w:szCs w:val="24"/>
        </w:rPr>
        <w:t xml:space="preserve">  </w:t>
      </w:r>
      <w:r w:rsidR="00891917" w:rsidRPr="004121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1214B">
        <w:rPr>
          <w:rFonts w:ascii="Times New Roman" w:hAnsi="Times New Roman" w:cs="Times New Roman"/>
          <w:sz w:val="24"/>
          <w:szCs w:val="24"/>
        </w:rPr>
        <w:t>А.В. Брагина</w:t>
      </w:r>
    </w:p>
    <w:sectPr w:rsidR="004706AA" w:rsidRPr="0041214B" w:rsidSect="001D01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C2A"/>
    <w:rsid w:val="0000263D"/>
    <w:rsid w:val="000063EB"/>
    <w:rsid w:val="00010F4E"/>
    <w:rsid w:val="00040FD7"/>
    <w:rsid w:val="0004758C"/>
    <w:rsid w:val="000878E7"/>
    <w:rsid w:val="000B041C"/>
    <w:rsid w:val="000E1228"/>
    <w:rsid w:val="0011357F"/>
    <w:rsid w:val="001274E2"/>
    <w:rsid w:val="00163652"/>
    <w:rsid w:val="00185EA3"/>
    <w:rsid w:val="0018684A"/>
    <w:rsid w:val="001A0110"/>
    <w:rsid w:val="001D0194"/>
    <w:rsid w:val="00250B28"/>
    <w:rsid w:val="00257147"/>
    <w:rsid w:val="00296283"/>
    <w:rsid w:val="002A46C7"/>
    <w:rsid w:val="002B020C"/>
    <w:rsid w:val="002B307C"/>
    <w:rsid w:val="002D78DA"/>
    <w:rsid w:val="002E569E"/>
    <w:rsid w:val="00310BA1"/>
    <w:rsid w:val="0034306B"/>
    <w:rsid w:val="00360460"/>
    <w:rsid w:val="003724EA"/>
    <w:rsid w:val="00381F49"/>
    <w:rsid w:val="00396626"/>
    <w:rsid w:val="003B282B"/>
    <w:rsid w:val="0041214B"/>
    <w:rsid w:val="00416976"/>
    <w:rsid w:val="0042650B"/>
    <w:rsid w:val="00432DAE"/>
    <w:rsid w:val="004470CB"/>
    <w:rsid w:val="004623D3"/>
    <w:rsid w:val="004706AA"/>
    <w:rsid w:val="00485577"/>
    <w:rsid w:val="004A1E2F"/>
    <w:rsid w:val="004A2673"/>
    <w:rsid w:val="004B6866"/>
    <w:rsid w:val="004C041A"/>
    <w:rsid w:val="004D143A"/>
    <w:rsid w:val="004D7714"/>
    <w:rsid w:val="004E1119"/>
    <w:rsid w:val="00515875"/>
    <w:rsid w:val="00575FFC"/>
    <w:rsid w:val="005D5EB8"/>
    <w:rsid w:val="005F23B4"/>
    <w:rsid w:val="006059D8"/>
    <w:rsid w:val="0063198A"/>
    <w:rsid w:val="0065089B"/>
    <w:rsid w:val="00660FDF"/>
    <w:rsid w:val="00682768"/>
    <w:rsid w:val="006944BD"/>
    <w:rsid w:val="006A2F73"/>
    <w:rsid w:val="006B0F74"/>
    <w:rsid w:val="006B3903"/>
    <w:rsid w:val="006C669E"/>
    <w:rsid w:val="006E1316"/>
    <w:rsid w:val="00706C2B"/>
    <w:rsid w:val="00723DCD"/>
    <w:rsid w:val="00724727"/>
    <w:rsid w:val="00725CD3"/>
    <w:rsid w:val="00763494"/>
    <w:rsid w:val="0077700F"/>
    <w:rsid w:val="00780645"/>
    <w:rsid w:val="0081558B"/>
    <w:rsid w:val="00882133"/>
    <w:rsid w:val="00891917"/>
    <w:rsid w:val="008D2C0B"/>
    <w:rsid w:val="008E761D"/>
    <w:rsid w:val="00913944"/>
    <w:rsid w:val="009249B1"/>
    <w:rsid w:val="00945C15"/>
    <w:rsid w:val="00955621"/>
    <w:rsid w:val="009A7085"/>
    <w:rsid w:val="009D0FFB"/>
    <w:rsid w:val="009E4CEC"/>
    <w:rsid w:val="009E615E"/>
    <w:rsid w:val="00A66EF9"/>
    <w:rsid w:val="00A81AB1"/>
    <w:rsid w:val="00AA2410"/>
    <w:rsid w:val="00AB6C15"/>
    <w:rsid w:val="00AF6552"/>
    <w:rsid w:val="00B17342"/>
    <w:rsid w:val="00B50B14"/>
    <w:rsid w:val="00B527A8"/>
    <w:rsid w:val="00B963CE"/>
    <w:rsid w:val="00BA6D2F"/>
    <w:rsid w:val="00BB23DB"/>
    <w:rsid w:val="00BC2C2A"/>
    <w:rsid w:val="00BF49A4"/>
    <w:rsid w:val="00C1336F"/>
    <w:rsid w:val="00C23F50"/>
    <w:rsid w:val="00C31669"/>
    <w:rsid w:val="00C86785"/>
    <w:rsid w:val="00CA62CE"/>
    <w:rsid w:val="00CA6DC3"/>
    <w:rsid w:val="00CA77D2"/>
    <w:rsid w:val="00CC506E"/>
    <w:rsid w:val="00CC6F70"/>
    <w:rsid w:val="00CF050B"/>
    <w:rsid w:val="00D17761"/>
    <w:rsid w:val="00D319C5"/>
    <w:rsid w:val="00D34F2F"/>
    <w:rsid w:val="00D37512"/>
    <w:rsid w:val="00D77237"/>
    <w:rsid w:val="00DC65EE"/>
    <w:rsid w:val="00E751CA"/>
    <w:rsid w:val="00E90E2E"/>
    <w:rsid w:val="00EA396C"/>
    <w:rsid w:val="00EB2CB7"/>
    <w:rsid w:val="00ED7C0A"/>
    <w:rsid w:val="00EF0734"/>
    <w:rsid w:val="00F573EE"/>
    <w:rsid w:val="00FA7ABD"/>
    <w:rsid w:val="00FB6623"/>
    <w:rsid w:val="00FC2239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2C2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C2C2A"/>
  </w:style>
  <w:style w:type="paragraph" w:customStyle="1" w:styleId="2">
    <w:name w:val="Без интервала2"/>
    <w:rsid w:val="00BC2C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C2C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CEC"/>
    <w:rPr>
      <w:b/>
      <w:bCs/>
    </w:rPr>
  </w:style>
  <w:style w:type="character" w:customStyle="1" w:styleId="apple-converted-space">
    <w:name w:val="apple-converted-space"/>
    <w:basedOn w:val="a0"/>
    <w:rsid w:val="009E4CEC"/>
  </w:style>
  <w:style w:type="paragraph" w:styleId="a6">
    <w:name w:val="Balloon Text"/>
    <w:basedOn w:val="a"/>
    <w:link w:val="a7"/>
    <w:uiPriority w:val="99"/>
    <w:semiHidden/>
    <w:unhideWhenUsed/>
    <w:rsid w:val="005D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E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F0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CF050B"/>
    <w:rPr>
      <w:i/>
      <w:iCs/>
    </w:rPr>
  </w:style>
  <w:style w:type="paragraph" w:customStyle="1" w:styleId="10">
    <w:name w:val="Абзац списка1"/>
    <w:basedOn w:val="a"/>
    <w:rsid w:val="00660FD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NoSpacing1">
    <w:name w:val="No Spacing1"/>
    <w:rsid w:val="00D3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zcbs.moy.su/js/krushki/siren.jpg" TargetMode="External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Крылатых Анна Михайловна</cp:lastModifiedBy>
  <cp:revision>41</cp:revision>
  <dcterms:created xsi:type="dcterms:W3CDTF">2017-02-22T13:03:00Z</dcterms:created>
  <dcterms:modified xsi:type="dcterms:W3CDTF">2019-02-04T11:09:00Z</dcterms:modified>
</cp:coreProperties>
</file>