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C2" w:rsidRPr="008B0150" w:rsidRDefault="00A104C2" w:rsidP="004B7A3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>Муниципальное  казённое  учреждение  культуры</w:t>
      </w:r>
    </w:p>
    <w:p w:rsidR="00A104C2" w:rsidRPr="008B0150" w:rsidRDefault="00A104C2" w:rsidP="004B7A38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>«</w:t>
      </w:r>
      <w:proofErr w:type="spellStart"/>
      <w:r w:rsidRPr="008B0150">
        <w:rPr>
          <w:rFonts w:ascii="Times New Roman" w:hAnsi="Times New Roman" w:cs="Times New Roman"/>
          <w:color w:val="002060"/>
          <w:sz w:val="24"/>
          <w:szCs w:val="24"/>
        </w:rPr>
        <w:t>Котельничская</w:t>
      </w:r>
      <w:proofErr w:type="spellEnd"/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районная  центральная  библиотека»</w:t>
      </w:r>
    </w:p>
    <w:p w:rsidR="00A104C2" w:rsidRPr="008B0150" w:rsidRDefault="00A104C2" w:rsidP="00A104C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104C2" w:rsidRDefault="00A104C2" w:rsidP="00A104C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Инновационные  формы  работы   в библиотеках  </w:t>
      </w:r>
      <w:proofErr w:type="spellStart"/>
      <w:r w:rsidRPr="008B0150">
        <w:rPr>
          <w:rFonts w:ascii="Times New Roman" w:hAnsi="Times New Roman" w:cs="Times New Roman"/>
          <w:color w:val="002060"/>
          <w:sz w:val="24"/>
          <w:szCs w:val="24"/>
        </w:rPr>
        <w:t>Котельничского</w:t>
      </w:r>
      <w:proofErr w:type="spellEnd"/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района  в  2018 году.</w:t>
      </w:r>
    </w:p>
    <w:p w:rsidR="008B0150" w:rsidRPr="008B0150" w:rsidRDefault="008B0150" w:rsidP="00A104C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104C2" w:rsidRPr="008B0150" w:rsidRDefault="00A104C2" w:rsidP="00A104C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A104C2" w:rsidRPr="008B0150" w:rsidRDefault="005977D1" w:rsidP="00A104C2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>Искровская  сельская  библиотека:</w:t>
      </w:r>
    </w:p>
    <w:p w:rsidR="005977D1" w:rsidRPr="008B0150" w:rsidRDefault="005977D1" w:rsidP="005977D1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литературное кафе – «Читать  подано». </w:t>
      </w:r>
    </w:p>
    <w:p w:rsidR="00DB03BD" w:rsidRPr="008B0150" w:rsidRDefault="005977D1" w:rsidP="005977D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4085590</wp:posOffset>
            </wp:positionH>
            <wp:positionV relativeFrom="margin">
              <wp:posOffset>1303655</wp:posOffset>
            </wp:positionV>
            <wp:extent cx="2286000" cy="1714500"/>
            <wp:effectExtent l="19050" t="0" r="0" b="0"/>
            <wp:wrapSquare wrapText="bothSides"/>
            <wp:docPr id="3" name="Рисунок 3" descr="I:\P303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303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Библиотека   предложила    познакомиться   с  </w:t>
      </w:r>
      <w:proofErr w:type="spellStart"/>
      <w:proofErr w:type="gramStart"/>
      <w:r w:rsidRPr="008B0150">
        <w:rPr>
          <w:rFonts w:ascii="Times New Roman" w:hAnsi="Times New Roman" w:cs="Times New Roman"/>
          <w:color w:val="002060"/>
          <w:sz w:val="24"/>
          <w:szCs w:val="24"/>
        </w:rPr>
        <w:t>произведе-ниями</w:t>
      </w:r>
      <w:proofErr w:type="spellEnd"/>
      <w:proofErr w:type="gramEnd"/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писателей – юбиляров -2018 года. Читатель, имея свои  пристрастия, сам  выбирает  себе книгу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8B0150">
        <w:rPr>
          <w:rFonts w:ascii="Times New Roman" w:hAnsi="Times New Roman" w:cs="Times New Roman"/>
          <w:color w:val="002060"/>
          <w:sz w:val="24"/>
          <w:szCs w:val="24"/>
        </w:rPr>
        <w:t>Литератур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 w:rsidRPr="008B0150">
        <w:rPr>
          <w:rFonts w:ascii="Times New Roman" w:hAnsi="Times New Roman" w:cs="Times New Roman"/>
          <w:color w:val="002060"/>
          <w:sz w:val="24"/>
          <w:szCs w:val="24"/>
        </w:rPr>
        <w:t>ное</w:t>
      </w:r>
      <w:proofErr w:type="spellEnd"/>
      <w:proofErr w:type="gramEnd"/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кафе  предлагает  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читателю  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>найти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тот 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«продукт», который 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>данном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возрастном  этапе  пути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будет </w:t>
      </w:r>
      <w:r w:rsidR="00DB03BD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ему </w:t>
      </w:r>
    </w:p>
    <w:p w:rsidR="005977D1" w:rsidRPr="008B0150" w:rsidRDefault="00DB03BD" w:rsidP="005977D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и 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>полезен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интересен.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Первыми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самыми  активными  участниками,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красивой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содержательной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встречи, в  открывшемся  литературном кафе  стали  участники  </w:t>
      </w:r>
      <w:proofErr w:type="gramStart"/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>меж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>дународной</w:t>
      </w:r>
      <w:proofErr w:type="spellEnd"/>
      <w:proofErr w:type="gramEnd"/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акции  «</w:t>
      </w:r>
      <w:proofErr w:type="spellStart"/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>Библио</w:t>
      </w:r>
      <w:proofErr w:type="spellEnd"/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7D1" w:rsidRPr="008B0150">
        <w:rPr>
          <w:rFonts w:ascii="Times New Roman" w:hAnsi="Times New Roman" w:cs="Times New Roman"/>
          <w:color w:val="002060"/>
          <w:sz w:val="24"/>
          <w:szCs w:val="24"/>
        </w:rPr>
        <w:t>сумерки – 2018».</w:t>
      </w:r>
    </w:p>
    <w:p w:rsidR="00DB03BD" w:rsidRPr="008B0150" w:rsidRDefault="00DB03BD" w:rsidP="005977D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DB03BD" w:rsidRPr="008B0150" w:rsidRDefault="00DB03BD" w:rsidP="005977D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литературный  улей. 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>Для  юных  читателей в  библиотеке  бы</w:t>
      </w:r>
      <w:r w:rsidR="00771ECA" w:rsidRPr="008B0150">
        <w:rPr>
          <w:rFonts w:ascii="Times New Roman" w:hAnsi="Times New Roman" w:cs="Times New Roman"/>
          <w:color w:val="002060"/>
          <w:sz w:val="24"/>
          <w:szCs w:val="24"/>
        </w:rPr>
        <w:t>л  оформлен  литературный  улей.</w:t>
      </w:r>
    </w:p>
    <w:p w:rsidR="00771ECA" w:rsidRPr="008B0150" w:rsidRDefault="00771ECA" w:rsidP="005977D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В  нём  на  листочках  были  написаны  названия  книг  для  данной  возрастной  категории. </w:t>
      </w:r>
    </w:p>
    <w:p w:rsidR="00DB03BD" w:rsidRPr="008B0150" w:rsidRDefault="004B7A38" w:rsidP="005977D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8B015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A48AE1" wp14:editId="0970D047">
            <wp:simplePos x="0" y="0"/>
            <wp:positionH relativeFrom="margin">
              <wp:posOffset>4464050</wp:posOffset>
            </wp:positionH>
            <wp:positionV relativeFrom="margin">
              <wp:posOffset>3560445</wp:posOffset>
            </wp:positionV>
            <wp:extent cx="1506855" cy="2009775"/>
            <wp:effectExtent l="0" t="0" r="0" b="0"/>
            <wp:wrapSquare wrapText="bothSides"/>
            <wp:docPr id="4" name="Рисунок 1" descr="C:\Users\Книга\Pictures\МОЁ\.thumbnails\153581963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ига\Pictures\МОЁ\.thumbnails\15358196303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B03BD" w:rsidRPr="008B0150" w:rsidRDefault="00DB03BD" w:rsidP="00DB03BD">
      <w:pPr>
        <w:pStyle w:val="a3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Дорогой друг!</w:t>
      </w:r>
    </w:p>
    <w:p w:rsidR="00DB03BD" w:rsidRPr="008B0150" w:rsidRDefault="00DB03BD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Хочешь  почитать  что-нибудь </w:t>
      </w:r>
    </w:p>
    <w:p w:rsidR="00DB03BD" w:rsidRPr="008B0150" w:rsidRDefault="00DB03BD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>интересное, но не знаешь что выбрать?</w:t>
      </w:r>
      <w:r w:rsidRPr="008B0150">
        <w:rPr>
          <w:rFonts w:ascii="Cambria" w:hAnsi="Cambria" w:cs="Arial"/>
          <w:b/>
          <w:bCs/>
          <w:i/>
          <w:iCs/>
          <w:noProof/>
          <w:color w:val="002060"/>
          <w:sz w:val="24"/>
          <w:szCs w:val="24"/>
        </w:rPr>
        <w:t xml:space="preserve"> </w:t>
      </w:r>
    </w:p>
    <w:p w:rsidR="00DB03BD" w:rsidRPr="008B0150" w:rsidRDefault="00DB03BD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>Доверься  счастливому случаю!</w:t>
      </w:r>
    </w:p>
    <w:p w:rsidR="00771ECA" w:rsidRPr="008B0150" w:rsidRDefault="00771ECA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4B7A38" w:rsidRDefault="00DB03BD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>1.Вытяни  листочек  из  «</w:t>
      </w:r>
      <w:proofErr w:type="gramStart"/>
      <w:r w:rsidRPr="008B0150">
        <w:rPr>
          <w:rFonts w:ascii="Times New Roman" w:hAnsi="Times New Roman" w:cs="Times New Roman"/>
          <w:color w:val="002060"/>
          <w:sz w:val="24"/>
          <w:szCs w:val="24"/>
        </w:rPr>
        <w:t>Литературного</w:t>
      </w:r>
      <w:proofErr w:type="gramEnd"/>
    </w:p>
    <w:p w:rsidR="00DB03BD" w:rsidRPr="008B0150" w:rsidRDefault="00DB03BD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улья»</w:t>
      </w:r>
    </w:p>
    <w:p w:rsidR="00DB03BD" w:rsidRPr="008B0150" w:rsidRDefault="00DB03BD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>2.Спроси  свою  книгу  у  библиотекаря.</w:t>
      </w:r>
    </w:p>
    <w:p w:rsidR="00DB03BD" w:rsidRPr="008B0150" w:rsidRDefault="00DB03BD" w:rsidP="00DB03BD">
      <w:pPr>
        <w:pStyle w:val="a3"/>
        <w:rPr>
          <w:rFonts w:ascii="Times New Roman" w:eastAsia="Times New Roman" w:hAnsi="Times New Roman" w:cs="Times New Roman"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Приятного чтения!</w:t>
      </w:r>
      <w:r w:rsidR="00771ECA" w:rsidRPr="008B0150">
        <w:rPr>
          <w:rFonts w:ascii="Times New Roman" w:eastAsia="Times New Roman" w:hAnsi="Times New Roman" w:cs="Times New Roman"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04CED" w:rsidRPr="008B0150" w:rsidRDefault="00604CED" w:rsidP="00DB03BD">
      <w:pPr>
        <w:pStyle w:val="a3"/>
        <w:rPr>
          <w:rFonts w:ascii="Times New Roman" w:eastAsia="Times New Roman" w:hAnsi="Times New Roman" w:cs="Times New Roman"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604CED" w:rsidRPr="008B0150" w:rsidRDefault="00604CED" w:rsidP="00DB03BD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604CED" w:rsidRPr="008B0150" w:rsidRDefault="00771ECA" w:rsidP="00604CED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color w:val="002060"/>
          <w:sz w:val="24"/>
          <w:szCs w:val="24"/>
        </w:rPr>
        <w:t>-</w:t>
      </w:r>
      <w:r w:rsidR="00604CED" w:rsidRPr="008B0150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  <w:r w:rsidR="00604CED" w:rsidRPr="008B0150">
        <w:rPr>
          <w:rStyle w:val="a6"/>
          <w:rFonts w:ascii="Times New Roman" w:hAnsi="Times New Roman" w:cs="Times New Roman"/>
          <w:iCs/>
          <w:color w:val="002060"/>
          <w:sz w:val="24"/>
          <w:szCs w:val="24"/>
        </w:rPr>
        <w:t xml:space="preserve">Выставка-загадка  </w:t>
      </w:r>
      <w:r w:rsidR="00604CED" w:rsidRPr="008B01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«Волшебных </w:t>
      </w:r>
      <w:r w:rsidR="00D72E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04CED" w:rsidRPr="008B0150">
        <w:rPr>
          <w:rFonts w:ascii="Times New Roman" w:hAnsi="Times New Roman" w:cs="Times New Roman"/>
          <w:b/>
          <w:color w:val="002060"/>
          <w:sz w:val="24"/>
          <w:szCs w:val="24"/>
        </w:rPr>
        <w:t>сказок чудный мир»</w:t>
      </w:r>
    </w:p>
    <w:p w:rsidR="00604CED" w:rsidRPr="008B0150" w:rsidRDefault="00604CED" w:rsidP="008B015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Выставка состоит из трех разделов</w:t>
      </w:r>
    </w:p>
    <w:p w:rsidR="00604CED" w:rsidRPr="008B0150" w:rsidRDefault="00604CED" w:rsidP="008B015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-17145</wp:posOffset>
            </wp:positionV>
            <wp:extent cx="1771650" cy="2371725"/>
            <wp:effectExtent l="19050" t="0" r="0" b="0"/>
            <wp:wrapSquare wrapText="bothSides"/>
            <wp:docPr id="5" name="Рисунок 2" descr="C:\Users\User\Desktop\ФОТО РАЗНЫХ ГОДОВ\2018\DCIM\100OLYMP\P325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РАЗНЫХ ГОДОВ\2018\DCIM\100OLYMP\P325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1. «Узнай сказку».  К каждой книге подобрана загадка, которая поможет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>посетителям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выставки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угадать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название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данного произведения, поэтому книги расположены оборотной стороной, т.к. они являются отгадкой.</w:t>
      </w:r>
    </w:p>
    <w:p w:rsidR="00604CED" w:rsidRPr="008B0150" w:rsidRDefault="00604CED" w:rsidP="008B015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>2. «Угадай, кто Я».</w:t>
      </w:r>
      <w:r w:rsidRPr="008B015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</w:t>
      </w:r>
    </w:p>
    <w:p w:rsidR="00604CED" w:rsidRPr="008B0150" w:rsidRDefault="00604CED" w:rsidP="008B0150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  Книги также расположены оборотной стороной.  Читателям дается возможность по представленным загадкам назвать сказочных героев  данных произведений:</w:t>
      </w:r>
    </w:p>
    <w:p w:rsidR="00604CED" w:rsidRPr="008B0150" w:rsidRDefault="00604CED" w:rsidP="008B0150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rStyle w:val="a6"/>
          <w:rFonts w:ascii="Times New Roman" w:hAnsi="Times New Roman" w:cs="Times New Roman"/>
          <w:b w:val="0"/>
          <w:iCs/>
          <w:color w:val="002060"/>
          <w:sz w:val="24"/>
          <w:szCs w:val="24"/>
        </w:rPr>
        <w:t>3. «Из какой мы сказки»</w:t>
      </w:r>
    </w:p>
    <w:p w:rsidR="00604CED" w:rsidRPr="008B0150" w:rsidRDefault="00604CED" w:rsidP="008B015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В этом разделе представлены  предметы из сказок: скатерть, клубок, керамический горшочек и бочонок с надписью « мед», игла с яйцом, веретено, сувенирный самовар. К каждому из них подобраны цитаты или  стихотворные фразы, помогающие посетителям определить из какой они сказки:</w:t>
      </w:r>
    </w:p>
    <w:p w:rsidR="004B7A38" w:rsidRDefault="004B7A38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:rsidR="004B2051" w:rsidRPr="008B0150" w:rsidRDefault="004B2051" w:rsidP="004B2051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Юбилейная  сельская  библиотека  им. Д. И. </w:t>
      </w:r>
      <w:proofErr w:type="spellStart"/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>Хитрина</w:t>
      </w:r>
      <w:proofErr w:type="spellEnd"/>
      <w:proofErr w:type="gramStart"/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  <w:proofErr w:type="gramEnd"/>
    </w:p>
    <w:p w:rsidR="004B2051" w:rsidRPr="008B0150" w:rsidRDefault="004B2051" w:rsidP="004B2051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proofErr w:type="spellStart"/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>Информ</w:t>
      </w:r>
      <w:proofErr w:type="spellEnd"/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>-досье «Обыкновенные мальчишки и девчонки».</w:t>
      </w:r>
    </w:p>
    <w:p w:rsidR="004B2051" w:rsidRPr="008B0150" w:rsidRDefault="008B0150" w:rsidP="008B015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3942715</wp:posOffset>
            </wp:positionH>
            <wp:positionV relativeFrom="margin">
              <wp:posOffset>951230</wp:posOffset>
            </wp:positionV>
            <wp:extent cx="2565400" cy="1924050"/>
            <wp:effectExtent l="19050" t="0" r="6350" b="0"/>
            <wp:wrapSquare wrapText="bothSides"/>
            <wp:docPr id="1" name="Рисунок 2" descr="D:\фото 2018\обыкновенные мальчишки и девчонки\P107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2018\обыкновенные мальчишки и девчонки\P1070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Мероприятие посвящено Дню полного освобождения Ленинграда от фашистской блокады. Война – страшное слово для всех. Дети и война </w:t>
      </w:r>
      <w:proofErr w:type="gramStart"/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-н</w:t>
      </w:r>
      <w:proofErr w:type="gramEnd"/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есовместимые слова. Очень тяжело пришлось детям во время Великой Отечественной войны. Мальчишки, 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Маленькие герои большой войны. Они трудились и сражались рядом со старшими. Они пережили страшную блокаду Ленинграда, помогали в тылу. Обо всём этом ребята 6 класса  узнали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мероприятии.  Рассказ  сопровождался  презентацией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«Дети войны». Также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ребята послушали отрывки из  «Детской книги войны. Дневники 1941 – 1945».  Узнали о детских домах для эвакуированных ленинградских детей, располагавшихся на территории </w:t>
      </w:r>
      <w:proofErr w:type="spellStart"/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Котельничского</w:t>
      </w:r>
      <w:proofErr w:type="spellEnd"/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района.</w:t>
      </w:r>
    </w:p>
    <w:p w:rsidR="004B2051" w:rsidRDefault="004B2051" w:rsidP="004B205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8B0150" w:rsidRPr="008B0150" w:rsidRDefault="004B7A38" w:rsidP="004B2051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FCC6B57" wp14:editId="503EABE4">
            <wp:simplePos x="0" y="0"/>
            <wp:positionH relativeFrom="margin">
              <wp:posOffset>4314190</wp:posOffset>
            </wp:positionH>
            <wp:positionV relativeFrom="margin">
              <wp:posOffset>3094355</wp:posOffset>
            </wp:positionV>
            <wp:extent cx="1971675" cy="1476375"/>
            <wp:effectExtent l="0" t="0" r="0" b="0"/>
            <wp:wrapSquare wrapText="bothSides"/>
            <wp:docPr id="6" name="Рисунок 4" descr="H:\DCIM\107_PANA\P107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7_PANA\P1070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051" w:rsidRPr="008B0150" w:rsidRDefault="004B2051" w:rsidP="004B205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Акция «Подари </w:t>
      </w:r>
      <w:proofErr w:type="spellStart"/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>валентинку</w:t>
      </w:r>
      <w:proofErr w:type="spellEnd"/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любимому писателю»</w:t>
      </w:r>
    </w:p>
    <w:p w:rsidR="004B2051" w:rsidRPr="008B0150" w:rsidRDefault="004B2051" w:rsidP="004B2051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B0150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  <w:r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дню всех влюблённых 14 февраля читатели библиотеки  писали на сердечках признания в любви своим любимым писателям. Приняло участие в акции 59 человек.</w:t>
      </w:r>
    </w:p>
    <w:p w:rsidR="004B2051" w:rsidRDefault="004B2051" w:rsidP="004B205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B0150" w:rsidRPr="008B0150" w:rsidRDefault="008B0150" w:rsidP="004B205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B2051" w:rsidRPr="008B0150" w:rsidRDefault="004B2051" w:rsidP="004B205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>- Литературные гонки «Великий книжный путь»</w:t>
      </w:r>
    </w:p>
    <w:p w:rsidR="004B2051" w:rsidRPr="008B0150" w:rsidRDefault="008B0150" w:rsidP="004B2051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-320675</wp:posOffset>
            </wp:positionV>
            <wp:extent cx="2203450" cy="1647825"/>
            <wp:effectExtent l="19050" t="0" r="6350" b="0"/>
            <wp:wrapThrough wrapText="bothSides">
              <wp:wrapPolygon edited="0">
                <wp:start x="-187" y="0"/>
                <wp:lineTo x="-187" y="21475"/>
                <wp:lineTo x="21662" y="21475"/>
                <wp:lineTo x="21662" y="0"/>
                <wp:lineTo x="-187" y="0"/>
              </wp:wrapPolygon>
            </wp:wrapThrough>
            <wp:docPr id="7" name="Рисунок 3" descr="H:\DCIM\107_PANA\P107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7_PANA\P1070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Во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время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летних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каникул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для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детей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начальной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школы  стартовали  литературные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гонки. Каждый день для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них в библиотеке были приготовлены викторины или загадки на различные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темы.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Ответы можно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было найти на книжных полках. Дети набирали баллы цел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ое лето, а 1 сентября </w:t>
      </w:r>
      <w:r w:rsidR="004B2051" w:rsidRPr="008B0150">
        <w:rPr>
          <w:rFonts w:ascii="Times New Roman" w:hAnsi="Times New Roman" w:cs="Times New Roman"/>
          <w:color w:val="002060"/>
          <w:sz w:val="24"/>
          <w:szCs w:val="24"/>
        </w:rPr>
        <w:t>был объявлен  победитель.</w:t>
      </w:r>
    </w:p>
    <w:p w:rsidR="00500B25" w:rsidRPr="008B0150" w:rsidRDefault="00500B25" w:rsidP="0011599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5991" w:rsidRPr="008B0150" w:rsidRDefault="00115991" w:rsidP="0011599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b/>
          <w:color w:val="002060"/>
          <w:sz w:val="24"/>
          <w:szCs w:val="24"/>
        </w:rPr>
        <w:t>- «Капустные посиделки».</w:t>
      </w:r>
    </w:p>
    <w:p w:rsidR="004B7A38" w:rsidRDefault="008B0150" w:rsidP="008B0150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4447540</wp:posOffset>
            </wp:positionH>
            <wp:positionV relativeFrom="margin">
              <wp:posOffset>7466330</wp:posOffset>
            </wp:positionV>
            <wp:extent cx="1993900" cy="1495425"/>
            <wp:effectExtent l="19050" t="0" r="6350" b="0"/>
            <wp:wrapSquare wrapText="bothSides"/>
            <wp:docPr id="8" name="Рисунок 5" descr="D:\фото 2018\капустные посиделки +выставка поделок\P108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2018\капустные посиделки +выставка поделок\P1080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Фольклорное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мероприятие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для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взрослых,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посвященное празднику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заготовки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капусты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на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Руси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(Воздвиженье). Участники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мероприятия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узнали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об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истории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праздника, поучаствовали в народных забавах, отгадывали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загадки,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ели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народные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песни. К мероприятию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каждый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принёс блюдо,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приготовленное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с </w:t>
      </w:r>
      <w:r w:rsidR="00500B25" w:rsidRPr="008B01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5991" w:rsidRPr="008B0150">
        <w:rPr>
          <w:rFonts w:ascii="Times New Roman" w:hAnsi="Times New Roman" w:cs="Times New Roman"/>
          <w:color w:val="002060"/>
          <w:sz w:val="24"/>
          <w:szCs w:val="24"/>
        </w:rPr>
        <w:t>капустой.</w:t>
      </w:r>
    </w:p>
    <w:p w:rsidR="004B7A38" w:rsidRDefault="004B7A3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:rsidR="003E7995" w:rsidRPr="004B7A38" w:rsidRDefault="003E7995" w:rsidP="003E799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4B7A3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Макарьевская</w:t>
      </w:r>
      <w:proofErr w:type="spellEnd"/>
      <w:r w:rsidRPr="004B7A3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сельская  библиотека:</w:t>
      </w:r>
    </w:p>
    <w:p w:rsidR="004B7A38" w:rsidRPr="004B7A38" w:rsidRDefault="008B0150" w:rsidP="008B01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B7A3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17BD3EC8" wp14:editId="521E4025">
            <wp:extent cx="2028825" cy="1343025"/>
            <wp:effectExtent l="0" t="0" r="0" b="0"/>
            <wp:docPr id="2" name="Рисунок 1" descr="https://pp.userapi.com/c849432/v849432575/91840/JsbEGKu3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432/v849432575/91840/JsbEGKu3SE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54" w:rsidRPr="004B7A3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D8F9BD6" wp14:editId="395A5D20">
            <wp:extent cx="1781175" cy="1333810"/>
            <wp:effectExtent l="0" t="0" r="0" b="0"/>
            <wp:docPr id="10" name="Рисунок 1" descr="https://pp.userapi.com/c844617/v844617249/102af4/fjU0qn3lX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617/v844617249/102af4/fjU0qn3lXB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051" w:rsidRPr="004B7A38" w:rsidRDefault="004B7A38" w:rsidP="008B01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B7A38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3E7995"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библиотеке </w:t>
      </w:r>
      <w:r w:rsidR="00D72E95"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состоялось </w:t>
      </w:r>
      <w:r w:rsidR="003E7995" w:rsidRPr="004B7A38">
        <w:rPr>
          <w:rFonts w:ascii="Times New Roman" w:hAnsi="Times New Roman" w:cs="Times New Roman"/>
          <w:color w:val="002060"/>
          <w:sz w:val="28"/>
          <w:szCs w:val="28"/>
        </w:rPr>
        <w:t>комсомольское собрание. Кроме обсуждения насущных вопросов, здесь прошла игра "Комсомол - моя судьба". Померялись силой в комсомольских знаниях команды "Заре навстречу" и "Комсомольцы, вперёд". Для того</w:t>
      </w:r>
      <w:proofErr w:type="gramStart"/>
      <w:r w:rsidR="003E7995" w:rsidRPr="004B7A38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3E7995"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чтобы заработать наибольшее количество баллов нужно было вспомнить комсомольские песни, стройки, даты, награды и героев комсомольцев. В паузах между блоками вопросов на собрании обсуждались юмористические ситуации. Команда "Заре навстречу" с девизом: "Партия сказала: "Надо!", комсомол ответил: "Есть!" оказалась более подкованной и обошла соперников в количестве набранных баллов. </w:t>
      </w:r>
    </w:p>
    <w:p w:rsidR="00521754" w:rsidRPr="008B0150" w:rsidRDefault="00521754" w:rsidP="003E799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521754" w:rsidRPr="008B0150" w:rsidRDefault="004B7A38" w:rsidP="003E799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8B015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41895DA5" wp14:editId="4DDA6A1E">
            <wp:extent cx="2262505" cy="1504950"/>
            <wp:effectExtent l="0" t="0" r="0" b="0"/>
            <wp:docPr id="11" name="Рисунок 4" descr="https://pp.userapi.com/c844617/v844617249/102b16/RxR32qk1i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4617/v844617249/102b16/RxR32qk1iF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79E4C322" wp14:editId="581EDD7F">
            <wp:extent cx="2143125" cy="1457325"/>
            <wp:effectExtent l="0" t="0" r="0" b="0"/>
            <wp:docPr id="9" name="Рисунок 4" descr="https://pp.userapi.com/c849420/v849420181/8539c/8R80xdcL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420/v849420181/8539c/8R80xdcLEf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95" w:rsidRPr="004B7A38" w:rsidRDefault="003E7995" w:rsidP="003E799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B7A38">
        <w:rPr>
          <w:rFonts w:ascii="Times New Roman" w:hAnsi="Times New Roman" w:cs="Times New Roman"/>
          <w:b/>
          <w:color w:val="002060"/>
          <w:sz w:val="28"/>
          <w:szCs w:val="28"/>
        </w:rPr>
        <w:t>Акция в библиотеке  «100 комсомольских  билетов»</w:t>
      </w:r>
    </w:p>
    <w:p w:rsidR="003E7995" w:rsidRPr="004B7A38" w:rsidRDefault="003E7995" w:rsidP="008B015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Комсомольский билет – это символ славных дел и традиций прошлых поколений. И ветераны комсомольцы продолжают с гордостью показывать красные маленькие книжечки и рассказывать внукам о своей комсомольской юности. </w:t>
      </w:r>
      <w:r w:rsidR="00C97283"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Читатели  принесли </w:t>
      </w:r>
      <w:r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72E95" w:rsidRPr="004B7A38">
        <w:rPr>
          <w:rFonts w:ascii="Times New Roman" w:hAnsi="Times New Roman" w:cs="Times New Roman"/>
          <w:color w:val="002060"/>
          <w:sz w:val="28"/>
          <w:szCs w:val="28"/>
        </w:rPr>
        <w:t>120 комсомольских</w:t>
      </w:r>
      <w:r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б</w:t>
      </w:r>
      <w:r w:rsidR="00D72E95" w:rsidRPr="004B7A38">
        <w:rPr>
          <w:rFonts w:ascii="Times New Roman" w:hAnsi="Times New Roman" w:cs="Times New Roman"/>
          <w:color w:val="002060"/>
          <w:sz w:val="28"/>
          <w:szCs w:val="28"/>
        </w:rPr>
        <w:t>илетов</w:t>
      </w:r>
      <w:r w:rsidR="00C97283"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на акцию "100 комсомольских билетов к 100- </w:t>
      </w:r>
      <w:proofErr w:type="spellStart"/>
      <w:r w:rsidRPr="004B7A38">
        <w:rPr>
          <w:rFonts w:ascii="Times New Roman" w:hAnsi="Times New Roman" w:cs="Times New Roman"/>
          <w:color w:val="002060"/>
          <w:sz w:val="28"/>
          <w:szCs w:val="28"/>
        </w:rPr>
        <w:t>летию</w:t>
      </w:r>
      <w:proofErr w:type="spellEnd"/>
      <w:r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комсомола".</w:t>
      </w:r>
    </w:p>
    <w:p w:rsidR="008B0150" w:rsidRPr="008B0150" w:rsidRDefault="008B0150" w:rsidP="003E799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21754" w:rsidRPr="004B7A38" w:rsidRDefault="00521754" w:rsidP="003E799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B7A38">
        <w:rPr>
          <w:rFonts w:ascii="Times New Roman" w:hAnsi="Times New Roman" w:cs="Times New Roman"/>
          <w:b/>
          <w:color w:val="002060"/>
          <w:sz w:val="28"/>
          <w:szCs w:val="28"/>
        </w:rPr>
        <w:t>Акция  «Я  желаю  вам  мира!»</w:t>
      </w:r>
      <w:r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521754" w:rsidRPr="004B7A38" w:rsidRDefault="008B0150" w:rsidP="008B0150">
      <w:pPr>
        <w:pStyle w:val="a3"/>
        <w:jc w:val="both"/>
        <w:rPr>
          <w:color w:val="002060"/>
          <w:sz w:val="28"/>
          <w:szCs w:val="28"/>
        </w:rPr>
      </w:pPr>
      <w:r w:rsidRPr="004B7A3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9DCBADF" wp14:editId="63F9DD4B">
            <wp:simplePos x="0" y="0"/>
            <wp:positionH relativeFrom="column">
              <wp:posOffset>4209415</wp:posOffset>
            </wp:positionH>
            <wp:positionV relativeFrom="paragraph">
              <wp:posOffset>-276860</wp:posOffset>
            </wp:positionV>
            <wp:extent cx="2074545" cy="1371600"/>
            <wp:effectExtent l="19050" t="0" r="1905" b="0"/>
            <wp:wrapTight wrapText="bothSides">
              <wp:wrapPolygon edited="0">
                <wp:start x="-198" y="0"/>
                <wp:lineTo x="-198" y="21300"/>
                <wp:lineTo x="21620" y="21300"/>
                <wp:lineTo x="21620" y="0"/>
                <wp:lineTo x="-198" y="0"/>
              </wp:wrapPolygon>
            </wp:wrapTight>
            <wp:docPr id="12" name="Рисунок 7" descr="https://pp.userapi.com/c849036/v849036951/6f633/0gZnoY5PC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9036/v849036951/6f633/0gZnoY5PCw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754" w:rsidRPr="004B7A38">
        <w:rPr>
          <w:rFonts w:ascii="Times New Roman" w:hAnsi="Times New Roman" w:cs="Times New Roman"/>
          <w:color w:val="002060"/>
          <w:sz w:val="28"/>
          <w:szCs w:val="28"/>
        </w:rPr>
        <w:t xml:space="preserve">В библиотеке прошла акция в день солидарности в борьбе против терроризма. Все читатели писали свои пожелания на ладошках и оставляли их на </w:t>
      </w:r>
      <w:proofErr w:type="spellStart"/>
      <w:r w:rsidR="00521754" w:rsidRPr="004B7A38">
        <w:rPr>
          <w:rFonts w:ascii="Times New Roman" w:hAnsi="Times New Roman" w:cs="Times New Roman"/>
          <w:color w:val="002060"/>
          <w:sz w:val="28"/>
          <w:szCs w:val="28"/>
        </w:rPr>
        <w:t>триколоре</w:t>
      </w:r>
      <w:proofErr w:type="spellEnd"/>
      <w:r w:rsidR="00521754" w:rsidRPr="004B7A38">
        <w:rPr>
          <w:rFonts w:ascii="Times New Roman" w:hAnsi="Times New Roman" w:cs="Times New Roman"/>
          <w:color w:val="002060"/>
          <w:sz w:val="28"/>
          <w:szCs w:val="28"/>
        </w:rPr>
        <w:t>, потому что мир в стране - это самое важное.</w:t>
      </w:r>
      <w:r w:rsidR="00521754" w:rsidRPr="004B7A38">
        <w:rPr>
          <w:color w:val="002060"/>
          <w:sz w:val="28"/>
          <w:szCs w:val="28"/>
        </w:rPr>
        <w:t xml:space="preserve"> </w:t>
      </w:r>
    </w:p>
    <w:p w:rsidR="00521754" w:rsidRDefault="00521754" w:rsidP="003E7995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72E95" w:rsidRPr="00D72E95" w:rsidRDefault="00D72E95" w:rsidP="004B7A38">
      <w:pPr>
        <w:pStyle w:val="a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72E95">
        <w:rPr>
          <w:rFonts w:ascii="Times New Roman" w:hAnsi="Times New Roman" w:cs="Times New Roman"/>
          <w:color w:val="002060"/>
          <w:sz w:val="24"/>
          <w:szCs w:val="24"/>
        </w:rPr>
        <w:t>Зав.  СИМИР  Патрушева Т. А.</w:t>
      </w:r>
    </w:p>
    <w:sectPr w:rsidR="00D72E95" w:rsidRPr="00D72E95" w:rsidSect="00A104C2">
      <w:pgSz w:w="11906" w:h="16838"/>
      <w:pgMar w:top="737" w:right="73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4C2"/>
    <w:rsid w:val="000F26C5"/>
    <w:rsid w:val="00115991"/>
    <w:rsid w:val="00185C6A"/>
    <w:rsid w:val="001972C6"/>
    <w:rsid w:val="00236A02"/>
    <w:rsid w:val="003E7995"/>
    <w:rsid w:val="003F0AC4"/>
    <w:rsid w:val="004B2051"/>
    <w:rsid w:val="004B7A38"/>
    <w:rsid w:val="00500B25"/>
    <w:rsid w:val="00521754"/>
    <w:rsid w:val="005977D1"/>
    <w:rsid w:val="00604CED"/>
    <w:rsid w:val="006E5503"/>
    <w:rsid w:val="00771ECA"/>
    <w:rsid w:val="00790F39"/>
    <w:rsid w:val="008325DC"/>
    <w:rsid w:val="00857CA8"/>
    <w:rsid w:val="008B0150"/>
    <w:rsid w:val="00A104C2"/>
    <w:rsid w:val="00C97283"/>
    <w:rsid w:val="00CD1B8F"/>
    <w:rsid w:val="00D36E50"/>
    <w:rsid w:val="00D72E95"/>
    <w:rsid w:val="00DB03BD"/>
    <w:rsid w:val="00D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D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4C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</dc:creator>
  <cp:lastModifiedBy>Научно-методический отдел</cp:lastModifiedBy>
  <cp:revision>13</cp:revision>
  <cp:lastPrinted>2018-11-06T07:45:00Z</cp:lastPrinted>
  <dcterms:created xsi:type="dcterms:W3CDTF">2018-10-30T09:03:00Z</dcterms:created>
  <dcterms:modified xsi:type="dcterms:W3CDTF">2018-12-18T07:16:00Z</dcterms:modified>
</cp:coreProperties>
</file>