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3B" w:rsidRPr="00CB5824" w:rsidRDefault="00951376" w:rsidP="0013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библиотечная ассоциация</w:t>
      </w:r>
    </w:p>
    <w:p w:rsidR="00BF17B2" w:rsidRPr="00BF17B2" w:rsidRDefault="00BF17B2" w:rsidP="00132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7B2">
        <w:rPr>
          <w:rFonts w:ascii="Times New Roman" w:hAnsi="Times New Roman" w:cs="Times New Roman"/>
          <w:sz w:val="24"/>
          <w:szCs w:val="24"/>
        </w:rPr>
        <w:t>Секция библиотек по искусству  и музейных библиотек</w:t>
      </w:r>
    </w:p>
    <w:p w:rsidR="00BF17B2" w:rsidRDefault="00BF17B2" w:rsidP="0013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3B" w:rsidRPr="00BF17B2" w:rsidRDefault="00A80F3B" w:rsidP="0013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="00CB5824" w:rsidRPr="00BF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Кировской области</w:t>
      </w:r>
    </w:p>
    <w:p w:rsidR="00BF17B2" w:rsidRDefault="00BF17B2" w:rsidP="0013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F3B" w:rsidRPr="00BF17B2" w:rsidRDefault="00A80F3B" w:rsidP="0013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B5824" w:rsidRPr="00BF17B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ировская областная научная библиотека им. А.И. Герцена</w:t>
      </w:r>
    </w:p>
    <w:p w:rsidR="00951376" w:rsidRPr="00CB5824" w:rsidRDefault="00951376" w:rsidP="00132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58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</w:p>
    <w:p w:rsidR="00951376" w:rsidRPr="005A76D9" w:rsidRDefault="00951376" w:rsidP="001328B6">
      <w:pPr>
        <w:spacing w:after="0" w:line="240" w:lineRule="auto"/>
        <w:rPr>
          <w:rFonts w:ascii="Times New Roman" w:hAnsi="Times New Roman" w:cs="Times New Roman"/>
        </w:rPr>
      </w:pPr>
    </w:p>
    <w:p w:rsidR="00951376" w:rsidRDefault="00A80F3B" w:rsidP="00132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Межрегиональный </w:t>
      </w:r>
      <w:r w:rsidR="00175568">
        <w:rPr>
          <w:rFonts w:ascii="Times New Roman" w:hAnsi="Times New Roman" w:cs="Times New Roman"/>
          <w:sz w:val="24"/>
          <w:szCs w:val="24"/>
        </w:rPr>
        <w:t>семинар</w:t>
      </w:r>
    </w:p>
    <w:p w:rsidR="00175568" w:rsidRDefault="00175568" w:rsidP="00951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376" w:rsidRDefault="00951376" w:rsidP="00951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6D9">
        <w:rPr>
          <w:rFonts w:ascii="Times New Roman" w:hAnsi="Times New Roman" w:cs="Times New Roman"/>
          <w:b/>
          <w:sz w:val="24"/>
          <w:szCs w:val="24"/>
        </w:rPr>
        <w:t>«Выставка в библиотеке как культурно-образовательный проект»</w:t>
      </w:r>
    </w:p>
    <w:p w:rsidR="00951376" w:rsidRDefault="00951376" w:rsidP="00951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568" w:rsidRDefault="00EB7C04" w:rsidP="00951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 ноября 2017 г.</w:t>
      </w:r>
    </w:p>
    <w:p w:rsidR="00EB7C04" w:rsidRDefault="00EB7C04" w:rsidP="00951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04" w:rsidRDefault="00EB7C04" w:rsidP="00951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Киров</w:t>
      </w:r>
    </w:p>
    <w:p w:rsidR="00175568" w:rsidRDefault="00175568" w:rsidP="00951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376" w:rsidRDefault="00175568" w:rsidP="00951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951376" w:rsidRDefault="00951376" w:rsidP="00951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376" w:rsidRPr="00DC6CC8" w:rsidRDefault="00EB7C04" w:rsidP="0095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CC8">
        <w:rPr>
          <w:rFonts w:ascii="Times New Roman" w:hAnsi="Times New Roman" w:cs="Times New Roman"/>
          <w:b/>
          <w:sz w:val="24"/>
          <w:szCs w:val="24"/>
        </w:rPr>
        <w:t>9 ноября</w:t>
      </w:r>
    </w:p>
    <w:p w:rsidR="009E3E96" w:rsidRPr="00902FF2" w:rsidRDefault="009E3E96" w:rsidP="00EB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FF2">
        <w:rPr>
          <w:rFonts w:ascii="Times New Roman" w:hAnsi="Times New Roman" w:cs="Times New Roman"/>
          <w:sz w:val="24"/>
          <w:szCs w:val="24"/>
        </w:rPr>
        <w:t>9.30-10.00   регистрация участников.</w:t>
      </w:r>
    </w:p>
    <w:p w:rsidR="009E3E96" w:rsidRPr="00902FF2" w:rsidRDefault="009E3E96" w:rsidP="00EB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5D" w:rsidRPr="00902FF2" w:rsidRDefault="00EB7C04" w:rsidP="00EB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FF2">
        <w:rPr>
          <w:rFonts w:ascii="Times New Roman" w:hAnsi="Times New Roman" w:cs="Times New Roman"/>
          <w:sz w:val="24"/>
          <w:szCs w:val="24"/>
        </w:rPr>
        <w:t>10.00</w:t>
      </w:r>
      <w:r w:rsidR="009E3E96" w:rsidRPr="00902FF2">
        <w:rPr>
          <w:rFonts w:ascii="Times New Roman" w:hAnsi="Times New Roman" w:cs="Times New Roman"/>
          <w:sz w:val="24"/>
          <w:szCs w:val="24"/>
        </w:rPr>
        <w:t xml:space="preserve"> </w:t>
      </w:r>
      <w:r w:rsidR="00A80F3B">
        <w:rPr>
          <w:rFonts w:ascii="Times New Roman" w:hAnsi="Times New Roman" w:cs="Times New Roman"/>
          <w:sz w:val="24"/>
          <w:szCs w:val="24"/>
        </w:rPr>
        <w:t xml:space="preserve"> </w:t>
      </w:r>
      <w:r w:rsidR="009E3E96" w:rsidRPr="00902FF2">
        <w:rPr>
          <w:rFonts w:ascii="Times New Roman" w:hAnsi="Times New Roman" w:cs="Times New Roman"/>
          <w:sz w:val="24"/>
          <w:szCs w:val="24"/>
        </w:rPr>
        <w:t xml:space="preserve">Приветственное слово  </w:t>
      </w:r>
    </w:p>
    <w:p w:rsidR="005E1D5D" w:rsidRPr="00902FF2" w:rsidRDefault="005E1D5D" w:rsidP="00EB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773" w:rsidRPr="00902FF2" w:rsidRDefault="00226574" w:rsidP="00765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Экспозиционная деятельность библиотеки в продвижении культуры региона. </w:t>
      </w:r>
      <w:r w:rsidR="00765773" w:rsidRPr="00765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и практика</w:t>
      </w:r>
    </w:p>
    <w:p w:rsidR="006B492C" w:rsidRPr="00902FF2" w:rsidRDefault="006B492C" w:rsidP="00057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F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Ада </w:t>
      </w:r>
      <w:proofErr w:type="spellStart"/>
      <w:r w:rsidRPr="00902F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Ароновна</w:t>
      </w:r>
      <w:proofErr w:type="spellEnd"/>
      <w:r w:rsidRPr="00902F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Колганова</w:t>
      </w:r>
      <w:r w:rsidR="002B053E" w:rsidRPr="00902F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директор </w:t>
      </w:r>
      <w:r w:rsidR="0005745E" w:rsidRPr="00902F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Российской государственной библиотеки искусств (г. Москва)</w:t>
      </w:r>
    </w:p>
    <w:p w:rsidR="006B492C" w:rsidRPr="00765773" w:rsidRDefault="006B492C" w:rsidP="0076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773" w:rsidRPr="00902FF2" w:rsidRDefault="00765773" w:rsidP="00EB7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FF2">
        <w:rPr>
          <w:rFonts w:ascii="Times New Roman" w:hAnsi="Times New Roman" w:cs="Times New Roman"/>
          <w:b/>
          <w:sz w:val="24"/>
          <w:szCs w:val="24"/>
        </w:rPr>
        <w:t>Руками не трогать</w:t>
      </w:r>
      <w:r w:rsidR="00902FF2" w:rsidRPr="00902FF2">
        <w:rPr>
          <w:rFonts w:ascii="Times New Roman" w:hAnsi="Times New Roman" w:cs="Times New Roman"/>
          <w:b/>
          <w:sz w:val="24"/>
          <w:szCs w:val="24"/>
        </w:rPr>
        <w:t>!</w:t>
      </w:r>
    </w:p>
    <w:p w:rsidR="006B492C" w:rsidRPr="00902FF2" w:rsidRDefault="006B492C" w:rsidP="00902F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FF2">
        <w:rPr>
          <w:rFonts w:ascii="Times New Roman" w:hAnsi="Times New Roman" w:cs="Times New Roman"/>
          <w:i/>
          <w:sz w:val="24"/>
          <w:szCs w:val="24"/>
        </w:rPr>
        <w:t xml:space="preserve">Ирина Игнатьевна </w:t>
      </w:r>
      <w:proofErr w:type="spellStart"/>
      <w:r w:rsidRPr="00902FF2">
        <w:rPr>
          <w:rFonts w:ascii="Times New Roman" w:hAnsi="Times New Roman" w:cs="Times New Roman"/>
          <w:i/>
          <w:sz w:val="24"/>
          <w:szCs w:val="24"/>
        </w:rPr>
        <w:t>Хатко</w:t>
      </w:r>
      <w:proofErr w:type="spellEnd"/>
      <w:r w:rsidR="0005745E" w:rsidRPr="00902FF2">
        <w:rPr>
          <w:rFonts w:ascii="Times New Roman" w:hAnsi="Times New Roman" w:cs="Times New Roman"/>
          <w:i/>
          <w:sz w:val="24"/>
          <w:szCs w:val="24"/>
        </w:rPr>
        <w:t>,</w:t>
      </w:r>
      <w:r w:rsidRPr="00902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45E" w:rsidRPr="00902FF2">
        <w:rPr>
          <w:rFonts w:ascii="Times New Roman" w:hAnsi="Times New Roman" w:cs="Times New Roman"/>
          <w:i/>
          <w:sz w:val="24"/>
          <w:szCs w:val="24"/>
        </w:rPr>
        <w:t>зав. сектором изобразительных материалов</w:t>
      </w:r>
      <w:r w:rsidR="00902FF2" w:rsidRPr="00902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FF2">
        <w:rPr>
          <w:rFonts w:ascii="Times New Roman" w:hAnsi="Times New Roman" w:cs="Times New Roman"/>
          <w:i/>
          <w:sz w:val="24"/>
          <w:szCs w:val="24"/>
        </w:rPr>
        <w:t>Санкт-Петербургской государс</w:t>
      </w:r>
      <w:r w:rsidR="00902FF2" w:rsidRPr="00902FF2">
        <w:rPr>
          <w:rFonts w:ascii="Times New Roman" w:hAnsi="Times New Roman" w:cs="Times New Roman"/>
          <w:i/>
          <w:sz w:val="24"/>
          <w:szCs w:val="24"/>
        </w:rPr>
        <w:t>твенной Театральной библиотеки (г. Санкт-Петербург)</w:t>
      </w:r>
    </w:p>
    <w:p w:rsidR="006B492C" w:rsidRPr="00902FF2" w:rsidRDefault="006B492C" w:rsidP="00EB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CB4" w:rsidRDefault="00A92020" w:rsidP="00420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Новый формат культурно-образовательных проектов библиотеки им. А.И. Герцена. Традиции и современность.</w:t>
      </w:r>
    </w:p>
    <w:p w:rsidR="00420CB4" w:rsidRPr="00420CB4" w:rsidRDefault="00420CB4" w:rsidP="00420C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Любовь Борисовна Горюнова, </w:t>
      </w:r>
      <w:r w:rsidR="008E0390">
        <w:rPr>
          <w:rFonts w:ascii="Times New Roman" w:hAnsi="Times New Roman" w:cs="Times New Roman"/>
          <w:i/>
          <w:sz w:val="24"/>
          <w:szCs w:val="24"/>
        </w:rPr>
        <w:t xml:space="preserve">искусствовед, </w:t>
      </w:r>
      <w:r>
        <w:rPr>
          <w:rFonts w:ascii="Times New Roman" w:hAnsi="Times New Roman" w:cs="Times New Roman"/>
          <w:i/>
          <w:sz w:val="24"/>
          <w:szCs w:val="24"/>
        </w:rPr>
        <w:t>главный библиотекарь</w:t>
      </w:r>
      <w:r w:rsidR="008E0390">
        <w:rPr>
          <w:rFonts w:ascii="Times New Roman" w:hAnsi="Times New Roman" w:cs="Times New Roman"/>
          <w:i/>
          <w:sz w:val="24"/>
          <w:szCs w:val="24"/>
        </w:rPr>
        <w:t xml:space="preserve"> Кировской областной научной библиотеки им. А.</w:t>
      </w:r>
      <w:r w:rsidR="000F7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390">
        <w:rPr>
          <w:rFonts w:ascii="Times New Roman" w:hAnsi="Times New Roman" w:cs="Times New Roman"/>
          <w:i/>
          <w:sz w:val="24"/>
          <w:szCs w:val="24"/>
        </w:rPr>
        <w:t>И. Герцена, кандидат культурологии</w:t>
      </w:r>
    </w:p>
    <w:p w:rsidR="00951376" w:rsidRDefault="00951376" w:rsidP="00951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19B" w:rsidRDefault="009F319B" w:rsidP="00A90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11.30-12.00 Кофе-пауза</w:t>
      </w:r>
    </w:p>
    <w:p w:rsidR="009F319B" w:rsidRDefault="009F319B" w:rsidP="00A90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79A" w:rsidRDefault="00A9079A" w:rsidP="00A90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Художественные проекты Арт-центра </w:t>
      </w:r>
    </w:p>
    <w:p w:rsidR="00A9079A" w:rsidRDefault="00A9079A" w:rsidP="00A907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Галина Александровна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Кустенко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главный библиотекарь, руководитель Арт-центра Кировской областной научной библиотеки им.  А. И. Герцена, заслуженный работник культуры РФ, член Союза писателей России</w:t>
      </w:r>
    </w:p>
    <w:p w:rsidR="00951376" w:rsidRDefault="00951376" w:rsidP="00951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79A" w:rsidRDefault="00A9079A" w:rsidP="00A90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 чтения текста в контексте выставок</w:t>
      </w:r>
      <w:r w:rsidR="003160DB">
        <w:rPr>
          <w:rFonts w:ascii="Times New Roman" w:hAnsi="Times New Roman" w:cs="Times New Roman"/>
          <w:b/>
          <w:sz w:val="24"/>
          <w:szCs w:val="24"/>
        </w:rPr>
        <w:t>.</w:t>
      </w:r>
    </w:p>
    <w:p w:rsidR="00A9079A" w:rsidRDefault="00A9079A" w:rsidP="00A907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Наталья Ильинична Злыгостева, главный научный сотрудник научно-исследовательского Центра регионоведения Кировской областной научной библиотеки им. А. И. Герцена, кандидат философских наук, доцент (г. Киров)</w:t>
      </w:r>
    </w:p>
    <w:p w:rsidR="0050314C" w:rsidRDefault="0050314C" w:rsidP="00E51B4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14C" w:rsidRPr="00226574" w:rsidRDefault="0050314C" w:rsidP="00503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</w:t>
      </w:r>
      <w:r w:rsidRPr="00226574">
        <w:rPr>
          <w:rFonts w:ascii="Times New Roman" w:hAnsi="Times New Roman" w:cs="Times New Roman"/>
          <w:b/>
          <w:sz w:val="24"/>
          <w:szCs w:val="24"/>
        </w:rPr>
        <w:t>0-14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226574">
        <w:rPr>
          <w:rFonts w:ascii="Times New Roman" w:hAnsi="Times New Roman" w:cs="Times New Roman"/>
          <w:b/>
          <w:sz w:val="24"/>
          <w:szCs w:val="24"/>
        </w:rPr>
        <w:t>0  Обед</w:t>
      </w:r>
    </w:p>
    <w:p w:rsidR="0050314C" w:rsidRDefault="0050314C" w:rsidP="00E51B4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14.00 -15.00</w:t>
      </w:r>
      <w:r w:rsidR="00514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B4B" w:rsidRDefault="00E51B4B" w:rsidP="007B1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B4B">
        <w:rPr>
          <w:rFonts w:ascii="Times New Roman" w:hAnsi="Times New Roman" w:cs="Times New Roman"/>
          <w:b/>
          <w:sz w:val="24"/>
          <w:szCs w:val="24"/>
        </w:rPr>
        <w:t xml:space="preserve">Библиотека. Читатель. Выставка. </w:t>
      </w:r>
      <w:r w:rsidR="000036D9">
        <w:rPr>
          <w:rFonts w:ascii="Times New Roman" w:hAnsi="Times New Roman" w:cs="Times New Roman"/>
          <w:b/>
          <w:sz w:val="24"/>
          <w:szCs w:val="24"/>
        </w:rPr>
        <w:t>Ф</w:t>
      </w:r>
      <w:r w:rsidRPr="00E51B4B">
        <w:rPr>
          <w:rFonts w:ascii="Times New Roman" w:hAnsi="Times New Roman" w:cs="Times New Roman"/>
          <w:b/>
          <w:sz w:val="24"/>
          <w:szCs w:val="24"/>
        </w:rPr>
        <w:t>ормы взаимодействия: из опыта работы Слободской городской библиотеки им.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B4B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B4B">
        <w:rPr>
          <w:rFonts w:ascii="Times New Roman" w:hAnsi="Times New Roman" w:cs="Times New Roman"/>
          <w:b/>
          <w:sz w:val="24"/>
          <w:szCs w:val="24"/>
        </w:rPr>
        <w:t>Грина</w:t>
      </w:r>
    </w:p>
    <w:p w:rsidR="00E51B4B" w:rsidRDefault="00E51B4B" w:rsidP="007B15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Ахмадеева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Марина Валерьевна, библиотекарь Слободской городской библиотеки им. А. Грина</w:t>
      </w:r>
      <w:r w:rsidR="004651BE">
        <w:rPr>
          <w:rFonts w:ascii="Times New Roman" w:hAnsi="Times New Roman" w:cs="Times New Roman"/>
          <w:i/>
          <w:sz w:val="24"/>
          <w:szCs w:val="24"/>
        </w:rPr>
        <w:t xml:space="preserve"> (г. Слободской Кировской области)</w:t>
      </w:r>
    </w:p>
    <w:p w:rsidR="00874E46" w:rsidRDefault="00874E46" w:rsidP="00874E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A79" w:rsidRPr="00874E46" w:rsidRDefault="00723A79" w:rsidP="00874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E46">
        <w:rPr>
          <w:rFonts w:ascii="Times New Roman" w:hAnsi="Times New Roman"/>
          <w:b/>
          <w:sz w:val="24"/>
          <w:szCs w:val="24"/>
        </w:rPr>
        <w:t>Технологии формирования ас</w:t>
      </w:r>
      <w:r w:rsidR="00874E46">
        <w:rPr>
          <w:rFonts w:ascii="Times New Roman" w:hAnsi="Times New Roman"/>
          <w:b/>
          <w:sz w:val="24"/>
          <w:szCs w:val="24"/>
        </w:rPr>
        <w:t xml:space="preserve">социативных выставок на основе </w:t>
      </w:r>
      <w:r w:rsidRPr="00874E46">
        <w:rPr>
          <w:rFonts w:ascii="Times New Roman" w:hAnsi="Times New Roman"/>
          <w:b/>
          <w:sz w:val="24"/>
          <w:szCs w:val="24"/>
        </w:rPr>
        <w:t>рекомендательн</w:t>
      </w:r>
      <w:r w:rsidR="00874E46">
        <w:rPr>
          <w:rFonts w:ascii="Times New Roman" w:hAnsi="Times New Roman"/>
          <w:b/>
          <w:sz w:val="24"/>
          <w:szCs w:val="24"/>
        </w:rPr>
        <w:t>ых библиографических указателей</w:t>
      </w:r>
    </w:p>
    <w:p w:rsidR="00723A79" w:rsidRPr="00874E46" w:rsidRDefault="00874E46" w:rsidP="00874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Мария Александровна, главный библиограф </w:t>
      </w:r>
      <w:r w:rsidR="00F447AF">
        <w:rPr>
          <w:rFonts w:ascii="Times New Roman" w:hAnsi="Times New Roman" w:cs="Times New Roman"/>
          <w:i/>
          <w:sz w:val="24"/>
          <w:szCs w:val="24"/>
        </w:rPr>
        <w:t xml:space="preserve">Кирово-Чепецкой районной центральной библиотеки (г. </w:t>
      </w:r>
      <w:r w:rsidR="0050314C">
        <w:rPr>
          <w:rFonts w:ascii="Times New Roman" w:hAnsi="Times New Roman" w:cs="Times New Roman"/>
          <w:i/>
          <w:sz w:val="24"/>
          <w:szCs w:val="24"/>
        </w:rPr>
        <w:t>Кирово-Чепецк Кировской области</w:t>
      </w:r>
      <w:r w:rsidR="00F447AF">
        <w:rPr>
          <w:rFonts w:ascii="Times New Roman" w:hAnsi="Times New Roman" w:cs="Times New Roman"/>
          <w:i/>
          <w:sz w:val="24"/>
          <w:szCs w:val="24"/>
        </w:rPr>
        <w:t>)</w:t>
      </w:r>
    </w:p>
    <w:p w:rsidR="00E51B4B" w:rsidRDefault="00E51B4B" w:rsidP="00A83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14C" w:rsidRDefault="0050314C" w:rsidP="00503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выставочной работы Центральной библиотеки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Малмыжа</w:t>
      </w:r>
      <w:proofErr w:type="spellEnd"/>
    </w:p>
    <w:p w:rsidR="0050314C" w:rsidRDefault="0050314C" w:rsidP="005031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Толмачева Людмила Григорьевна, заведующая отделом обслуживания цент</w:t>
      </w:r>
      <w:r w:rsidR="007B1533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 xml:space="preserve">альной библиотеки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Малмыжской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ЦБС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Малмыж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Кировской области)</w:t>
      </w:r>
    </w:p>
    <w:p w:rsidR="0050314C" w:rsidRDefault="0050314C" w:rsidP="0050314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5829" w:rsidRDefault="00514755" w:rsidP="00A83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</w:t>
      </w:r>
      <w:r w:rsidR="00325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17.00 </w:t>
      </w:r>
      <w:r w:rsidR="00325829">
        <w:rPr>
          <w:rFonts w:ascii="Times New Roman" w:hAnsi="Times New Roman" w:cs="Times New Roman"/>
          <w:sz w:val="24"/>
          <w:szCs w:val="24"/>
        </w:rPr>
        <w:t>Экскурсия по библиотеке</w:t>
      </w:r>
      <w:r w:rsidR="00BC4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D7F" w:rsidRDefault="00BB6D7F" w:rsidP="00A83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755" w:rsidRDefault="00514755" w:rsidP="0032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829" w:rsidRPr="00DC6CC8" w:rsidRDefault="00325829" w:rsidP="0032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CC8">
        <w:rPr>
          <w:rFonts w:ascii="Times New Roman" w:hAnsi="Times New Roman" w:cs="Times New Roman"/>
          <w:b/>
          <w:sz w:val="24"/>
          <w:szCs w:val="24"/>
        </w:rPr>
        <w:t>10 ноября</w:t>
      </w:r>
    </w:p>
    <w:p w:rsidR="00325829" w:rsidRDefault="00325829" w:rsidP="00325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EFA" w:rsidRDefault="00BA3EFA" w:rsidP="0032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FA" w:rsidRDefault="00BA3EFA" w:rsidP="0032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 </w:t>
      </w:r>
      <w:r w:rsidR="00FC7344">
        <w:rPr>
          <w:rFonts w:ascii="Times New Roman" w:hAnsi="Times New Roman" w:cs="Times New Roman"/>
          <w:sz w:val="24"/>
          <w:szCs w:val="24"/>
        </w:rPr>
        <w:t xml:space="preserve">гостей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3AEC">
        <w:rPr>
          <w:rFonts w:ascii="Times New Roman" w:hAnsi="Times New Roman" w:cs="Times New Roman"/>
          <w:sz w:val="24"/>
          <w:szCs w:val="24"/>
        </w:rPr>
        <w:t>г. Слободской</w:t>
      </w:r>
      <w:r>
        <w:rPr>
          <w:rFonts w:ascii="Times New Roman" w:hAnsi="Times New Roman" w:cs="Times New Roman"/>
          <w:sz w:val="24"/>
          <w:szCs w:val="24"/>
        </w:rPr>
        <w:t xml:space="preserve"> Кировской области для осмотра выставочных проектов.</w:t>
      </w:r>
    </w:p>
    <w:p w:rsidR="00537D98" w:rsidRDefault="00537D98" w:rsidP="0032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23E" w:rsidRDefault="00DB123E" w:rsidP="0032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23E" w:rsidRDefault="00DB123E" w:rsidP="0032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23E" w:rsidRDefault="00DB123E" w:rsidP="0032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98" w:rsidRDefault="00537D98" w:rsidP="0032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семинара в Кировской областной библиотеке им. А.И. Герцена будут работать выставки:</w:t>
      </w:r>
    </w:p>
    <w:p w:rsidR="00537D98" w:rsidRDefault="00537D98" w:rsidP="0032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4CD" w:rsidRDefault="00FC7344" w:rsidP="0032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98">
        <w:rPr>
          <w:rFonts w:ascii="Times New Roman" w:hAnsi="Times New Roman" w:cs="Times New Roman"/>
          <w:b/>
          <w:sz w:val="24"/>
          <w:szCs w:val="24"/>
        </w:rPr>
        <w:t xml:space="preserve"> «Времена года на Вятке»</w:t>
      </w:r>
      <w:r w:rsidR="001328B6">
        <w:rPr>
          <w:rFonts w:ascii="Times New Roman" w:hAnsi="Times New Roman" w:cs="Times New Roman"/>
          <w:sz w:val="24"/>
          <w:szCs w:val="24"/>
        </w:rPr>
        <w:t xml:space="preserve"> – ф</w:t>
      </w:r>
      <w:r w:rsidR="001328B6" w:rsidRPr="002E76B0">
        <w:rPr>
          <w:rFonts w:ascii="Times New Roman" w:hAnsi="Times New Roman" w:cs="Times New Roman"/>
          <w:sz w:val="24"/>
          <w:szCs w:val="24"/>
        </w:rPr>
        <w:t xml:space="preserve">отовыставка </w:t>
      </w:r>
      <w:r w:rsidR="001328B6">
        <w:rPr>
          <w:rFonts w:ascii="Times New Roman" w:hAnsi="Times New Roman" w:cs="Times New Roman"/>
          <w:sz w:val="24"/>
          <w:szCs w:val="24"/>
        </w:rPr>
        <w:t>Вятского фотографического общества</w:t>
      </w:r>
    </w:p>
    <w:p w:rsidR="00FC7344" w:rsidRDefault="00FC7344" w:rsidP="0032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B74" w:rsidRDefault="006D1B74" w:rsidP="0032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«Семейный вернисаж»</w:t>
      </w:r>
      <w:r w:rsidR="00EA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выставка художественных работ Веры и Валерия </w:t>
      </w:r>
      <w:proofErr w:type="spellStart"/>
      <w:r w:rsidR="00EA4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Кпыловых</w:t>
      </w:r>
      <w:proofErr w:type="spellEnd"/>
      <w:r w:rsidR="00EA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Милены Пестовой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 юбилею Веры Копыловой</w:t>
      </w:r>
    </w:p>
    <w:p w:rsidR="006D1B74" w:rsidRDefault="006D1B74" w:rsidP="0032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74" w:rsidRPr="006D1B74" w:rsidRDefault="006D1B74" w:rsidP="00325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«То, что написано душой»</w:t>
      </w:r>
      <w:r w:rsidR="00A8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выставка</w:t>
      </w:r>
      <w:r w:rsidRPr="006D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45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D1B7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аслуженного художника России Виктора Алексеевича Кашина</w:t>
      </w:r>
    </w:p>
    <w:p w:rsidR="00150DFA" w:rsidRPr="006D1B74" w:rsidRDefault="00150DFA" w:rsidP="00325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CC8" w:rsidRDefault="006D1B74" w:rsidP="006D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98">
        <w:rPr>
          <w:rFonts w:ascii="Times New Roman" w:hAnsi="Times New Roman" w:cs="Times New Roman"/>
          <w:b/>
          <w:sz w:val="24"/>
          <w:szCs w:val="24"/>
        </w:rPr>
        <w:t>«Я просто люблю жизнь!»</w:t>
      </w:r>
      <w:r w:rsidR="00EA4663">
        <w:rPr>
          <w:rFonts w:ascii="Times New Roman" w:hAnsi="Times New Roman" w:cs="Times New Roman"/>
          <w:sz w:val="24"/>
          <w:szCs w:val="24"/>
        </w:rPr>
        <w:t xml:space="preserve"> – выставка заслуженного художника России </w:t>
      </w:r>
      <w:r w:rsidR="00EA4663" w:rsidRPr="00F76B31">
        <w:rPr>
          <w:rFonts w:ascii="Times New Roman" w:hAnsi="Times New Roman" w:cs="Times New Roman"/>
          <w:sz w:val="24"/>
          <w:szCs w:val="24"/>
        </w:rPr>
        <w:t xml:space="preserve">Д. Н. </w:t>
      </w:r>
      <w:proofErr w:type="spellStart"/>
      <w:r w:rsidR="00EA4663" w:rsidRPr="00F76B31">
        <w:rPr>
          <w:rFonts w:ascii="Times New Roman" w:hAnsi="Times New Roman" w:cs="Times New Roman"/>
          <w:sz w:val="24"/>
          <w:szCs w:val="24"/>
        </w:rPr>
        <w:t>Сенникова</w:t>
      </w:r>
      <w:proofErr w:type="spellEnd"/>
    </w:p>
    <w:p w:rsidR="00DC6CC8" w:rsidRDefault="00DC6CC8" w:rsidP="00951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084" w:rsidRDefault="00A8645E" w:rsidP="006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98">
        <w:rPr>
          <w:rFonts w:ascii="Times New Roman" w:hAnsi="Times New Roman" w:cs="Times New Roman"/>
          <w:b/>
          <w:sz w:val="24"/>
          <w:szCs w:val="24"/>
        </w:rPr>
        <w:t>«Академическая акварель»</w:t>
      </w:r>
      <w:r>
        <w:rPr>
          <w:rFonts w:ascii="Times New Roman" w:hAnsi="Times New Roman" w:cs="Times New Roman"/>
          <w:sz w:val="24"/>
          <w:szCs w:val="24"/>
        </w:rPr>
        <w:t xml:space="preserve"> – заслуженный художник России </w:t>
      </w:r>
      <w:r w:rsidR="00BB2084">
        <w:rPr>
          <w:rFonts w:ascii="Times New Roman" w:hAnsi="Times New Roman" w:cs="Times New Roman"/>
          <w:sz w:val="24"/>
          <w:szCs w:val="24"/>
        </w:rPr>
        <w:t xml:space="preserve">Татьяна Тимкина </w:t>
      </w:r>
    </w:p>
    <w:p w:rsidR="00BF17B2" w:rsidRDefault="00BF17B2" w:rsidP="006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7B2" w:rsidRDefault="00413AEC" w:rsidP="006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98">
        <w:rPr>
          <w:rFonts w:ascii="Times New Roman" w:hAnsi="Times New Roman" w:cs="Times New Roman"/>
          <w:b/>
          <w:sz w:val="24"/>
          <w:szCs w:val="24"/>
        </w:rPr>
        <w:t>«Азбука животных»</w:t>
      </w:r>
      <w:r>
        <w:rPr>
          <w:rFonts w:ascii="Times New Roman" w:hAnsi="Times New Roman" w:cs="Times New Roman"/>
          <w:sz w:val="24"/>
          <w:szCs w:val="24"/>
        </w:rPr>
        <w:t xml:space="preserve"> – шрифтовой проект дизайнера и художника Ю.Б. Жданова</w:t>
      </w:r>
    </w:p>
    <w:p w:rsidR="00413AEC" w:rsidRDefault="00413AEC" w:rsidP="006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AEC" w:rsidRPr="00FD6B98" w:rsidRDefault="00EB4F07" w:rsidP="006E0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B98">
        <w:rPr>
          <w:rFonts w:ascii="Times New Roman" w:hAnsi="Times New Roman" w:cs="Times New Roman"/>
          <w:b/>
          <w:sz w:val="24"/>
          <w:szCs w:val="24"/>
        </w:rPr>
        <w:t>«Юности честное зерцало». К 300-летию со дня выхода книги</w:t>
      </w:r>
    </w:p>
    <w:p w:rsidR="00EB4F07" w:rsidRDefault="00EB4F07" w:rsidP="00EB4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</w:t>
      </w:r>
    </w:p>
    <w:p w:rsidR="00AE0EAA" w:rsidRDefault="00AE0EAA" w:rsidP="00EB4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23E" w:rsidRDefault="00EB4F07" w:rsidP="00EB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Работают постоянные экспозиции</w:t>
      </w:r>
      <w:r w:rsidR="00AE0E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B123E" w:rsidRDefault="00EB4F07" w:rsidP="00EB4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B98">
        <w:rPr>
          <w:rFonts w:ascii="Times New Roman" w:hAnsi="Times New Roman" w:cs="Times New Roman"/>
          <w:b/>
          <w:sz w:val="24"/>
          <w:szCs w:val="24"/>
        </w:rPr>
        <w:t>Кабинет А.И. Герцена</w:t>
      </w:r>
    </w:p>
    <w:p w:rsidR="00DB123E" w:rsidRDefault="00EB4F07" w:rsidP="00EB4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B98">
        <w:rPr>
          <w:rFonts w:ascii="Times New Roman" w:hAnsi="Times New Roman" w:cs="Times New Roman"/>
          <w:b/>
          <w:sz w:val="24"/>
          <w:szCs w:val="24"/>
        </w:rPr>
        <w:t xml:space="preserve">Кабинет писателя </w:t>
      </w:r>
    </w:p>
    <w:p w:rsidR="00EB4F07" w:rsidRPr="00FD6B98" w:rsidRDefault="00EB4F07" w:rsidP="00EB4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B98">
        <w:rPr>
          <w:rFonts w:ascii="Times New Roman" w:hAnsi="Times New Roman" w:cs="Times New Roman"/>
          <w:b/>
          <w:sz w:val="24"/>
          <w:szCs w:val="24"/>
        </w:rPr>
        <w:t>Кабинет истории библиотеки</w:t>
      </w:r>
      <w:r w:rsidR="00AE0EAA" w:rsidRPr="00FD6B9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B4F07" w:rsidRPr="00FD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76"/>
    <w:rsid w:val="000036D9"/>
    <w:rsid w:val="000038A6"/>
    <w:rsid w:val="0005745E"/>
    <w:rsid w:val="00063F0B"/>
    <w:rsid w:val="000E0D41"/>
    <w:rsid w:val="000F74E4"/>
    <w:rsid w:val="00120D62"/>
    <w:rsid w:val="001328B6"/>
    <w:rsid w:val="00150DFA"/>
    <w:rsid w:val="00175568"/>
    <w:rsid w:val="00226574"/>
    <w:rsid w:val="002B053E"/>
    <w:rsid w:val="003160DB"/>
    <w:rsid w:val="00325829"/>
    <w:rsid w:val="003869A7"/>
    <w:rsid w:val="003F60EB"/>
    <w:rsid w:val="00404ADC"/>
    <w:rsid w:val="00412C44"/>
    <w:rsid w:val="00413AEC"/>
    <w:rsid w:val="00420CB4"/>
    <w:rsid w:val="004651BE"/>
    <w:rsid w:val="00480D98"/>
    <w:rsid w:val="00487363"/>
    <w:rsid w:val="0050314C"/>
    <w:rsid w:val="00514755"/>
    <w:rsid w:val="00537D98"/>
    <w:rsid w:val="005E1D5D"/>
    <w:rsid w:val="006B492C"/>
    <w:rsid w:val="006C37E7"/>
    <w:rsid w:val="006D1B74"/>
    <w:rsid w:val="006E08BA"/>
    <w:rsid w:val="00723A79"/>
    <w:rsid w:val="00765773"/>
    <w:rsid w:val="007800EE"/>
    <w:rsid w:val="007B1533"/>
    <w:rsid w:val="00874E46"/>
    <w:rsid w:val="008E0390"/>
    <w:rsid w:val="00902FF2"/>
    <w:rsid w:val="009474CD"/>
    <w:rsid w:val="00951376"/>
    <w:rsid w:val="009D0956"/>
    <w:rsid w:val="009E3E96"/>
    <w:rsid w:val="009F319B"/>
    <w:rsid w:val="00A32B38"/>
    <w:rsid w:val="00A80F3B"/>
    <w:rsid w:val="00A83D8F"/>
    <w:rsid w:val="00A8645E"/>
    <w:rsid w:val="00A9079A"/>
    <w:rsid w:val="00A92020"/>
    <w:rsid w:val="00AE0EAA"/>
    <w:rsid w:val="00BA3EFA"/>
    <w:rsid w:val="00BB2084"/>
    <w:rsid w:val="00BB6D7F"/>
    <w:rsid w:val="00BC4064"/>
    <w:rsid w:val="00BF17B2"/>
    <w:rsid w:val="00CB5824"/>
    <w:rsid w:val="00DB123E"/>
    <w:rsid w:val="00DB2AA9"/>
    <w:rsid w:val="00DC6CC8"/>
    <w:rsid w:val="00E16391"/>
    <w:rsid w:val="00E51B4B"/>
    <w:rsid w:val="00EA4663"/>
    <w:rsid w:val="00EB4F07"/>
    <w:rsid w:val="00EB7C04"/>
    <w:rsid w:val="00F447AF"/>
    <w:rsid w:val="00F71081"/>
    <w:rsid w:val="00FC7344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13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1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бсн</dc:creator>
  <cp:lastModifiedBy>бсн</cp:lastModifiedBy>
  <cp:revision>24</cp:revision>
  <dcterms:created xsi:type="dcterms:W3CDTF">2017-10-05T07:09:00Z</dcterms:created>
  <dcterms:modified xsi:type="dcterms:W3CDTF">2017-11-07T08:14:00Z</dcterms:modified>
</cp:coreProperties>
</file>