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A60">
        <w:rPr>
          <w:rFonts w:ascii="Times New Roman" w:hAnsi="Times New Roman"/>
          <w:sz w:val="28"/>
          <w:szCs w:val="28"/>
        </w:rPr>
        <w:fldChar w:fldCharType="begin"/>
      </w:r>
      <w:r w:rsidRPr="009C0A60">
        <w:rPr>
          <w:rFonts w:ascii="Times New Roman" w:hAnsi="Times New Roman"/>
          <w:sz w:val="28"/>
          <w:szCs w:val="28"/>
        </w:rPr>
        <w:instrText xml:space="preserve"> HYPERLINK "http://vernadsky.info/info/to_participants/work_writing/" </w:instrText>
      </w:r>
      <w:r w:rsidRPr="009C0A60">
        <w:rPr>
          <w:rFonts w:ascii="Times New Roman" w:hAnsi="Times New Roman"/>
          <w:sz w:val="28"/>
          <w:szCs w:val="28"/>
        </w:rPr>
        <w:fldChar w:fldCharType="separate"/>
      </w:r>
      <w:r w:rsidRPr="009C0A60">
        <w:rPr>
          <w:rStyle w:val="a3"/>
          <w:rFonts w:ascii="Times New Roman" w:hAnsi="Times New Roman"/>
          <w:sz w:val="28"/>
          <w:szCs w:val="28"/>
        </w:rPr>
        <w:t>http://vernadsky.info/info/to_participants/work_writing/</w:t>
      </w:r>
      <w:r w:rsidRPr="009C0A60">
        <w:rPr>
          <w:rFonts w:ascii="Times New Roman" w:hAnsi="Times New Roman"/>
          <w:sz w:val="28"/>
          <w:szCs w:val="28"/>
        </w:rPr>
        <w:fldChar w:fldCharType="end"/>
      </w:r>
    </w:p>
    <w:p w:rsidR="009C0A60" w:rsidRDefault="009C0A60" w:rsidP="009C0A6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color w:val="003366"/>
          <w:sz w:val="28"/>
          <w:szCs w:val="28"/>
          <w:lang w:eastAsia="ru-RU"/>
        </w:rPr>
      </w:pPr>
    </w:p>
    <w:p w:rsidR="009C0A60" w:rsidRPr="009C0A60" w:rsidRDefault="009C0A60" w:rsidP="009C0A6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color w:val="003366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b/>
          <w:color w:val="003366"/>
          <w:sz w:val="28"/>
          <w:szCs w:val="28"/>
          <w:lang w:eastAsia="ru-RU"/>
        </w:rPr>
        <w:t>Рекомендации по написанию работ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Настоящий материал, мы надеемся, поможет руководителям исследовательских работ учащихся и их авторам более грамотно подойти к оформлению результатов, а в дальнейшем повысить качество своих работ.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Научный (исследовательский) подход к изучению того или иного явления является одним из способов познания человеком окружающего мира (наряду с религиозным способом, познанием через искусство и др.).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подход имеет четко установленные и принятые в научном мире черты, которые позволяют ту или иную работу отнести к области 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исследовательских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Что же должно присутствовать в исследовательской работе?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Во-первых, необходимо сформулировать </w:t>
      </w:r>
      <w:r w:rsidRPr="009C0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исследования</w:t>
      </w: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Очень часто, читая текст, трудно понять, зачем он написан. С этим часто приходится сталкиваться в художественных произведениях, где композиция романа или рассказа является предметом авторского замысла и развязка, объясняющая цель написания текста, наступает только в конце. В исследовательских работах это не так. 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Композиция и структура исследовательской работы стандартны, от этих стандартов (или правил) нельзя отступать (как, например, в футболе нельзя играть руками).</w:t>
      </w:r>
      <w:proofErr w:type="gramEnd"/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Цель исследования обычно состоит в изучении определенных явлений (для иллюстрации возьмем гипотетический пример из области наук о Земле — изучение кислотности воды в водных объектах N-</w:t>
      </w:r>
      <w:proofErr w:type="spell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 заповедника.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Все, сказанное ниже, может быть применено и для любой гуманитарной области).</w:t>
      </w:r>
      <w:proofErr w:type="gramEnd"/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В некоторых исследованиях полезно выделить гипотезу. Это позволяет придать работе больший смысл и конкретизировать предмет исследования. В ходе работы она может быть либо подтверждена, либо опровергнута. Гипотеза должна быть обоснованной, т. е. подкрепляться литературными данными и логическими соображениями. В нашем примере гипотезой исследования может быть предположение о зависимости кислотности воды от глубины водоема. Такое предположение определяет и выбор водоемов для отбора проб (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мелкие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и глубокие).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После этого необходимо поставить </w:t>
      </w:r>
      <w:r w:rsidRPr="009C0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исследования</w:t>
      </w: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. Задачи и цели — не одно и то же. Задачи показывают, что вы собираетесь делать (например, провести отбор определенного количества проб воды из разных объектов и определение их кислотности с помощью индикатора, назовем его условно «лакмусовой бумажкой»).</w:t>
      </w:r>
    </w:p>
    <w:p w:rsid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В работе должен присутствовать </w:t>
      </w:r>
      <w:r w:rsidRPr="009C0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литературный обзор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т. е. краткая характеристика того, что известно об исследуемом явлении, в каком направлении происходят исследования других авторов. </w:t>
      </w:r>
    </w:p>
    <w:p w:rsid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 обзоре вы должны показать, что знакомы с областью исследований по нескольким источникам, что вы ставите новую задачу, а не «изобретаете велосипед», делаете то, что давно уже сделали до вас. Написание </w:t>
      </w:r>
      <w:proofErr w:type="spell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литобзора</w:t>
      </w:r>
      <w:proofErr w:type="spell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поможет вам более свободно овладеть материалом, обоснованно отвечать на вопросы во время доклада. Нужно понимать, что в хорошо выполненной работе то, что входит в текст и звучит на докладе — лишь «верхушка айсберга», основная часть которого скрыта под водой и напрямую в работе не присутствует.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Использованные в нашем примере правила отбора и определения кислотности являются методикой исследования, ее описание должно присутствовать в работе (в какие банки отбирается вода, с берега или с лодки, с какой глубины, ночью или днем, сразу ли используется «лакмус», каким образом определяется его цвет (на глаз или с помощью цветового клина) как записываются результаты).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Докладчику необходимо отдавать себе отчет в границах применимости методики и ее устойчивости (например, возможных последствиях использования недостаточно хорошо вымытых банок).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Далее представляются собственные </w:t>
      </w:r>
      <w:r w:rsidRPr="009C0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</w:t>
      </w: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Необходимо четко понимать разницу между рабочими данными и данными, представляемыми в тексте работы. В процессе исследования часто получается большой массив чисел (или иных данных), которые представлять не нужно. В тексте числа и конкретные примеры служат для иллюстрации и общей 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характеристики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в ходе исследования результатов, на основании которых делаются выводы. Поэтому обычно рабочие данные обрабатывают и в тексте представляют только самые необходимые. Наиболее выигрышной формой представления является 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графическая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. Всегда ставьте себя на место читателя, которому за время прочтения работы (а это 5-10 минут), нужно разобраться и в работе, и в характере представленных результатов, старайтесь максимально облегчить ему восприятие текста.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необходимо сопоставить друг с другом и с литературными источниками и проанализировать, т. е. установить и сформулировать закономерности, обнаруженные в процессе исследования.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И завершается работа </w:t>
      </w:r>
      <w:r w:rsidRPr="009C0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выводами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в которых </w:t>
      </w:r>
      <w:proofErr w:type="spell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тезисно</w:t>
      </w:r>
      <w:proofErr w:type="spell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, по порядку, излагаются результаты работы. Выводы должны соответствовать целям, задачам и гипотезе исследований, являться ответом на вопросы, поставленные в них.</w:t>
      </w:r>
    </w:p>
    <w:p w:rsid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Помните о том, что ваши работы — лишь первый шаг в слегка приоткрывшуюся для вас дверь науки. Никогда не забывайте, что главная заслуга в этом — ваших научных руководителей, которые помогли вам его сделать. Настоящее, самостоятельное научное исследование возможно лишь после получения качественного, разностороннего высшего образования; для того, чтобы стать учеными, вам нужно еще годы и годы напряженно учиться. Не останавливайтесь на достигнутом!</w:t>
      </w:r>
    </w:p>
    <w:p w:rsid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 работам, представляемым на секцию «Математика»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1. Структура работы: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Постановка математической задачи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Определения понятий, которые не входят в школьную программу (если такие есть в работе)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Формулировка основных результатов (теорем)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теорем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2. Общие советы по написанию работы: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Текст работы по математике желательно построить так.</w:t>
      </w:r>
    </w:p>
    <w:p w:rsidR="009C0A60" w:rsidRPr="009C0A60" w:rsidRDefault="009C0A60" w:rsidP="009C0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Во введении нужно дать мотивировку и постановку задачи, её место в контексте. Сразу после этого нужно чётко сформулировать основные результаты, включая необходимые для</w:t>
      </w: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формулировок определения и обозначения (определения и обозначения, необходимые только для доказательств, нужно привести далее). Очень важно отделять собственные результаты школьника от </w:t>
      </w:r>
      <w:proofErr w:type="gramStart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полученных</w:t>
      </w:r>
      <w:proofErr w:type="gramEnd"/>
      <w:r w:rsidRPr="009C0A60">
        <w:rPr>
          <w:rFonts w:ascii="Times New Roman" w:eastAsia="Times New Roman" w:hAnsi="Times New Roman"/>
          <w:sz w:val="28"/>
          <w:szCs w:val="28"/>
          <w:lang w:eastAsia="ru-RU"/>
        </w:rPr>
        <w:t> кем-то ранее. Нужно выделять формулировки утверждений, начала и концы доказательств. Желательно (хотя это непросто) перед сложным доказательством неформально объяснить его идею. Если используются понятия и результаты, не являющиеся общеизвестными, стоит напомнить их читателю или привести ссылки. Если у вас есть интересные гипотезы, которые пока не удалось доказать, можно привести их, чётко отделив от доказанных результатов.</w:t>
      </w:r>
    </w:p>
    <w:p w:rsidR="009C0A60" w:rsidRPr="00E61DCF" w:rsidRDefault="009C0A60" w:rsidP="009C0A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A60" w:rsidRPr="00E61DCF" w:rsidRDefault="009C0A60" w:rsidP="009C0A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E7" w:rsidRDefault="00093EE7"/>
    <w:sectPr w:rsidR="000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60"/>
    <w:rsid w:val="00093EE7"/>
    <w:rsid w:val="009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Чемоданова</dc:creator>
  <cp:lastModifiedBy>Елена Чемоданова</cp:lastModifiedBy>
  <cp:revision>1</cp:revision>
  <dcterms:created xsi:type="dcterms:W3CDTF">2016-10-03T08:42:00Z</dcterms:created>
  <dcterms:modified xsi:type="dcterms:W3CDTF">2016-10-03T08:45:00Z</dcterms:modified>
</cp:coreProperties>
</file>