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E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="00FD15BA">
        <w:rPr>
          <w:b/>
          <w:sz w:val="28"/>
        </w:rPr>
        <w:t xml:space="preserve"> </w:t>
      </w:r>
      <w:r w:rsidRPr="0087464F">
        <w:rPr>
          <w:b/>
          <w:sz w:val="28"/>
        </w:rPr>
        <w:t xml:space="preserve">о деятельности </w:t>
      </w:r>
      <w:r w:rsidR="00DC7E89">
        <w:rPr>
          <w:b/>
          <w:sz w:val="28"/>
        </w:rPr>
        <w:t>Свердловского ф</w:t>
      </w:r>
      <w:r w:rsidR="00D1228E">
        <w:rPr>
          <w:b/>
          <w:sz w:val="28"/>
        </w:rPr>
        <w:t xml:space="preserve">илиала </w:t>
      </w:r>
    </w:p>
    <w:p w:rsidR="00A11907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клуба ЮНЕСКО </w:t>
      </w:r>
      <w:r w:rsidR="00DC7E89">
        <w:rPr>
          <w:b/>
          <w:sz w:val="28"/>
        </w:rPr>
        <w:t>«Содружество павленковских</w:t>
      </w:r>
      <w:r w:rsidR="00D1228E">
        <w:rPr>
          <w:b/>
          <w:sz w:val="28"/>
        </w:rPr>
        <w:t xml:space="preserve"> библиотек»</w:t>
      </w:r>
    </w:p>
    <w:p w:rsidR="00A11907" w:rsidRPr="0087464F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EE1F07">
        <w:rPr>
          <w:b/>
          <w:sz w:val="28"/>
        </w:rPr>
        <w:t>9</w:t>
      </w:r>
      <w:r>
        <w:rPr>
          <w:b/>
          <w:sz w:val="28"/>
        </w:rPr>
        <w:t>году</w:t>
      </w:r>
    </w:p>
    <w:tbl>
      <w:tblPr>
        <w:tblStyle w:val="a7"/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6804"/>
      </w:tblGrid>
      <w:tr w:rsidR="00A11907" w:rsidTr="00FD1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FD15BA" w:rsidRDefault="00A11907" w:rsidP="005C5C46">
            <w:pPr>
              <w:tabs>
                <w:tab w:val="left" w:pos="318"/>
              </w:tabs>
              <w:ind w:left="99"/>
              <w:rPr>
                <w:sz w:val="22"/>
                <w:szCs w:val="22"/>
              </w:rPr>
            </w:pPr>
            <w:r w:rsidRPr="00FD15BA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D1228E" w:rsidTr="00FD15BA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FD15BA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Default="00DC7E89" w:rsidP="0065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620021, г. Екатеринбург, ул. Белинского, 15 </w:t>
            </w:r>
          </w:p>
          <w:p w:rsidR="00DC7E89" w:rsidRPr="00DC7E89" w:rsidRDefault="00FD15BA" w:rsidP="00DC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8</w:t>
            </w:r>
            <w:bookmarkStart w:id="0" w:name="_GoBack"/>
            <w:bookmarkEnd w:id="0"/>
            <w:r w:rsidR="00DC7E89" w:rsidRPr="00DC7E89">
              <w:rPr>
                <w:sz w:val="20"/>
                <w:szCs w:val="20"/>
              </w:rPr>
              <w:t>(343)304-60-16, доб.340</w:t>
            </w:r>
          </w:p>
          <w:p w:rsidR="00DC7E89" w:rsidRPr="00FD15BA" w:rsidRDefault="00DC7E89" w:rsidP="00DC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 w:rsidRPr="00FD15BA">
              <w:rPr>
                <w:sz w:val="20"/>
                <w:szCs w:val="20"/>
                <w:lang w:val="en-US"/>
              </w:rPr>
              <w:t>e-mail: metod@library.uraic.ru</w:t>
            </w:r>
          </w:p>
          <w:p w:rsidR="00DC7E89" w:rsidRPr="00EE1F07" w:rsidRDefault="00DC7E89" w:rsidP="00FD1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C7E89">
              <w:rPr>
                <w:sz w:val="20"/>
                <w:szCs w:val="20"/>
              </w:rPr>
              <w:t>Olga.Kazimirskaya@library.uraic.ru</w:t>
            </w:r>
          </w:p>
        </w:tc>
      </w:tr>
      <w:tr w:rsidR="00D53DDD" w:rsidTr="00FD1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FD15BA" w:rsidRDefault="00D53DDD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Казимирская Ольга Валентиновна,</w:t>
            </w:r>
          </w:p>
          <w:p w:rsidR="00D53DDD" w:rsidRPr="00CB0772" w:rsidRDefault="00DC7E89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НМО СОУНБ им. В. Г. Белинского</w:t>
            </w:r>
          </w:p>
        </w:tc>
      </w:tr>
      <w:tr w:rsidR="00A11907" w:rsidTr="00FD15BA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C7E89" w:rsidP="00DC7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Татьяна Павловна, директор МАУК Верхнетагильская библиотека им. Ф. Ф. Павленкова</w:t>
            </w:r>
          </w:p>
        </w:tc>
      </w:tr>
      <w:tr w:rsidR="00A11907" w:rsidTr="00FD15B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DC7E89" w:rsidP="0020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11907" w:rsidTr="00FD15BA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C7E89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1907" w:rsidTr="00FD1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FD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павленковских  библиотек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C7E89" w:rsidP="00DC7E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но одна подавала заявку</w:t>
            </w:r>
          </w:p>
        </w:tc>
      </w:tr>
      <w:tr w:rsidR="00A11907" w:rsidTr="00FD1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FD15BA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EE1F07"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6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СОУНБ им. В. Г. Белинского подготовили сборник </w:t>
            </w:r>
            <w:r w:rsidRPr="00A465F6">
              <w:rPr>
                <w:sz w:val="20"/>
                <w:szCs w:val="20"/>
              </w:rPr>
              <w:t xml:space="preserve">«Книжная провинция» </w:t>
            </w:r>
            <w:proofErr w:type="spellStart"/>
            <w:r w:rsidRPr="00A465F6">
              <w:rPr>
                <w:sz w:val="20"/>
                <w:szCs w:val="20"/>
              </w:rPr>
              <w:t>Вып</w:t>
            </w:r>
            <w:proofErr w:type="spellEnd"/>
            <w:r w:rsidRPr="00A465F6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 xml:space="preserve">; составители: </w:t>
            </w:r>
            <w:r w:rsidRPr="00A465F6">
              <w:rPr>
                <w:sz w:val="20"/>
                <w:szCs w:val="20"/>
              </w:rPr>
              <w:t xml:space="preserve">Ю. А. Горбунов, О. В. </w:t>
            </w:r>
            <w:proofErr w:type="spellStart"/>
            <w:r w:rsidRPr="00A465F6">
              <w:rPr>
                <w:sz w:val="20"/>
                <w:szCs w:val="20"/>
              </w:rPr>
              <w:t>Морева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65A9" w:rsidRDefault="000665A9" w:rsidP="00A465F6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8E685A" w:rsidRDefault="000665A9" w:rsidP="00A465F6">
            <w:pPr>
              <w:jc w:val="both"/>
              <w:textAlignment w:val="top"/>
              <w:rPr>
                <w:sz w:val="20"/>
                <w:szCs w:val="20"/>
              </w:rPr>
            </w:pPr>
            <w:r w:rsidRPr="000665A9">
              <w:rPr>
                <w:b/>
                <w:sz w:val="20"/>
                <w:szCs w:val="20"/>
              </w:rPr>
              <w:t>20 марта 2019 г.</w:t>
            </w:r>
            <w:r>
              <w:rPr>
                <w:sz w:val="20"/>
                <w:szCs w:val="20"/>
              </w:rPr>
              <w:t xml:space="preserve"> </w:t>
            </w:r>
            <w:r w:rsidRPr="000665A9">
              <w:rPr>
                <w:sz w:val="20"/>
                <w:szCs w:val="20"/>
              </w:rPr>
              <w:t xml:space="preserve">в ГО Верхний Тагил прошла </w:t>
            </w:r>
            <w:r>
              <w:rPr>
                <w:sz w:val="20"/>
                <w:szCs w:val="20"/>
              </w:rPr>
              <w:t>«</w:t>
            </w:r>
            <w:r w:rsidRPr="000665A9">
              <w:rPr>
                <w:sz w:val="20"/>
                <w:szCs w:val="20"/>
              </w:rPr>
              <w:t>Школа Павленковских библиотек</w:t>
            </w:r>
            <w:r>
              <w:rPr>
                <w:sz w:val="20"/>
                <w:szCs w:val="20"/>
              </w:rPr>
              <w:t>»</w:t>
            </w:r>
            <w:r w:rsidRPr="000665A9">
              <w:rPr>
                <w:sz w:val="20"/>
                <w:szCs w:val="20"/>
              </w:rPr>
              <w:t xml:space="preserve">, которую организовали Свердловская областная универсальная научная библиотека им. В. Г. Белинского и Верхнетагильская городская библиотека им. Ф. Ф. Павленкова. </w:t>
            </w:r>
            <w:r>
              <w:rPr>
                <w:sz w:val="20"/>
                <w:szCs w:val="20"/>
              </w:rPr>
              <w:t>Тема семинара: О</w:t>
            </w:r>
            <w:r w:rsidRPr="000665A9">
              <w:rPr>
                <w:sz w:val="20"/>
                <w:szCs w:val="20"/>
              </w:rPr>
              <w:t>сновные направления развития современной библиотеки</w:t>
            </w:r>
            <w:r>
              <w:rPr>
                <w:sz w:val="20"/>
                <w:szCs w:val="20"/>
              </w:rPr>
              <w:t xml:space="preserve">. </w:t>
            </w:r>
          </w:p>
          <w:p w:rsidR="008F0F48" w:rsidRDefault="008F0F48" w:rsidP="00A465F6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8E685A" w:rsidRDefault="008E685A" w:rsidP="00A465F6">
            <w:pPr>
              <w:jc w:val="both"/>
              <w:textAlignment w:val="top"/>
              <w:rPr>
                <w:sz w:val="20"/>
                <w:szCs w:val="20"/>
              </w:rPr>
            </w:pPr>
            <w:r w:rsidRPr="008E685A">
              <w:rPr>
                <w:b/>
                <w:sz w:val="20"/>
                <w:szCs w:val="20"/>
              </w:rPr>
              <w:t>16–18 октября 2019</w:t>
            </w:r>
            <w:r w:rsidRPr="008E685A">
              <w:rPr>
                <w:sz w:val="20"/>
                <w:szCs w:val="20"/>
              </w:rPr>
              <w:t xml:space="preserve"> г.</w:t>
            </w:r>
          </w:p>
          <w:p w:rsidR="00A465F6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Свердловского филиала (</w:t>
            </w:r>
            <w:proofErr w:type="spellStart"/>
            <w:r>
              <w:rPr>
                <w:sz w:val="20"/>
                <w:szCs w:val="20"/>
              </w:rPr>
              <w:t>Птиченко</w:t>
            </w:r>
            <w:proofErr w:type="spellEnd"/>
            <w:r>
              <w:rPr>
                <w:sz w:val="20"/>
                <w:szCs w:val="20"/>
              </w:rPr>
              <w:t xml:space="preserve"> О. В., Марчук Л. П. и </w:t>
            </w:r>
            <w:proofErr w:type="spellStart"/>
            <w:r>
              <w:rPr>
                <w:sz w:val="20"/>
                <w:szCs w:val="20"/>
              </w:rPr>
              <w:t>Шаровская</w:t>
            </w:r>
            <w:proofErr w:type="spellEnd"/>
            <w:r>
              <w:rPr>
                <w:sz w:val="20"/>
                <w:szCs w:val="20"/>
              </w:rPr>
              <w:t xml:space="preserve"> Л. П.) приняли участие </w:t>
            </w:r>
            <w:r w:rsidRPr="00A465F6">
              <w:rPr>
                <w:sz w:val="20"/>
                <w:szCs w:val="20"/>
              </w:rPr>
              <w:t xml:space="preserve">во  Всероссийской </w:t>
            </w:r>
            <w:r>
              <w:rPr>
                <w:sz w:val="20"/>
                <w:szCs w:val="20"/>
              </w:rPr>
              <w:t xml:space="preserve">научно-практической конференции </w:t>
            </w:r>
            <w:r w:rsidRPr="00A465F6">
              <w:rPr>
                <w:sz w:val="20"/>
                <w:szCs w:val="20"/>
              </w:rPr>
              <w:t>«Инновационный технологии в библиотечном обслуживании. Проблемы. Опыт»</w:t>
            </w:r>
            <w:r>
              <w:rPr>
                <w:sz w:val="20"/>
                <w:szCs w:val="20"/>
              </w:rPr>
              <w:t xml:space="preserve"> </w:t>
            </w:r>
          </w:p>
          <w:p w:rsidR="00A465F6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конференции сотрудниками СОУНБ подготовлен видеоролик о сборнике «</w:t>
            </w:r>
            <w:r w:rsidRPr="00A465F6">
              <w:rPr>
                <w:sz w:val="20"/>
                <w:szCs w:val="20"/>
              </w:rPr>
              <w:t>Книжная провинция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</w:p>
          <w:p w:rsidR="00A465F6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Доклады: </w:t>
            </w:r>
          </w:p>
          <w:p w:rsidR="00A465F6" w:rsidRPr="008E685A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8E685A">
              <w:rPr>
                <w:b/>
                <w:sz w:val="20"/>
                <w:szCs w:val="20"/>
              </w:rPr>
              <w:t>Морева</w:t>
            </w:r>
            <w:proofErr w:type="spellEnd"/>
            <w:r w:rsidRPr="008E685A">
              <w:rPr>
                <w:b/>
                <w:sz w:val="20"/>
                <w:szCs w:val="20"/>
              </w:rPr>
              <w:t xml:space="preserve"> Ольга Викторов</w:t>
            </w:r>
            <w:r w:rsidRPr="008E685A">
              <w:rPr>
                <w:b/>
                <w:i/>
                <w:sz w:val="20"/>
                <w:szCs w:val="20"/>
              </w:rPr>
              <w:t>на</w:t>
            </w:r>
            <w:r w:rsidRPr="008E685A">
              <w:rPr>
                <w:sz w:val="20"/>
                <w:szCs w:val="20"/>
              </w:rPr>
              <w:t>, заведующая Региональным центром «Книжные памятники Свердловской области» отдела редких книг СОУНБ им. В. Г. Белинского Сборник «Книжная провинция» как волонтерский проект (видео)</w:t>
            </w:r>
          </w:p>
          <w:p w:rsidR="00A465F6" w:rsidRDefault="00A465F6" w:rsidP="00A465F6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A465F6">
              <w:rPr>
                <w:b/>
                <w:sz w:val="20"/>
                <w:szCs w:val="20"/>
              </w:rPr>
              <w:t>Птиченко</w:t>
            </w:r>
            <w:proofErr w:type="spellEnd"/>
            <w:r w:rsidRPr="00A465F6">
              <w:rPr>
                <w:b/>
                <w:sz w:val="20"/>
                <w:szCs w:val="20"/>
              </w:rPr>
              <w:t xml:space="preserve"> Ольга Васильевна</w:t>
            </w:r>
            <w:r w:rsidRPr="00A465F6">
              <w:rPr>
                <w:sz w:val="20"/>
                <w:szCs w:val="20"/>
              </w:rPr>
              <w:t xml:space="preserve">, заведующая сектором МОБ </w:t>
            </w:r>
            <w:r>
              <w:rPr>
                <w:sz w:val="20"/>
                <w:szCs w:val="20"/>
              </w:rPr>
              <w:t>(</w:t>
            </w:r>
            <w:r w:rsidRPr="00A465F6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 xml:space="preserve">) </w:t>
            </w:r>
            <w:r w:rsidRPr="00A465F6">
              <w:rPr>
                <w:sz w:val="20"/>
                <w:szCs w:val="20"/>
              </w:rPr>
              <w:t xml:space="preserve">Книгоиздатель </w:t>
            </w:r>
            <w:proofErr w:type="spellStart"/>
            <w:r w:rsidRPr="00A465F6">
              <w:rPr>
                <w:sz w:val="20"/>
                <w:szCs w:val="20"/>
              </w:rPr>
              <w:t>Ф.Ф.Павленков</w:t>
            </w:r>
            <w:proofErr w:type="spellEnd"/>
            <w:r w:rsidRPr="00A465F6">
              <w:rPr>
                <w:sz w:val="20"/>
                <w:szCs w:val="20"/>
              </w:rPr>
              <w:t>: жизнь длиною в три века</w:t>
            </w:r>
            <w:r>
              <w:rPr>
                <w:sz w:val="20"/>
                <w:szCs w:val="20"/>
              </w:rPr>
              <w:t>.</w:t>
            </w:r>
          </w:p>
          <w:p w:rsidR="008E685A" w:rsidRDefault="008E685A" w:rsidP="008E685A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8E685A">
              <w:rPr>
                <w:b/>
                <w:sz w:val="20"/>
                <w:szCs w:val="20"/>
              </w:rPr>
              <w:t>Шаровская</w:t>
            </w:r>
            <w:proofErr w:type="spellEnd"/>
            <w:r w:rsidRPr="008E685A">
              <w:rPr>
                <w:b/>
                <w:sz w:val="20"/>
                <w:szCs w:val="20"/>
              </w:rPr>
              <w:t xml:space="preserve"> Людмила Павловна</w:t>
            </w:r>
            <w:r w:rsidRPr="008E6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E685A">
              <w:rPr>
                <w:sz w:val="20"/>
                <w:szCs w:val="20"/>
              </w:rPr>
              <w:t xml:space="preserve">заведующая филиалом </w:t>
            </w:r>
            <w:proofErr w:type="spellStart"/>
            <w:r w:rsidRPr="008E685A">
              <w:rPr>
                <w:sz w:val="20"/>
                <w:szCs w:val="20"/>
              </w:rPr>
              <w:t>Русскоустьмашской</w:t>
            </w:r>
            <w:proofErr w:type="spellEnd"/>
            <w:r w:rsidRPr="008E685A">
              <w:rPr>
                <w:sz w:val="20"/>
                <w:szCs w:val="20"/>
              </w:rPr>
              <w:t xml:space="preserve"> сельской библиотеки им. Ф.Ф. Павленкова</w:t>
            </w:r>
          </w:p>
          <w:p w:rsidR="00570B60" w:rsidRPr="00BF78DA" w:rsidRDefault="008E685A" w:rsidP="00FD15BA">
            <w:pPr>
              <w:jc w:val="both"/>
              <w:textAlignment w:val="top"/>
              <w:rPr>
                <w:sz w:val="20"/>
                <w:szCs w:val="20"/>
              </w:rPr>
            </w:pPr>
            <w:r w:rsidRPr="008E685A">
              <w:rPr>
                <w:sz w:val="20"/>
                <w:szCs w:val="20"/>
              </w:rPr>
              <w:t xml:space="preserve">История создания личного краеведческого фонда </w:t>
            </w:r>
            <w:proofErr w:type="spellStart"/>
            <w:r w:rsidRPr="008E685A">
              <w:rPr>
                <w:sz w:val="20"/>
                <w:szCs w:val="20"/>
              </w:rPr>
              <w:t>Русскоустьмашской</w:t>
            </w:r>
            <w:proofErr w:type="spellEnd"/>
            <w:r w:rsidRPr="008E685A">
              <w:rPr>
                <w:sz w:val="20"/>
                <w:szCs w:val="20"/>
              </w:rPr>
              <w:t xml:space="preserve"> библиотеки </w:t>
            </w:r>
            <w:proofErr w:type="gramStart"/>
            <w:r w:rsidRPr="008E685A">
              <w:rPr>
                <w:sz w:val="20"/>
                <w:szCs w:val="20"/>
              </w:rPr>
              <w:t>в</w:t>
            </w:r>
            <w:proofErr w:type="gramEnd"/>
            <w:r w:rsidRPr="008E685A">
              <w:rPr>
                <w:sz w:val="20"/>
                <w:szCs w:val="20"/>
              </w:rPr>
              <w:t xml:space="preserve"> </w:t>
            </w:r>
            <w:proofErr w:type="gramStart"/>
            <w:r w:rsidRPr="008E685A">
              <w:rPr>
                <w:sz w:val="20"/>
                <w:szCs w:val="20"/>
              </w:rPr>
              <w:t>Красноуфимском</w:t>
            </w:r>
            <w:proofErr w:type="gramEnd"/>
            <w:r w:rsidRPr="008E685A">
              <w:rPr>
                <w:sz w:val="20"/>
                <w:szCs w:val="20"/>
              </w:rPr>
              <w:t xml:space="preserve"> архиве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11907" w:rsidTr="00FD15BA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FD15BA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6" w:rsidRPr="00A465F6" w:rsidRDefault="008E685A" w:rsidP="00FD15BA">
            <w:pPr>
              <w:jc w:val="both"/>
              <w:textAlignment w:val="top"/>
              <w:rPr>
                <w:sz w:val="20"/>
                <w:szCs w:val="20"/>
              </w:rPr>
            </w:pPr>
            <w:r w:rsidRPr="008E685A">
              <w:rPr>
                <w:sz w:val="20"/>
                <w:szCs w:val="20"/>
              </w:rPr>
              <w:t xml:space="preserve">Сотрудники СОУНБ им. В. Г. Белинского подготовили сборник «Книжная провинция» </w:t>
            </w:r>
            <w:proofErr w:type="spellStart"/>
            <w:r w:rsidRPr="008E685A">
              <w:rPr>
                <w:sz w:val="20"/>
                <w:szCs w:val="20"/>
              </w:rPr>
              <w:t>Вып</w:t>
            </w:r>
            <w:proofErr w:type="spellEnd"/>
            <w:r w:rsidRPr="008E685A">
              <w:rPr>
                <w:sz w:val="20"/>
                <w:szCs w:val="20"/>
              </w:rPr>
              <w:t xml:space="preserve">. 2; составители: Ю. А. Горбунов, </w:t>
            </w:r>
            <w:r w:rsidRPr="008E685A">
              <w:rPr>
                <w:b/>
                <w:sz w:val="20"/>
                <w:szCs w:val="20"/>
              </w:rPr>
              <w:t xml:space="preserve">О. В. </w:t>
            </w:r>
            <w:proofErr w:type="spellStart"/>
            <w:r w:rsidRPr="008E685A">
              <w:rPr>
                <w:b/>
                <w:sz w:val="20"/>
                <w:szCs w:val="20"/>
              </w:rPr>
              <w:t>Морева</w:t>
            </w:r>
            <w:proofErr w:type="spellEnd"/>
            <w:r w:rsidRPr="008E685A">
              <w:rPr>
                <w:b/>
                <w:sz w:val="20"/>
                <w:szCs w:val="20"/>
              </w:rPr>
              <w:t>.</w:t>
            </w:r>
          </w:p>
        </w:tc>
      </w:tr>
      <w:tr w:rsidR="00A11907" w:rsidTr="00FD15BA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FD15BA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20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C" w:rsidRDefault="00BE1A2A" w:rsidP="00F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на создание модельных библиотек;</w:t>
            </w:r>
          </w:p>
          <w:p w:rsidR="00BE1A2A" w:rsidRPr="00CB0772" w:rsidRDefault="00E611BD" w:rsidP="00E611BD">
            <w:pPr>
              <w:rPr>
                <w:sz w:val="20"/>
                <w:szCs w:val="20"/>
              </w:rPr>
            </w:pPr>
            <w:r w:rsidRPr="00E611BD">
              <w:rPr>
                <w:sz w:val="20"/>
                <w:szCs w:val="20"/>
              </w:rPr>
              <w:t>Конкурс на лучшую эмблему Свердловского филиала Содружества Павленковских библиотек</w:t>
            </w:r>
            <w:r w:rsidR="004609E8">
              <w:rPr>
                <w:sz w:val="20"/>
                <w:szCs w:val="20"/>
              </w:rPr>
              <w:t xml:space="preserve"> (перенесли с 2019 г.)</w:t>
            </w:r>
          </w:p>
        </w:tc>
      </w:tr>
      <w:tr w:rsidR="00A11907" w:rsidTr="00FD15B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D15BA" w:rsidRDefault="00A11907" w:rsidP="00FD15B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FD15BA">
            <w:pPr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1" w:rsidRDefault="00EC3A51" w:rsidP="00EC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возмож</w:t>
            </w:r>
            <w:r w:rsidRPr="00EC3A51">
              <w:rPr>
                <w:sz w:val="20"/>
                <w:szCs w:val="20"/>
              </w:rPr>
              <w:t xml:space="preserve">ности больше мероприятий проводить в режиме </w:t>
            </w:r>
          </w:p>
          <w:p w:rsidR="00A11907" w:rsidRPr="00EC3A51" w:rsidRDefault="00EC3A51" w:rsidP="00EC3A51">
            <w:pPr>
              <w:rPr>
                <w:sz w:val="20"/>
                <w:szCs w:val="20"/>
              </w:rPr>
            </w:pPr>
            <w:r w:rsidRPr="00EC3A51">
              <w:rPr>
                <w:sz w:val="20"/>
                <w:szCs w:val="20"/>
              </w:rPr>
              <w:t>он-</w:t>
            </w:r>
            <w:proofErr w:type="spellStart"/>
            <w:r>
              <w:rPr>
                <w:sz w:val="20"/>
                <w:szCs w:val="20"/>
              </w:rPr>
              <w:t>л</w:t>
            </w:r>
            <w:r w:rsidRPr="00EC3A51">
              <w:rPr>
                <w:sz w:val="20"/>
                <w:szCs w:val="20"/>
              </w:rPr>
              <w:t>айн</w:t>
            </w:r>
            <w:proofErr w:type="spellEnd"/>
            <w:r w:rsidRPr="00EC3A51">
              <w:rPr>
                <w:sz w:val="20"/>
                <w:szCs w:val="20"/>
              </w:rPr>
              <w:t>, т.к. возможности выехать нет.</w:t>
            </w:r>
          </w:p>
        </w:tc>
      </w:tr>
    </w:tbl>
    <w:p w:rsidR="00813CAC" w:rsidRDefault="00813CAC"/>
    <w:p w:rsidR="00ED0240" w:rsidRDefault="004609E8">
      <w:r>
        <w:t>30</w:t>
      </w:r>
      <w:r w:rsidR="00ED0240">
        <w:t xml:space="preserve"> </w:t>
      </w:r>
      <w:r w:rsidR="00D1228E">
        <w:t>дека</w:t>
      </w:r>
      <w:r w:rsidR="0020542F">
        <w:t>бря 201</w:t>
      </w:r>
      <w:r w:rsidR="00D1228E">
        <w:t>9</w:t>
      </w:r>
      <w:r w:rsidR="00ED0240">
        <w:t xml:space="preserve"> г.          </w:t>
      </w:r>
      <w:r w:rsidR="00FD15BA">
        <w:t xml:space="preserve">              </w:t>
      </w:r>
      <w:r w:rsidR="00ED0240">
        <w:t xml:space="preserve">       </w:t>
      </w:r>
      <w:r w:rsidR="0020542F">
        <w:t xml:space="preserve">                                                             </w:t>
      </w:r>
      <w:r>
        <w:t xml:space="preserve">            О. В. Казимирская</w:t>
      </w:r>
    </w:p>
    <w:sectPr w:rsidR="00ED0240" w:rsidSect="00FD15BA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4" w:rsidRDefault="00360694" w:rsidP="0087464F">
      <w:r>
        <w:separator/>
      </w:r>
    </w:p>
  </w:endnote>
  <w:endnote w:type="continuationSeparator" w:id="0">
    <w:p w:rsidR="00360694" w:rsidRDefault="00360694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4" w:rsidRDefault="00360694" w:rsidP="0087464F">
      <w:r>
        <w:separator/>
      </w:r>
    </w:p>
  </w:footnote>
  <w:footnote w:type="continuationSeparator" w:id="0">
    <w:p w:rsidR="00360694" w:rsidRDefault="00360694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305E6"/>
    <w:rsid w:val="00035D75"/>
    <w:rsid w:val="000448ED"/>
    <w:rsid w:val="000665A9"/>
    <w:rsid w:val="00086B8B"/>
    <w:rsid w:val="00095009"/>
    <w:rsid w:val="000B0F39"/>
    <w:rsid w:val="000D0C85"/>
    <w:rsid w:val="000D6ED5"/>
    <w:rsid w:val="000E071A"/>
    <w:rsid w:val="00100E5A"/>
    <w:rsid w:val="00162DA6"/>
    <w:rsid w:val="001641CF"/>
    <w:rsid w:val="00166DF8"/>
    <w:rsid w:val="00170A28"/>
    <w:rsid w:val="001B51CA"/>
    <w:rsid w:val="001D59B8"/>
    <w:rsid w:val="001F0BE3"/>
    <w:rsid w:val="0020542F"/>
    <w:rsid w:val="00242B2A"/>
    <w:rsid w:val="00283BA6"/>
    <w:rsid w:val="002952B4"/>
    <w:rsid w:val="002A47E7"/>
    <w:rsid w:val="002A70BF"/>
    <w:rsid w:val="002D374F"/>
    <w:rsid w:val="00330D10"/>
    <w:rsid w:val="003366F6"/>
    <w:rsid w:val="00345BC5"/>
    <w:rsid w:val="00357E1A"/>
    <w:rsid w:val="00360694"/>
    <w:rsid w:val="00394211"/>
    <w:rsid w:val="004126F8"/>
    <w:rsid w:val="004152AA"/>
    <w:rsid w:val="0041634D"/>
    <w:rsid w:val="0044133A"/>
    <w:rsid w:val="004609E8"/>
    <w:rsid w:val="004B34CF"/>
    <w:rsid w:val="004E3A3E"/>
    <w:rsid w:val="004F04B7"/>
    <w:rsid w:val="00536F98"/>
    <w:rsid w:val="00570B60"/>
    <w:rsid w:val="0057717C"/>
    <w:rsid w:val="00585664"/>
    <w:rsid w:val="00597358"/>
    <w:rsid w:val="006542BD"/>
    <w:rsid w:val="00656EE5"/>
    <w:rsid w:val="007029A6"/>
    <w:rsid w:val="00745D2B"/>
    <w:rsid w:val="007C0113"/>
    <w:rsid w:val="007E3914"/>
    <w:rsid w:val="007F5DEE"/>
    <w:rsid w:val="00813CAC"/>
    <w:rsid w:val="008550F6"/>
    <w:rsid w:val="0087464F"/>
    <w:rsid w:val="00882AD8"/>
    <w:rsid w:val="008E685A"/>
    <w:rsid w:val="008F0F48"/>
    <w:rsid w:val="00927F74"/>
    <w:rsid w:val="00930CCC"/>
    <w:rsid w:val="00930CDC"/>
    <w:rsid w:val="009468AD"/>
    <w:rsid w:val="009E25AB"/>
    <w:rsid w:val="009E7BE0"/>
    <w:rsid w:val="009F3C3F"/>
    <w:rsid w:val="00A11907"/>
    <w:rsid w:val="00A33799"/>
    <w:rsid w:val="00A465F6"/>
    <w:rsid w:val="00A955EA"/>
    <w:rsid w:val="00B27C92"/>
    <w:rsid w:val="00BB576C"/>
    <w:rsid w:val="00BB7579"/>
    <w:rsid w:val="00BC0131"/>
    <w:rsid w:val="00BC7F20"/>
    <w:rsid w:val="00BD1A58"/>
    <w:rsid w:val="00BE1A2A"/>
    <w:rsid w:val="00BF78DA"/>
    <w:rsid w:val="00C2112E"/>
    <w:rsid w:val="00C53728"/>
    <w:rsid w:val="00C92CB7"/>
    <w:rsid w:val="00C97341"/>
    <w:rsid w:val="00CB0772"/>
    <w:rsid w:val="00CC2731"/>
    <w:rsid w:val="00CD6675"/>
    <w:rsid w:val="00CF58BE"/>
    <w:rsid w:val="00D1228E"/>
    <w:rsid w:val="00D22348"/>
    <w:rsid w:val="00D23A3B"/>
    <w:rsid w:val="00D34F01"/>
    <w:rsid w:val="00D53DDD"/>
    <w:rsid w:val="00D55A71"/>
    <w:rsid w:val="00DC044B"/>
    <w:rsid w:val="00DC7E89"/>
    <w:rsid w:val="00E05245"/>
    <w:rsid w:val="00E16AC1"/>
    <w:rsid w:val="00E428C1"/>
    <w:rsid w:val="00E611BD"/>
    <w:rsid w:val="00EB114E"/>
    <w:rsid w:val="00EC3A51"/>
    <w:rsid w:val="00ED0240"/>
    <w:rsid w:val="00EE1F07"/>
    <w:rsid w:val="00EE7779"/>
    <w:rsid w:val="00F04D60"/>
    <w:rsid w:val="00FB260B"/>
    <w:rsid w:val="00FC56BA"/>
    <w:rsid w:val="00FD15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C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E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C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E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2020-02-19T08:59:00Z</dcterms:created>
  <dcterms:modified xsi:type="dcterms:W3CDTF">2020-02-19T08:59:00Z</dcterms:modified>
</cp:coreProperties>
</file>