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29" w:rsidRDefault="00526D67">
      <w:r>
        <w:t>СОГЛАСОВАНО:</w:t>
      </w:r>
      <w:r w:rsidR="009E1029">
        <w:tab/>
      </w:r>
      <w:r w:rsidR="009E1029">
        <w:tab/>
      </w:r>
      <w:r w:rsidR="009E1029">
        <w:tab/>
      </w:r>
      <w:r w:rsidR="009E1029">
        <w:tab/>
      </w:r>
      <w:r w:rsidR="009E1029">
        <w:tab/>
      </w:r>
      <w:r w:rsidR="009E1029">
        <w:tab/>
        <w:t xml:space="preserve">УТВЕРЖДАЮ: </w:t>
      </w:r>
    </w:p>
    <w:p w:rsidR="004819AC" w:rsidRDefault="00447B85">
      <w:r>
        <w:t>Д</w:t>
      </w:r>
      <w:r w:rsidR="004819AC">
        <w:t>иректор</w:t>
      </w:r>
      <w:r>
        <w:t xml:space="preserve"> КОУНБ им. А. И. Герцена</w:t>
      </w:r>
      <w:r w:rsidR="004819AC">
        <w:tab/>
        <w:t xml:space="preserve">           директор  МКУК «</w:t>
      </w:r>
      <w:proofErr w:type="spellStart"/>
      <w:r w:rsidR="004819AC">
        <w:t>Нолинская</w:t>
      </w:r>
      <w:proofErr w:type="spellEnd"/>
      <w:r w:rsidR="004819AC">
        <w:t xml:space="preserve"> ЦБС»</w:t>
      </w:r>
    </w:p>
    <w:p w:rsidR="004819AC" w:rsidRDefault="004819AC">
      <w:r>
        <w:tab/>
      </w:r>
      <w:r w:rsidR="00447B85">
        <w:t xml:space="preserve">Н. П. Гурьянова                     </w:t>
      </w:r>
      <w:r>
        <w:tab/>
      </w:r>
      <w:r>
        <w:tab/>
      </w:r>
      <w:r>
        <w:tab/>
        <w:t>Е. Н. Кудряшова</w:t>
      </w:r>
    </w:p>
    <w:p w:rsidR="004819AC" w:rsidRDefault="004819AC"/>
    <w:p w:rsidR="004819AC" w:rsidRDefault="004819AC"/>
    <w:p w:rsidR="004819AC" w:rsidRDefault="004819AC">
      <w:r>
        <w:t>СОГЛАСОВАНО:</w:t>
      </w:r>
    </w:p>
    <w:p w:rsidR="00447B85" w:rsidRDefault="00447B85">
      <w:r>
        <w:t xml:space="preserve">Председатель КФС </w:t>
      </w:r>
    </w:p>
    <w:p w:rsidR="00447B85" w:rsidRDefault="00447B85">
      <w:r>
        <w:t>Н. Н. Ярославцева</w:t>
      </w:r>
    </w:p>
    <w:p w:rsidR="00933FD2" w:rsidRDefault="00933FD2"/>
    <w:p w:rsidR="00933FD2" w:rsidRPr="00B65F48" w:rsidRDefault="00933FD2" w:rsidP="00B37AF0">
      <w:pPr>
        <w:jc w:val="center"/>
        <w:rPr>
          <w:b/>
          <w:i/>
        </w:rPr>
      </w:pPr>
      <w:r w:rsidRPr="00B65F48">
        <w:rPr>
          <w:b/>
          <w:i/>
        </w:rPr>
        <w:t>ПОЛОЖЕНИЕ</w:t>
      </w:r>
    </w:p>
    <w:p w:rsidR="00933FD2" w:rsidRPr="00B65F48" w:rsidRDefault="00933FD2" w:rsidP="00B37AF0">
      <w:pPr>
        <w:jc w:val="center"/>
        <w:rPr>
          <w:b/>
          <w:i/>
        </w:rPr>
      </w:pPr>
      <w:r w:rsidRPr="00B65F48">
        <w:rPr>
          <w:b/>
          <w:i/>
        </w:rPr>
        <w:t xml:space="preserve">об областной  книжной выставке «Дарители </w:t>
      </w:r>
      <w:r w:rsidR="001A6A28">
        <w:rPr>
          <w:b/>
          <w:i/>
        </w:rPr>
        <w:t xml:space="preserve"> </w:t>
      </w:r>
      <w:r w:rsidRPr="00B65F48">
        <w:rPr>
          <w:b/>
          <w:i/>
        </w:rPr>
        <w:t xml:space="preserve">духовных </w:t>
      </w:r>
      <w:r w:rsidR="001A6A28">
        <w:rPr>
          <w:b/>
          <w:i/>
        </w:rPr>
        <w:t xml:space="preserve"> </w:t>
      </w:r>
      <w:r w:rsidRPr="00B65F48">
        <w:rPr>
          <w:b/>
          <w:i/>
        </w:rPr>
        <w:t>богатств»</w:t>
      </w:r>
    </w:p>
    <w:p w:rsidR="0090041C" w:rsidRDefault="00916345" w:rsidP="0049170E">
      <w:pPr>
        <w:ind w:firstLine="708"/>
        <w:jc w:val="both"/>
      </w:pPr>
      <w:r>
        <w:t xml:space="preserve">Книги в дар библиотекам преподносили со времен появления первых библиотек. Поводов для дарения  находится немало. Одним из них является желание сохранить для потомков издание, которое обладает  </w:t>
      </w:r>
      <w:r w:rsidR="00236F86">
        <w:t xml:space="preserve"> уникальностью, редкостью либо содержания, либо издания, либо связано с известными людьми. Издания  становятся  украшением книжных коллекций библиотек, но имена  дарителей, мотивы  дарения не всегда  становятся известны</w:t>
      </w:r>
      <w:r w:rsidR="0090041C">
        <w:t xml:space="preserve"> любителям историй книжных коллекций. </w:t>
      </w:r>
      <w:r w:rsidR="00165B32">
        <w:t xml:space="preserve">По  книжным дарам можно увидеть  какое значение  придавалось библиотеке как хранилищу духовных  и культурных ценностей, центру просвещения общества. </w:t>
      </w:r>
      <w:r w:rsidR="0090041C">
        <w:t>Книжная выставка «Дарители духовных богатств» ставит своей целью возрождение имен людей, даривших и продолжающих сегодня  дарить памятники книжной культуры библиотекам.</w:t>
      </w:r>
    </w:p>
    <w:p w:rsidR="00AC03DA" w:rsidRDefault="00165B32" w:rsidP="0049170E">
      <w:pPr>
        <w:ind w:firstLine="708"/>
        <w:jc w:val="both"/>
      </w:pPr>
      <w:r>
        <w:t xml:space="preserve">Книжная выставка «Дарители духовных богатств» приурочена к  ежегодным </w:t>
      </w:r>
      <w:r w:rsidR="002757B2">
        <w:t xml:space="preserve">Всероссийским библиотечным </w:t>
      </w:r>
      <w:proofErr w:type="spellStart"/>
      <w:r w:rsidR="002757B2">
        <w:t>Павленко</w:t>
      </w:r>
      <w:bookmarkStart w:id="0" w:name="_GoBack"/>
      <w:bookmarkEnd w:id="0"/>
      <w:r w:rsidR="002757B2">
        <w:t>вским</w:t>
      </w:r>
      <w:proofErr w:type="spellEnd"/>
      <w:r w:rsidR="002757B2">
        <w:t xml:space="preserve"> чтениям</w:t>
      </w:r>
      <w:r w:rsidR="002757B2" w:rsidRPr="002757B2">
        <w:rPr>
          <w:b/>
          <w:bCs/>
        </w:rPr>
        <w:t xml:space="preserve"> </w:t>
      </w:r>
      <w:r w:rsidR="002757B2" w:rsidRPr="002757B2">
        <w:rPr>
          <w:bCs/>
        </w:rPr>
        <w:t xml:space="preserve">Российской межрегиональной общественной организации  Клуб  ЮНЕСКО  «Содружество </w:t>
      </w:r>
      <w:proofErr w:type="spellStart"/>
      <w:r w:rsidR="002757B2" w:rsidRPr="002757B2">
        <w:rPr>
          <w:bCs/>
        </w:rPr>
        <w:t>павленковских</w:t>
      </w:r>
      <w:proofErr w:type="spellEnd"/>
      <w:r w:rsidR="002757B2" w:rsidRPr="002757B2">
        <w:rPr>
          <w:bCs/>
        </w:rPr>
        <w:t xml:space="preserve"> библиотек» </w:t>
      </w:r>
      <w:r w:rsidR="002757B2">
        <w:rPr>
          <w:bCs/>
        </w:rPr>
        <w:t xml:space="preserve">и </w:t>
      </w:r>
      <w:hyperlink r:id="rId6" w:history="1">
        <w:r w:rsidR="002757B2" w:rsidRPr="002757B2">
          <w:rPr>
            <w:rStyle w:val="a4"/>
            <w:bCs/>
            <w:color w:val="000000" w:themeColor="text1"/>
            <w:u w:val="none"/>
          </w:rPr>
          <w:t>180-летию со дня основания Кировской областной научной библиотеки имени А. И. Герцена</w:t>
        </w:r>
      </w:hyperlink>
      <w:r w:rsidR="0049170E">
        <w:rPr>
          <w:rStyle w:val="a4"/>
          <w:bCs/>
          <w:color w:val="000000" w:themeColor="text1"/>
          <w:u w:val="none"/>
        </w:rPr>
        <w:t>.</w:t>
      </w:r>
    </w:p>
    <w:p w:rsidR="001340BA" w:rsidRPr="00B65F48" w:rsidRDefault="001340BA" w:rsidP="00AC03DA">
      <w:pPr>
        <w:rPr>
          <w:b/>
          <w:i/>
        </w:rPr>
      </w:pPr>
      <w:r w:rsidRPr="00B65F48">
        <w:rPr>
          <w:b/>
          <w:i/>
        </w:rPr>
        <w:t xml:space="preserve">Цели и задачи: </w:t>
      </w:r>
    </w:p>
    <w:p w:rsidR="001340BA" w:rsidRDefault="001340BA" w:rsidP="001340BA">
      <w:pPr>
        <w:pStyle w:val="a3"/>
        <w:numPr>
          <w:ilvl w:val="0"/>
          <w:numId w:val="2"/>
        </w:numPr>
      </w:pPr>
      <w:r>
        <w:t>сохранение и развитие традиций духовного просвещения и культуры Вятского края;</w:t>
      </w:r>
    </w:p>
    <w:p w:rsidR="001340BA" w:rsidRDefault="001340BA" w:rsidP="001340BA">
      <w:pPr>
        <w:pStyle w:val="a3"/>
        <w:numPr>
          <w:ilvl w:val="0"/>
          <w:numId w:val="2"/>
        </w:numPr>
      </w:pPr>
      <w:r>
        <w:t xml:space="preserve">сохранение и популяризация книжного наследия, в том числе  </w:t>
      </w:r>
      <w:proofErr w:type="spellStart"/>
      <w:r>
        <w:t>павленковских</w:t>
      </w:r>
      <w:proofErr w:type="spellEnd"/>
      <w:r>
        <w:t xml:space="preserve"> изданий</w:t>
      </w:r>
      <w:r w:rsidR="00535A72">
        <w:t>, переданных в дар и хранящихся в  библиотеках области;</w:t>
      </w:r>
    </w:p>
    <w:p w:rsidR="00535A72" w:rsidRPr="00447B85" w:rsidRDefault="00E9253C" w:rsidP="001340BA">
      <w:pPr>
        <w:pStyle w:val="a3"/>
        <w:numPr>
          <w:ilvl w:val="0"/>
          <w:numId w:val="2"/>
        </w:numPr>
      </w:pPr>
      <w:r w:rsidRPr="00447B85">
        <w:t>привлечение новых дарителей книг в библиотеки;</w:t>
      </w:r>
    </w:p>
    <w:p w:rsidR="00AC03DA" w:rsidRDefault="0020365D" w:rsidP="00AC03DA">
      <w:pPr>
        <w:pStyle w:val="a3"/>
        <w:numPr>
          <w:ilvl w:val="0"/>
          <w:numId w:val="2"/>
        </w:numPr>
      </w:pPr>
      <w:r>
        <w:t>создание единой базы данных вятских дарителей и изданий</w:t>
      </w:r>
      <w:r w:rsidR="00E9253C">
        <w:t>.</w:t>
      </w:r>
    </w:p>
    <w:p w:rsidR="00AC03DA" w:rsidRPr="00B65F48" w:rsidRDefault="00AC03DA" w:rsidP="00AC03DA">
      <w:pPr>
        <w:rPr>
          <w:b/>
          <w:i/>
        </w:rPr>
      </w:pPr>
      <w:r w:rsidRPr="00B65F48">
        <w:rPr>
          <w:b/>
          <w:i/>
        </w:rPr>
        <w:t>Организаторы:</w:t>
      </w:r>
    </w:p>
    <w:p w:rsidR="00AC03DA" w:rsidRDefault="00AC03DA" w:rsidP="00AC03DA">
      <w:pPr>
        <w:pStyle w:val="a3"/>
        <w:numPr>
          <w:ilvl w:val="0"/>
          <w:numId w:val="3"/>
        </w:numPr>
      </w:pPr>
      <w:r>
        <w:t>Кировская областная научная библиотека им. А. И. Герцена;</w:t>
      </w:r>
    </w:p>
    <w:p w:rsidR="00AC03DA" w:rsidRDefault="00AC03DA" w:rsidP="00AC03DA">
      <w:pPr>
        <w:pStyle w:val="a3"/>
        <w:numPr>
          <w:ilvl w:val="0"/>
          <w:numId w:val="3"/>
        </w:numPr>
      </w:pPr>
      <w:r>
        <w:t xml:space="preserve">Кировский филиал Содружества </w:t>
      </w:r>
      <w:proofErr w:type="spellStart"/>
      <w:r>
        <w:t>павленковских</w:t>
      </w:r>
      <w:proofErr w:type="spellEnd"/>
      <w:r>
        <w:t xml:space="preserve"> библиотек</w:t>
      </w:r>
    </w:p>
    <w:p w:rsidR="00AC03DA" w:rsidRDefault="00AC03DA" w:rsidP="00AC03DA">
      <w:pPr>
        <w:pStyle w:val="a3"/>
        <w:numPr>
          <w:ilvl w:val="0"/>
          <w:numId w:val="3"/>
        </w:numPr>
      </w:pPr>
      <w:r>
        <w:lastRenderedPageBreak/>
        <w:t>МКУК «Нолинская ЦБС»</w:t>
      </w:r>
    </w:p>
    <w:p w:rsidR="00AC03DA" w:rsidRPr="00B65F48" w:rsidRDefault="00AC03DA" w:rsidP="00AC03DA">
      <w:pPr>
        <w:rPr>
          <w:b/>
          <w:i/>
        </w:rPr>
      </w:pPr>
      <w:r w:rsidRPr="00B65F48">
        <w:rPr>
          <w:b/>
          <w:i/>
        </w:rPr>
        <w:t>Участник</w:t>
      </w:r>
      <w:r w:rsidR="007D3C11" w:rsidRPr="00B65F48">
        <w:rPr>
          <w:b/>
          <w:i/>
        </w:rPr>
        <w:t>и</w:t>
      </w:r>
      <w:r w:rsidRPr="00B65F48">
        <w:rPr>
          <w:b/>
          <w:i/>
        </w:rPr>
        <w:t>:</w:t>
      </w:r>
    </w:p>
    <w:p w:rsidR="00AC03DA" w:rsidRDefault="007D3C11" w:rsidP="00AC03DA">
      <w:pPr>
        <w:pStyle w:val="a3"/>
        <w:numPr>
          <w:ilvl w:val="0"/>
          <w:numId w:val="4"/>
        </w:numPr>
      </w:pPr>
      <w:r>
        <w:t>библиотеки районных и городских  муниципальных образований Кировской области</w:t>
      </w:r>
    </w:p>
    <w:p w:rsidR="0091131B" w:rsidRPr="00447B85" w:rsidRDefault="00B65F48" w:rsidP="0091131B">
      <w:pPr>
        <w:rPr>
          <w:b/>
          <w:i/>
        </w:rPr>
      </w:pPr>
      <w:r w:rsidRPr="00447B85">
        <w:rPr>
          <w:b/>
          <w:i/>
        </w:rPr>
        <w:t>Время проведения выставки</w:t>
      </w:r>
      <w:r w:rsidR="00521440" w:rsidRPr="00447B85">
        <w:rPr>
          <w:b/>
          <w:i/>
        </w:rPr>
        <w:t>:</w:t>
      </w:r>
    </w:p>
    <w:p w:rsidR="006E1FF3" w:rsidRPr="00447B85" w:rsidRDefault="00521440" w:rsidP="006E1FF3">
      <w:pPr>
        <w:pStyle w:val="a3"/>
        <w:numPr>
          <w:ilvl w:val="0"/>
          <w:numId w:val="3"/>
        </w:numPr>
        <w:jc w:val="both"/>
      </w:pPr>
      <w:r w:rsidRPr="00447B85">
        <w:t xml:space="preserve">Срок предоставления материалов на выставку до </w:t>
      </w:r>
      <w:r w:rsidR="003C25F4" w:rsidRPr="00447B85">
        <w:t>20</w:t>
      </w:r>
      <w:r w:rsidRPr="00447B85">
        <w:rPr>
          <w:b/>
        </w:rPr>
        <w:t xml:space="preserve"> сентября 2017</w:t>
      </w:r>
      <w:r w:rsidR="003C25F4" w:rsidRPr="00447B85">
        <w:rPr>
          <w:b/>
        </w:rPr>
        <w:t xml:space="preserve"> </w:t>
      </w:r>
      <w:r w:rsidRPr="00447B85">
        <w:rPr>
          <w:b/>
        </w:rPr>
        <w:t>г.</w:t>
      </w:r>
      <w:r w:rsidRPr="00447B85">
        <w:t xml:space="preserve"> </w:t>
      </w:r>
      <w:r w:rsidR="00AE52D0" w:rsidRPr="00447B85">
        <w:t>в научно – методический отдел Кировской государственной универсальной областной научной библиотеки имени А. И. Герцена</w:t>
      </w:r>
      <w:r w:rsidR="0049170E" w:rsidRPr="00447B85">
        <w:t xml:space="preserve"> или </w:t>
      </w:r>
      <w:r w:rsidR="00E93B7F" w:rsidRPr="00447B85">
        <w:t>Нолинскую ц</w:t>
      </w:r>
      <w:r w:rsidR="0049170E" w:rsidRPr="00447B85">
        <w:t xml:space="preserve">ентральную </w:t>
      </w:r>
      <w:r w:rsidR="00ED7CEA" w:rsidRPr="00447B85">
        <w:t xml:space="preserve">районную </w:t>
      </w:r>
      <w:r w:rsidR="0049170E" w:rsidRPr="00447B85">
        <w:t xml:space="preserve">библиотеку </w:t>
      </w:r>
      <w:r w:rsidR="006E1FF3" w:rsidRPr="00447B85">
        <w:t>МКУК «Нолинская ЦБС».</w:t>
      </w:r>
    </w:p>
    <w:p w:rsidR="00521440" w:rsidRPr="006E1FF3" w:rsidRDefault="00521440" w:rsidP="0049170E">
      <w:pPr>
        <w:pStyle w:val="a3"/>
        <w:numPr>
          <w:ilvl w:val="0"/>
          <w:numId w:val="3"/>
        </w:numPr>
        <w:jc w:val="both"/>
      </w:pPr>
      <w:r>
        <w:t xml:space="preserve">Координатором сбора материалов (изданий и  информации)  является </w:t>
      </w:r>
      <w:r w:rsidR="00447B85">
        <w:t xml:space="preserve">председатель </w:t>
      </w:r>
      <w:r>
        <w:t>Кировск</w:t>
      </w:r>
      <w:r w:rsidR="00447B85">
        <w:t>ого</w:t>
      </w:r>
      <w:r>
        <w:t xml:space="preserve"> </w:t>
      </w:r>
      <w:r w:rsidR="00447B85">
        <w:t>филиала Клуба ЮНЕСКО</w:t>
      </w:r>
      <w:r>
        <w:t xml:space="preserve"> </w:t>
      </w:r>
      <w:r w:rsidR="00447B85">
        <w:t>«</w:t>
      </w:r>
      <w:r>
        <w:t xml:space="preserve">Содружества </w:t>
      </w:r>
      <w:proofErr w:type="spellStart"/>
      <w:r>
        <w:t>павленковских</w:t>
      </w:r>
      <w:proofErr w:type="spellEnd"/>
      <w:r>
        <w:t xml:space="preserve"> библиотек</w:t>
      </w:r>
      <w:r w:rsidR="00447B85">
        <w:t>»</w:t>
      </w:r>
      <w:r>
        <w:t xml:space="preserve"> </w:t>
      </w:r>
      <w:r w:rsidR="00AE52D0">
        <w:t xml:space="preserve"> заведующая  научно – методическим отделом</w:t>
      </w:r>
      <w:r>
        <w:t xml:space="preserve"> </w:t>
      </w:r>
      <w:r w:rsidR="00AE52D0">
        <w:t>К</w:t>
      </w:r>
      <w:r w:rsidR="00AE52D0" w:rsidRPr="00AE52D0">
        <w:t>ировской областной научной библиотеки имени А. И. Герцен</w:t>
      </w:r>
      <w:r w:rsidR="00AE52D0">
        <w:t xml:space="preserve">а  </w:t>
      </w:r>
      <w:r w:rsidRPr="006E1FF3">
        <w:rPr>
          <w:b/>
        </w:rPr>
        <w:t>Наталья Николаевна Ярославцева</w:t>
      </w:r>
      <w:r w:rsidR="006E1FF3">
        <w:rPr>
          <w:b/>
        </w:rPr>
        <w:t>.</w:t>
      </w:r>
    </w:p>
    <w:p w:rsidR="00AE52D0" w:rsidRPr="00B7045A" w:rsidRDefault="00B56707" w:rsidP="0049170E">
      <w:pPr>
        <w:pStyle w:val="a3"/>
        <w:numPr>
          <w:ilvl w:val="0"/>
          <w:numId w:val="3"/>
        </w:numPr>
        <w:jc w:val="both"/>
      </w:pPr>
      <w:r w:rsidRPr="00B56707">
        <w:t>Сроки  проведения выставки</w:t>
      </w:r>
      <w:r w:rsidRPr="006E1FF3">
        <w:rPr>
          <w:b/>
        </w:rPr>
        <w:t xml:space="preserve">: </w:t>
      </w:r>
      <w:r w:rsidR="00A13934" w:rsidRPr="006E1FF3">
        <w:rPr>
          <w:b/>
        </w:rPr>
        <w:t xml:space="preserve">с </w:t>
      </w:r>
      <w:r w:rsidRPr="006E1FF3">
        <w:rPr>
          <w:b/>
        </w:rPr>
        <w:t xml:space="preserve"> 2</w:t>
      </w:r>
      <w:r w:rsidR="007959EF">
        <w:rPr>
          <w:b/>
        </w:rPr>
        <w:t>9</w:t>
      </w:r>
      <w:r w:rsidRPr="006E1FF3">
        <w:rPr>
          <w:b/>
        </w:rPr>
        <w:t xml:space="preserve"> сентября – 2</w:t>
      </w:r>
      <w:r w:rsidR="007959EF">
        <w:rPr>
          <w:b/>
        </w:rPr>
        <w:t>9</w:t>
      </w:r>
      <w:r w:rsidRPr="006E1FF3">
        <w:rPr>
          <w:b/>
        </w:rPr>
        <w:t xml:space="preserve"> ноября</w:t>
      </w:r>
      <w:r w:rsidR="00030DAC" w:rsidRPr="006E1FF3">
        <w:rPr>
          <w:b/>
        </w:rPr>
        <w:t xml:space="preserve"> </w:t>
      </w:r>
      <w:r w:rsidRPr="006E1FF3">
        <w:rPr>
          <w:b/>
        </w:rPr>
        <w:t>2017</w:t>
      </w:r>
      <w:r w:rsidR="00447B85">
        <w:rPr>
          <w:b/>
        </w:rPr>
        <w:t xml:space="preserve"> г.</w:t>
      </w:r>
      <w:r w:rsidR="00B7045A" w:rsidRPr="006E1FF3">
        <w:rPr>
          <w:b/>
        </w:rPr>
        <w:t xml:space="preserve">, </w:t>
      </w:r>
      <w:r w:rsidR="00B7045A" w:rsidRPr="00B7045A">
        <w:t>организаторы по согласованию с библиотеками – участниками  могут  предоставить выставку</w:t>
      </w:r>
      <w:r w:rsidR="00B7045A">
        <w:t xml:space="preserve"> муниципальным библиотекам региона</w:t>
      </w:r>
      <w:r w:rsidR="00447B85">
        <w:t>.</w:t>
      </w:r>
    </w:p>
    <w:p w:rsidR="00482873" w:rsidRPr="00B65F48" w:rsidRDefault="00AE52D0" w:rsidP="00482873">
      <w:pPr>
        <w:rPr>
          <w:b/>
          <w:i/>
        </w:rPr>
      </w:pPr>
      <w:r w:rsidRPr="00B65F48">
        <w:rPr>
          <w:b/>
          <w:i/>
        </w:rPr>
        <w:t>Порядок и условия выставки:</w:t>
      </w:r>
    </w:p>
    <w:p w:rsidR="00482873" w:rsidRDefault="00482873" w:rsidP="006E1FF3">
      <w:pPr>
        <w:jc w:val="both"/>
      </w:pPr>
      <w:r>
        <w:t>Библиотеки районных и городских  муниципальных образований Кировской области предоставляют в  НМО  Кировской областной научной библиотеки им. А. И. Герцена 2- 3 книжных издания</w:t>
      </w:r>
      <w:r w:rsidR="00B136A7">
        <w:t xml:space="preserve">, переданных в дар в  любой период существования библиотеки, историю дара,  сведения биографического характера о дарителе и иную интересную информацию. </w:t>
      </w:r>
      <w:r w:rsidR="00526D67">
        <w:t xml:space="preserve">Особый интерес представляют </w:t>
      </w:r>
      <w:proofErr w:type="spellStart"/>
      <w:r w:rsidR="00526D67">
        <w:t>павленковские</w:t>
      </w:r>
      <w:proofErr w:type="spellEnd"/>
      <w:r w:rsidR="00526D67">
        <w:t xml:space="preserve"> издания, переданные в дар библиотекам. </w:t>
      </w:r>
      <w:r w:rsidR="00B136A7">
        <w:t xml:space="preserve"> Предоставляемые на выставку издания не ограничены временными рамками.</w:t>
      </w:r>
      <w:r w:rsidR="00535CD3">
        <w:t xml:space="preserve"> Информация может быть представлена как на бумажном, так и на электронном носителях. </w:t>
      </w:r>
    </w:p>
    <w:p w:rsidR="00B136A7" w:rsidRDefault="00B136A7" w:rsidP="006E1FF3">
      <w:pPr>
        <w:jc w:val="both"/>
      </w:pPr>
      <w:r>
        <w:t xml:space="preserve">Выставка организуется в </w:t>
      </w:r>
      <w:r w:rsidR="00535CD3">
        <w:t>«</w:t>
      </w:r>
      <w:r w:rsidR="0091131B">
        <w:t>М</w:t>
      </w:r>
      <w:r>
        <w:t>узее  книжного и библиотечного дела провинции</w:t>
      </w:r>
      <w:r w:rsidR="00535CD3">
        <w:t>»</w:t>
      </w:r>
      <w:r>
        <w:t xml:space="preserve"> Нолинской центральной районной библиотеки</w:t>
      </w:r>
      <w:r w:rsidR="00535CD3">
        <w:t>.</w:t>
      </w:r>
    </w:p>
    <w:p w:rsidR="00535CD3" w:rsidRDefault="00535CD3" w:rsidP="006E1FF3">
      <w:pPr>
        <w:jc w:val="both"/>
      </w:pPr>
      <w:r>
        <w:t>Администрация МКУК «Нолинская ЦБС» гарантирует сохранность предоставляемых участниками изданий и материалов.</w:t>
      </w:r>
    </w:p>
    <w:p w:rsidR="00F96342" w:rsidRDefault="00F96342" w:rsidP="006E1FF3">
      <w:pPr>
        <w:jc w:val="both"/>
      </w:pPr>
      <w:r>
        <w:t xml:space="preserve">Открытие выставки  планируется провести в  рамках презентации первого сборника Содружества </w:t>
      </w:r>
      <w:proofErr w:type="spellStart"/>
      <w:r>
        <w:t>павленковских</w:t>
      </w:r>
      <w:proofErr w:type="spellEnd"/>
      <w:r>
        <w:t xml:space="preserve"> библиотек</w:t>
      </w:r>
      <w:r w:rsidR="00B65F48">
        <w:t xml:space="preserve"> 29 сентября 2017 года.</w:t>
      </w:r>
    </w:p>
    <w:p w:rsidR="00526D67" w:rsidRPr="00B65F48" w:rsidRDefault="00526D67" w:rsidP="00482873">
      <w:pPr>
        <w:rPr>
          <w:b/>
          <w:i/>
        </w:rPr>
      </w:pPr>
      <w:r w:rsidRPr="00B65F48">
        <w:rPr>
          <w:b/>
          <w:i/>
        </w:rPr>
        <w:t xml:space="preserve"> Контактные телефоны:</w:t>
      </w:r>
    </w:p>
    <w:p w:rsidR="00526D67" w:rsidRDefault="00526D67" w:rsidP="00482873">
      <w:r>
        <w:t>8 (8332) 761 - 728  Ярославцева Наталья Николаевна</w:t>
      </w:r>
    </w:p>
    <w:p w:rsidR="00526D67" w:rsidRDefault="00526D67" w:rsidP="00482873">
      <w:r>
        <w:t xml:space="preserve">8 (83368) 2- 16 -51 Кудряшова Екатерина Николаевна, </w:t>
      </w:r>
      <w:proofErr w:type="spellStart"/>
      <w:r>
        <w:t>Монькина</w:t>
      </w:r>
      <w:proofErr w:type="spellEnd"/>
      <w:r>
        <w:t xml:space="preserve"> Елена В</w:t>
      </w:r>
      <w:r w:rsidR="001A02A4">
        <w:t>лад</w:t>
      </w:r>
      <w:r>
        <w:t>имировна</w:t>
      </w:r>
    </w:p>
    <w:p w:rsidR="00482873" w:rsidRDefault="00482873" w:rsidP="00AC03DA"/>
    <w:sectPr w:rsidR="00482873" w:rsidSect="00B37AF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A1433"/>
    <w:multiLevelType w:val="hybridMultilevel"/>
    <w:tmpl w:val="28302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0060C"/>
    <w:multiLevelType w:val="hybridMultilevel"/>
    <w:tmpl w:val="5900E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326DB"/>
    <w:multiLevelType w:val="hybridMultilevel"/>
    <w:tmpl w:val="BE623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71425"/>
    <w:multiLevelType w:val="hybridMultilevel"/>
    <w:tmpl w:val="226296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D2"/>
    <w:rsid w:val="00030DAC"/>
    <w:rsid w:val="000C0E9C"/>
    <w:rsid w:val="001340BA"/>
    <w:rsid w:val="00165B32"/>
    <w:rsid w:val="001A02A4"/>
    <w:rsid w:val="001A6A28"/>
    <w:rsid w:val="0020365D"/>
    <w:rsid w:val="0023417B"/>
    <w:rsid w:val="00236F86"/>
    <w:rsid w:val="0024619C"/>
    <w:rsid w:val="002757B2"/>
    <w:rsid w:val="003C25F4"/>
    <w:rsid w:val="003C3D04"/>
    <w:rsid w:val="00447B85"/>
    <w:rsid w:val="004819AC"/>
    <w:rsid w:val="00482873"/>
    <w:rsid w:val="0049170E"/>
    <w:rsid w:val="00521440"/>
    <w:rsid w:val="00526D67"/>
    <w:rsid w:val="00535A72"/>
    <w:rsid w:val="00535CD3"/>
    <w:rsid w:val="006E1FF3"/>
    <w:rsid w:val="00764DDC"/>
    <w:rsid w:val="007959EF"/>
    <w:rsid w:val="007D3C11"/>
    <w:rsid w:val="0090041C"/>
    <w:rsid w:val="0091131B"/>
    <w:rsid w:val="00916345"/>
    <w:rsid w:val="00933FD2"/>
    <w:rsid w:val="009E1029"/>
    <w:rsid w:val="00A13934"/>
    <w:rsid w:val="00AC03DA"/>
    <w:rsid w:val="00AE52D0"/>
    <w:rsid w:val="00B136A7"/>
    <w:rsid w:val="00B37AF0"/>
    <w:rsid w:val="00B56707"/>
    <w:rsid w:val="00B65F48"/>
    <w:rsid w:val="00B7045A"/>
    <w:rsid w:val="00B76A9C"/>
    <w:rsid w:val="00E9253C"/>
    <w:rsid w:val="00E93B7F"/>
    <w:rsid w:val="00ED7CEA"/>
    <w:rsid w:val="00F9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0B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757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0B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75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rzenlib.ru/main/konkurs/detail.php?ID=300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Научно-методический отдел</cp:lastModifiedBy>
  <cp:revision>5</cp:revision>
  <dcterms:created xsi:type="dcterms:W3CDTF">2017-08-28T08:22:00Z</dcterms:created>
  <dcterms:modified xsi:type="dcterms:W3CDTF">2017-08-28T08:35:00Z</dcterms:modified>
</cp:coreProperties>
</file>