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A098E" w:rsidRDefault="003A098E">
      <w:pPr>
        <w:pStyle w:val="1"/>
        <w:spacing w:before="0" w:after="120"/>
        <w:rPr>
          <w:sz w:val="24"/>
          <w:szCs w:val="24"/>
        </w:rPr>
      </w:pPr>
      <w:bookmarkStart w:id="0" w:name="_GoBack"/>
      <w:bookmarkEnd w:id="0"/>
    </w:p>
    <w:p w:rsidR="003A098E" w:rsidRDefault="003A098E">
      <w:pPr>
        <w:pStyle w:val="1"/>
        <w:spacing w:before="0" w:after="120"/>
        <w:ind w:firstLine="567"/>
        <w:jc w:val="center"/>
      </w:pPr>
      <w:r>
        <w:rPr>
          <w:sz w:val="24"/>
          <w:szCs w:val="24"/>
        </w:rPr>
        <w:t xml:space="preserve">Увлечённые театром. </w:t>
      </w:r>
    </w:p>
    <w:p w:rsidR="003A098E" w:rsidRDefault="003A098E">
      <w:pPr>
        <w:pStyle w:val="1"/>
        <w:spacing w:before="0" w:after="120"/>
        <w:ind w:firstLine="567"/>
        <w:jc w:val="center"/>
      </w:pPr>
      <w:r>
        <w:rPr>
          <w:sz w:val="24"/>
          <w:szCs w:val="24"/>
        </w:rPr>
        <w:t>Из опыта работы Слободской городской библиотеки им. А.С. Грина</w:t>
      </w:r>
    </w:p>
    <w:p w:rsidR="003A098E" w:rsidRDefault="003A098E">
      <w:pPr>
        <w:pStyle w:val="1"/>
        <w:spacing w:before="0" w:after="120"/>
        <w:ind w:firstLine="567"/>
        <w:jc w:val="center"/>
        <w:rPr>
          <w:sz w:val="24"/>
          <w:szCs w:val="24"/>
        </w:rPr>
      </w:pPr>
    </w:p>
    <w:p w:rsidR="003A098E" w:rsidRDefault="0072229E">
      <w:pPr>
        <w:pStyle w:val="a9"/>
        <w:shd w:val="clear" w:color="auto" w:fill="FFFFFF"/>
        <w:spacing w:before="0" w:after="0"/>
        <w:ind w:firstLine="567"/>
        <w:jc w:val="both"/>
      </w:pPr>
      <w:r>
        <w:rPr>
          <w:b/>
          <w:bCs/>
          <w:noProof/>
          <w:lang w:eastAsia="ru-RU"/>
        </w:rPr>
        <w:drawing>
          <wp:anchor distT="0" distB="0" distL="114935" distR="114935" simplePos="0" relativeHeight="251660800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197485</wp:posOffset>
            </wp:positionV>
            <wp:extent cx="3546475" cy="2675890"/>
            <wp:effectExtent l="0" t="0" r="0" b="0"/>
            <wp:wrapSquare wrapText="bothSides"/>
            <wp:docPr id="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75" cy="26758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98E">
        <w:rPr>
          <w:rStyle w:val="a4"/>
        </w:rPr>
        <w:t>Весной 2018 года в городе Слободском появился необычный детский творческий коллектив. Это детский кукольный театр православной книги «Зернышко». Премьера его первого спектакля – пасхальной сказки «Колобок» на современный манер состоялась 8 апреля в читальном зале библиотеки А. Грина. В ней играли второклассники. На премьеру собралось около 200-сот взрослых и детей. Первый спектакль удался на славу! В те пасхальные дни театр выступил не только перед жителями города и Первомайского микрорайона, но при поддержке благочинного отца Евгения устроил гастроли по Слободскому району.</w:t>
      </w:r>
    </w:p>
    <w:p w:rsidR="003A098E" w:rsidRDefault="003A098E">
      <w:pPr>
        <w:pStyle w:val="a9"/>
        <w:shd w:val="clear" w:color="auto" w:fill="FFFFFF"/>
        <w:spacing w:before="0" w:after="0"/>
        <w:ind w:firstLine="567"/>
        <w:jc w:val="both"/>
      </w:pPr>
      <w:r>
        <w:t>Самое время поговорить об истории создания кукольного театра и педагогической концепции его руководителя, заведующей Центром чтения детей и подростков Л.Я. Елькиной, которая из обычных школьников начальных классов выпестовала маленьких артистов. Любовь Яковлевна рассказала: «Наш театр еще совсем молодой – его создали под патронажем благочинного Слободского округа протоиерея Евгения Смирнова и открыли 14 марта, в День православной книги. Тема духовно-нравственного воспитания детей на сегодняшний день чрезвычайно актуальна. Наш театр, как никто другой, привлекает детей к исконно русским корням, воспитывает их духовно.</w:t>
      </w:r>
    </w:p>
    <w:p w:rsidR="003A098E" w:rsidRDefault="003A098E">
      <w:pPr>
        <w:pStyle w:val="a9"/>
        <w:shd w:val="clear" w:color="auto" w:fill="FFFFFF"/>
        <w:spacing w:before="0" w:after="0"/>
        <w:ind w:firstLine="567"/>
        <w:jc w:val="both"/>
      </w:pPr>
      <w:r>
        <w:t>В начале этого года в составе делегации слобожан я побывала на ХХVI Международных Рождественских образовательных чтениях в Москве. Мы привезли оттуда множество идей. Одной из них о создании в нашем городе кукольного театра православной книги я поделилась с отцом Евгением. Он идею одобрил, помог денежными средствами для покупки театральных реквизитов. И работа началась.</w:t>
      </w:r>
    </w:p>
    <w:p w:rsidR="003A098E" w:rsidRDefault="003A098E">
      <w:pPr>
        <w:pStyle w:val="a9"/>
        <w:shd w:val="clear" w:color="auto" w:fill="FFFFFF"/>
        <w:spacing w:before="0" w:after="0"/>
        <w:ind w:firstLine="567"/>
        <w:jc w:val="both"/>
      </w:pPr>
      <w:r>
        <w:t>Артистов мы подбирали из желающих детей. Затем был, своего рода, кастинг – каждый попробовал себя в той или иной роли. Когда шли первые репетиции, у нас еще не было ни ширмы, ни кукол, мы общались, просто сидя на стульях – читали сценарий, учили роли. Когда стали появляться куклы, начали учиться работать с ними. Это оказалось непростым делом – нужно было управлять куклой и одновременно говорить текст. Когда чуть позднее установили ширму, то возникли новые трудности – нужно было не только говорить, петь, подстраиваться друг под друга, но и постоянно держать руку с куклой в приподнятом положении. Отмечу, что восьми- и девятилетние дети на «отлично» справились со своей задачей. Я видела, как ребята с удовольствием приходили на репетиции, изменялись в лучшую сторону, даже педагоги отметили, что они стали более раскрепощенными, добрыми и отзывчивыми. Это увлечение кукольным театром даже отстранило их от компьютеров и телевизоров.</w:t>
      </w:r>
    </w:p>
    <w:p w:rsidR="003A098E" w:rsidRDefault="003A098E">
      <w:pPr>
        <w:pStyle w:val="a9"/>
        <w:shd w:val="clear" w:color="auto" w:fill="FFFFFF"/>
        <w:spacing w:before="0" w:after="0"/>
        <w:ind w:firstLine="567"/>
        <w:jc w:val="both"/>
      </w:pPr>
      <w:r>
        <w:t xml:space="preserve">Театр, он ведь развивает духовно. Это не какое-то легкое времяпрепровождение, зрелище и веселье, а еще целая методика воспитательных компонентов – у ребенка развиваются речь, память, мышление, воображение, появляется чувство локтя и желание поддержать тех, кто рядом. Мы репетировали 3-4 раза в неделю. Дети часто задавали вопрос: «А кто у нас самый главный из актеров?» А я отвечала, что все роли главные. Не будь кого-то из артистов, и спектакль не состоится. Значит, мы все равны. Я никогда не повышала на детей голос, </w:t>
      </w:r>
      <w:r>
        <w:lastRenderedPageBreak/>
        <w:t>разговаривала с ними корректно. Часто хвалила, что хорошо поработали, а после каждого спектакля представляла их зрителям по именам, чтобы они видели свою заслугу в том, что спектакль удался, и они – творческие люди.</w:t>
      </w:r>
    </w:p>
    <w:p w:rsidR="003A098E" w:rsidRDefault="003A098E">
      <w:pPr>
        <w:pStyle w:val="a9"/>
        <w:shd w:val="clear" w:color="auto" w:fill="FFFFFF"/>
        <w:spacing w:before="0" w:after="0"/>
        <w:ind w:firstLine="567"/>
        <w:jc w:val="both"/>
      </w:pPr>
      <w:r>
        <w:t>Театр «Зернышко» начинался буквально с нуля – поначалу у нас было только несколько старых кукол, других сшили на заказ. Ширму и декорации смастерили сотрудники Центра чтения детей и подростков. Вместе с детьми мы, взрослые, тоже учились организации театральной деятельности. У нас много новых планов, которые будем воплощать в жизнь.</w:t>
      </w:r>
    </w:p>
    <w:p w:rsidR="003A098E" w:rsidRDefault="003A098E">
      <w:pPr>
        <w:pStyle w:val="a9"/>
        <w:spacing w:before="0" w:after="0"/>
        <w:ind w:firstLine="539"/>
        <w:jc w:val="center"/>
        <w:rPr>
          <w:b/>
          <w:shd w:val="clear" w:color="auto" w:fill="FFFFFF"/>
        </w:rPr>
      </w:pPr>
    </w:p>
    <w:p w:rsidR="003A098E" w:rsidRDefault="003A098E">
      <w:pPr>
        <w:spacing w:line="240" w:lineRule="atLeast"/>
        <w:ind w:firstLine="540"/>
        <w:jc w:val="center"/>
      </w:pPr>
      <w:r>
        <w:rPr>
          <w:b/>
        </w:rPr>
        <w:t>Детский кукольный театр православной книги «Зёрнышко».</w:t>
      </w:r>
    </w:p>
    <w:p w:rsidR="003A098E" w:rsidRDefault="0072229E">
      <w:pPr>
        <w:pStyle w:val="a9"/>
        <w:shd w:val="clear" w:color="auto" w:fill="FFFFFF"/>
        <w:spacing w:before="0" w:after="0" w:line="240" w:lineRule="atLeast"/>
        <w:ind w:firstLine="539"/>
        <w:jc w:val="both"/>
      </w:pPr>
      <w:r>
        <w:rPr>
          <w:noProof/>
          <w:lang w:eastAsia="ru-RU"/>
        </w:rPr>
        <w:drawing>
          <wp:anchor distT="0" distB="0" distL="114935" distR="114935" simplePos="0" relativeHeight="251664896" behindDoc="0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570865</wp:posOffset>
            </wp:positionV>
            <wp:extent cx="2620645" cy="1942465"/>
            <wp:effectExtent l="0" t="0" r="8255" b="63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-3" r="-2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19424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98E">
        <w:t xml:space="preserve">В день Светлой Пасхи состоялась премьера спектакля «Пасхальный колобок». </w:t>
      </w:r>
      <w:r w:rsidR="003A098E">
        <w:rPr>
          <w:shd w:val="clear" w:color="auto" w:fill="FFFFFF"/>
        </w:rPr>
        <w:t>Посмотреть пасхальную сказку пришли все от мала до велика:</w:t>
      </w:r>
      <w:r w:rsidR="003A098E">
        <w:rPr>
          <w:rStyle w:val="a4"/>
        </w:rPr>
        <w:t xml:space="preserve"> </w:t>
      </w:r>
      <w:r w:rsidR="003A098E">
        <w:t>родители выступающих детей, маленькие братья и сестры, одноклассники, педагоги, благочинный Слободского округа Вятской Епархии протоиерей Евгений Смирнов.</w:t>
      </w:r>
    </w:p>
    <w:p w:rsidR="003A098E" w:rsidRDefault="003A098E">
      <w:pPr>
        <w:pStyle w:val="a9"/>
        <w:shd w:val="clear" w:color="auto" w:fill="FFFFFF"/>
        <w:spacing w:before="0" w:after="0" w:line="240" w:lineRule="atLeast"/>
        <w:ind w:firstLine="539"/>
        <w:jc w:val="both"/>
      </w:pPr>
      <w:r>
        <w:rPr>
          <w:rFonts w:eastAsia="Times New Roman"/>
        </w:rPr>
        <w:t xml:space="preserve"> </w:t>
      </w:r>
      <w:r>
        <w:t>В зале библиотеки не было свободных мест (около 200-сот человек).</w:t>
      </w:r>
      <w:r>
        <w:rPr>
          <w:bCs/>
        </w:rPr>
        <w:t xml:space="preserve"> </w:t>
      </w:r>
      <w:r>
        <w:rPr>
          <w:shd w:val="clear" w:color="auto" w:fill="FFFFFF"/>
        </w:rPr>
        <w:t xml:space="preserve">Кукольный спектакль по мотивам русской народной сказки «Колобок» был сыгран по-новому. </w:t>
      </w:r>
      <w:r>
        <w:t xml:space="preserve">Озорной и весёлый Колобок по дороге в храм на службу встречает лесных жителей и приглашает их пойти вместе с ним. </w:t>
      </w:r>
      <w:r>
        <w:rPr>
          <w:shd w:val="clear" w:color="auto" w:fill="FFFFFF"/>
        </w:rPr>
        <w:t xml:space="preserve">Всем известные и обычные герои чудесной сказки </w:t>
      </w:r>
      <w:r>
        <w:t xml:space="preserve">«Пасхальный колобок» </w:t>
      </w:r>
      <w:r>
        <w:rPr>
          <w:shd w:val="clear" w:color="auto" w:fill="FFFFFF"/>
        </w:rPr>
        <w:t>приобщили</w:t>
      </w:r>
      <w:r>
        <w:t xml:space="preserve"> зрителей к народным истокам, напомнили о том, как на Руси праздновали великий день Пасхи, познакомили с традицией красить яйца в этот светлый день, обмениваться ими, ходить в церковь, а главное жить в добре и согласии.</w:t>
      </w:r>
      <w:r>
        <w:rPr>
          <w:bCs/>
        </w:rPr>
        <w:t xml:space="preserve"> </w:t>
      </w:r>
      <w:r>
        <w:rPr>
          <w:bCs/>
          <w:shd w:val="clear" w:color="auto" w:fill="FFFFFF"/>
        </w:rPr>
        <w:t>Постановка</w:t>
      </w:r>
      <w:r>
        <w:rPr>
          <w:shd w:val="clear" w:color="auto" w:fill="FFFFFF"/>
        </w:rPr>
        <w:t xml:space="preserve"> проникновенного, весьма поучительного, сдобренного живым юмором и по-настоящему </w:t>
      </w:r>
      <w:r>
        <w:rPr>
          <w:bCs/>
          <w:shd w:val="clear" w:color="auto" w:fill="FFFFFF"/>
        </w:rPr>
        <w:t>пасхального спектакля</w:t>
      </w:r>
      <w:r>
        <w:rPr>
          <w:shd w:val="clear" w:color="auto" w:fill="FFFFFF"/>
        </w:rPr>
        <w:t xml:space="preserve"> в исполнении участников детского кукольного театра «Зёрнышко» оставила след не только в детских сердцах, но и в сердцах взрослых зрителей!</w:t>
      </w:r>
      <w:r>
        <w:rPr>
          <w:bCs/>
          <w:shd w:val="clear" w:color="auto" w:fill="FFFFFF"/>
        </w:rPr>
        <w:t xml:space="preserve"> Дети уходили с радостными лицами, а некоторые взрослые со слезами на глазах, может они вспомнили своё детство, а может быть растрогались выступлением совсем ещё юных актёров.</w:t>
      </w:r>
      <w:r>
        <w:rPr>
          <w:bCs/>
        </w:rPr>
        <w:t xml:space="preserve"> </w:t>
      </w:r>
      <w:r>
        <w:rPr>
          <w:bCs/>
          <w:shd w:val="clear" w:color="auto" w:fill="FFFFFF"/>
        </w:rPr>
        <w:t xml:space="preserve">В конце выступления актёры-кукольники вместе со своим руководителем Любовью Яковлевной Елькиной поздравили всех слобожан с праздником и пожелали их семьям мира, согласия и любви. </w:t>
      </w:r>
    </w:p>
    <w:p w:rsidR="003A098E" w:rsidRDefault="003A098E">
      <w:pPr>
        <w:pStyle w:val="a9"/>
        <w:shd w:val="clear" w:color="auto" w:fill="FFFFFF"/>
        <w:spacing w:before="0" w:after="0"/>
        <w:ind w:firstLine="539"/>
        <w:jc w:val="both"/>
        <w:rPr>
          <w:bCs/>
          <w:shd w:val="clear" w:color="auto" w:fill="FFFFFF"/>
        </w:rPr>
      </w:pPr>
    </w:p>
    <w:p w:rsidR="003A098E" w:rsidRDefault="003A098E">
      <w:pPr>
        <w:pStyle w:val="a9"/>
        <w:shd w:val="clear" w:color="auto" w:fill="FFFFFF"/>
        <w:spacing w:before="0" w:after="0" w:line="240" w:lineRule="atLeast"/>
        <w:ind w:firstLine="539"/>
        <w:jc w:val="center"/>
      </w:pPr>
      <w:r>
        <w:rPr>
          <w:b/>
          <w:bCs/>
          <w:shd w:val="clear" w:color="auto" w:fill="FFFFFF"/>
        </w:rPr>
        <w:t>Гастроли театра «Зёрнышко».</w:t>
      </w:r>
    </w:p>
    <w:p w:rsidR="003A098E" w:rsidRDefault="0072229E">
      <w:pPr>
        <w:pStyle w:val="a9"/>
        <w:shd w:val="clear" w:color="auto" w:fill="FFFFFF"/>
        <w:spacing w:before="0" w:after="0" w:line="240" w:lineRule="atLeast"/>
        <w:ind w:firstLine="539"/>
        <w:jc w:val="both"/>
      </w:pPr>
      <w:r>
        <w:rPr>
          <w:noProof/>
          <w:lang w:eastAsia="ru-RU"/>
        </w:rPr>
        <w:drawing>
          <wp:anchor distT="0" distB="0" distL="114935" distR="114935" simplePos="0" relativeHeight="251663872" behindDoc="0" locked="0" layoutInCell="1" allowOverlap="1">
            <wp:simplePos x="0" y="0"/>
            <wp:positionH relativeFrom="column">
              <wp:posOffset>3869055</wp:posOffset>
            </wp:positionH>
            <wp:positionV relativeFrom="paragraph">
              <wp:posOffset>259715</wp:posOffset>
            </wp:positionV>
            <wp:extent cx="2045335" cy="2399665"/>
            <wp:effectExtent l="0" t="0" r="0" b="63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23996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98E">
        <w:rPr>
          <w:shd w:val="clear" w:color="auto" w:fill="FFFFFF"/>
        </w:rPr>
        <w:t xml:space="preserve">Не у всех родителей в отдалённых от центра населённых пунктах есть возможность повезти детей в Киров, Казань или даже Москву и показать им настоящий кукольный театр. Тем более, если семья живет в небольшом селе, у пап и мам здесь свои заботы: работа, хозяйство. Детский кукольный театр православной книги «Зёрнышко» нашёл выход из этой ситуации и организовал, под патронажем благочинного Слободского округа Вятской Епархии протоиерея Евгения Смирнова, гастроли в село Совье, поселок Центральный и село Сухоборку, чтобы порадовать жителей и приобщить их к древнейшему виду театрального искусства - кукольному театру. Актёры представили постановку «Пасхальный колобок», которая успешно и неоднократно прошла для жителей города Слободского. Юная театральная труппа уверена, что театр начинается не с вешалки, а от сердца. Постановка всем известной русской народной сказки «Колобок» на новый лад прошла под громкие овации зрителей, несмотря на то, что персонажи – Колобок, Бабка, Дедка, Волк, Лиса, Медведь, Заяц </w:t>
      </w:r>
      <w:r w:rsidR="003A098E">
        <w:rPr>
          <w:shd w:val="clear" w:color="auto" w:fill="FFFFFF"/>
        </w:rPr>
        <w:lastRenderedPageBreak/>
        <w:t>существуют в сказках уже не один десяток лет. Они знакомы, как папам и мамам, бабушкам и дедушкам, так и детям. Как в старые времена спектакль - поучительный, он возвратил и детей, и взрослых к исконно-русским корням. Зрители пожелали актёрам-кукольникам новых спектаклей и пригласили вновь посетить и порадовать их выступлениями театра! Спектакль в сёлах района посмотрели около 360 человек: как взрослые, так и дети.</w:t>
      </w:r>
    </w:p>
    <w:p w:rsidR="003A098E" w:rsidRDefault="003A098E">
      <w:pPr>
        <w:jc w:val="both"/>
        <w:rPr>
          <w:shd w:val="clear" w:color="auto" w:fill="FFFFFF"/>
        </w:rPr>
      </w:pPr>
    </w:p>
    <w:p w:rsidR="003A098E" w:rsidRDefault="003A098E">
      <w:pPr>
        <w:jc w:val="center"/>
      </w:pPr>
      <w:r>
        <w:rPr>
          <w:b/>
        </w:rPr>
        <w:t>Театр теней в Центр чтения.</w:t>
      </w:r>
    </w:p>
    <w:p w:rsidR="003A098E" w:rsidRDefault="0072229E">
      <w:pPr>
        <w:ind w:firstLine="567"/>
        <w:contextualSpacing/>
        <w:jc w:val="both"/>
      </w:pPr>
      <w:r>
        <w:rPr>
          <w:rFonts w:eastAsia="Calibri"/>
          <w:noProof/>
          <w:lang w:eastAsia="ru-RU"/>
        </w:rPr>
        <w:drawing>
          <wp:anchor distT="0" distB="0" distL="114935" distR="114935" simplePos="0" relativeHeight="251662848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259715</wp:posOffset>
            </wp:positionV>
            <wp:extent cx="2761615" cy="1828165"/>
            <wp:effectExtent l="0" t="0" r="635" b="63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18281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98E">
        <w:rPr>
          <w:rFonts w:eastAsia="Calibri"/>
          <w:lang w:eastAsia="en-US"/>
        </w:rPr>
        <w:t xml:space="preserve">В течение года все желающие слобожане от мала до велика смогли «окунуться» в мир театра. Атмосфера волшебства и чуда царила в театре теней. </w:t>
      </w:r>
    </w:p>
    <w:p w:rsidR="003A098E" w:rsidRDefault="003A098E">
      <w:pPr>
        <w:ind w:firstLine="567"/>
        <w:contextualSpacing/>
        <w:jc w:val="both"/>
      </w:pPr>
      <w:r>
        <w:rPr>
          <w:rFonts w:eastAsia="Calibri"/>
          <w:lang w:eastAsia="en-US"/>
        </w:rPr>
        <w:t xml:space="preserve">Под чарующую музыку флейты, все вместе совершили виртуальную экскурсию по самому загадочному и полному тайн теневому театру, узнав все тонкости этого искусства. И вот следующее волшебство, где сказочная фея приглашает всех поспешить и открыть занавес в сказку, и гости оказываются на премьере первого теневого театра в нашем городе. И дети, и взрослые под громкие аплодисменты встречают теневых кукол–героев сказки Лилианы Муур «Крошка Енот и тот, кто сидит в пруду». Все зрители переживают за маленького Крошку Енота, затем радуются вместе с ним и смеются, проживая каждый момент сказки. Даже песню «От улыбки» поют все вместе с героями, а затем под громкие аплодисменты провожают артистов. </w:t>
      </w:r>
    </w:p>
    <w:p w:rsidR="003A098E" w:rsidRDefault="003A098E">
      <w:pPr>
        <w:ind w:firstLine="567"/>
        <w:contextualSpacing/>
        <w:jc w:val="both"/>
      </w:pPr>
      <w:r>
        <w:rPr>
          <w:rFonts w:eastAsia="Calibri"/>
          <w:lang w:eastAsia="en-US"/>
        </w:rPr>
        <w:t>И вот сказка заканчивается, занавес театра закрывается, а так не хочется никому расставаться. Но ведь расстаёмся не навсегда, а только на время. Впереди гостей Центра чтения ждут новые и новые программы и спектакли! Если кто-то скажет, что в нашем городе нет театра, то это не так! Он живёт и развивается на улице Советской, дом 64, в Центре чтения детей и подростков и всегда ждёт Вас! Приходите! Не пожалеете! И Вы увидите сами! До новых встреч, дорогие друзья!</w:t>
      </w:r>
    </w:p>
    <w:p w:rsidR="003A098E" w:rsidRDefault="003A098E">
      <w:pPr>
        <w:pStyle w:val="a9"/>
        <w:spacing w:before="0" w:after="0"/>
        <w:rPr>
          <w:b/>
          <w:shd w:val="clear" w:color="auto" w:fill="FFFFFF"/>
          <w:lang w:eastAsia="en-US"/>
        </w:rPr>
      </w:pPr>
    </w:p>
    <w:p w:rsidR="003A098E" w:rsidRDefault="003A098E">
      <w:pPr>
        <w:pStyle w:val="a9"/>
        <w:spacing w:before="0" w:after="0"/>
        <w:ind w:firstLine="539"/>
        <w:jc w:val="center"/>
      </w:pPr>
      <w:r>
        <w:rPr>
          <w:b/>
          <w:shd w:val="clear" w:color="auto" w:fill="FFFFFF"/>
        </w:rPr>
        <w:t>Театр «Зёрнышко» порадовал зрителей новой премьерой!</w:t>
      </w:r>
    </w:p>
    <w:p w:rsidR="003A098E" w:rsidRDefault="0072229E">
      <w:pPr>
        <w:pStyle w:val="a9"/>
        <w:spacing w:before="0" w:after="0"/>
        <w:rPr>
          <w:b/>
          <w:shd w:val="clear" w:color="auto" w:fill="FFFFFF"/>
          <w:lang w:val="ru-RU" w:eastAsia="ru-RU"/>
        </w:rPr>
      </w:pPr>
      <w:r>
        <w:rPr>
          <w:noProof/>
          <w:lang w:eastAsia="ru-RU"/>
        </w:rPr>
        <w:drawing>
          <wp:anchor distT="0" distB="0" distL="114935" distR="114935" simplePos="0" relativeHeight="2516618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23495</wp:posOffset>
            </wp:positionV>
            <wp:extent cx="3885565" cy="2923540"/>
            <wp:effectExtent l="0" t="0" r="63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8" r="-5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65" cy="29235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98E" w:rsidRDefault="003A098E">
      <w:pPr>
        <w:ind w:firstLine="540"/>
        <w:jc w:val="both"/>
        <w:textAlignment w:val="baseline"/>
      </w:pPr>
      <w:r>
        <w:rPr>
          <w:shd w:val="clear" w:color="auto" w:fill="FFFFFF"/>
        </w:rPr>
        <w:t>Большим сюрпризов в для маленьких зрителей стала</w:t>
      </w:r>
      <w:r>
        <w:rPr>
          <w:b/>
          <w:shd w:val="clear" w:color="auto" w:fill="FFFFFF"/>
        </w:rPr>
        <w:t xml:space="preserve"> премьера спектакля «Непослушная Даша»</w:t>
      </w:r>
      <w:r>
        <w:rPr>
          <w:shd w:val="clear" w:color="auto" w:fill="FFFFFF"/>
        </w:rPr>
        <w:t xml:space="preserve">, которую показали ребята детского кукольного театра православной книги «Зёрнышко». Спектакль собрал полный зал гостей – около 150 детей и взрослых. История непослушной Даши заставила задуматься всех о том, что самое главное в нашей жизни – это близкие и родные люди, которые у нас есть. Кто-то из ребят узнал в непослушной Даше себя и дал слово исправиться, а все вместе пообещали, придя домой, шепнуть на ушко своим близким самые дорогие слова: «Я тебя ЛЮБЛЮ!»  Благочинный Слободского округа Вятской епархии Евгений Смирнов поздравил всех актёров кукольного театра и подарил памятные подарки и сладкие призы.  Далее, маленькие актёры театра, вместе со своим руководителем Любовью Елькиной, совершили </w:t>
      </w:r>
      <w:r>
        <w:rPr>
          <w:shd w:val="clear" w:color="auto" w:fill="FFFFFF"/>
        </w:rPr>
        <w:lastRenderedPageBreak/>
        <w:t>гастроли по сёлам и посёлкам Слободского района, чтобы порадовать своим выступлением детей из отдалённых уголков района и подарить им частичку добра и счастья!</w:t>
      </w:r>
    </w:p>
    <w:p w:rsidR="003A098E" w:rsidRDefault="003A098E">
      <w:pPr>
        <w:rPr>
          <w:b/>
          <w:u w:val="single"/>
          <w:shd w:val="clear" w:color="auto" w:fill="FFFFFF"/>
        </w:rPr>
      </w:pPr>
    </w:p>
    <w:p w:rsidR="003A098E" w:rsidRDefault="003A098E">
      <w:pPr>
        <w:ind w:firstLine="567"/>
        <w:jc w:val="center"/>
      </w:pPr>
      <w:r>
        <w:rPr>
          <w:b/>
          <w:highlight w:val="white"/>
        </w:rPr>
        <w:t>Театральная игровая в Центре чтения.</w:t>
      </w:r>
    </w:p>
    <w:p w:rsidR="003A098E" w:rsidRDefault="0072229E">
      <w:pPr>
        <w:ind w:firstLine="567"/>
        <w:jc w:val="both"/>
        <w:textAlignment w:val="baseline"/>
      </w:pPr>
      <w:r>
        <w:rPr>
          <w:noProof/>
          <w:lang w:eastAsia="ru-RU"/>
        </w:rPr>
        <w:drawing>
          <wp:anchor distT="0" distB="0" distL="114935" distR="114935" simplePos="0" relativeHeight="2516505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1737360</wp:posOffset>
            </wp:positionV>
            <wp:extent cx="3409315" cy="2384425"/>
            <wp:effectExtent l="0" t="0" r="635" b="0"/>
            <wp:wrapSquare wrapText="bothSides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" t="-9" r="-6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2384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98E">
        <w:rPr>
          <w:shd w:val="clear" w:color="auto" w:fill="FFFFFF"/>
        </w:rPr>
        <w:t xml:space="preserve">Весь июль, по четвергам в Центре чтения работала </w:t>
      </w:r>
      <w:r w:rsidR="003A098E">
        <w:rPr>
          <w:b/>
          <w:shd w:val="clear" w:color="auto" w:fill="FFFFFF"/>
        </w:rPr>
        <w:t>«Театральная игровая»</w:t>
      </w:r>
      <w:r w:rsidR="003A098E">
        <w:rPr>
          <w:shd w:val="clear" w:color="auto" w:fill="FFFFFF"/>
        </w:rPr>
        <w:t xml:space="preserve"> для всех желающих юных слобожан и гостей города. Цель: приобщить детей к удивительному миру искусства – театру. </w:t>
      </w:r>
      <w:r w:rsidR="003A098E">
        <w:rPr>
          <w:b/>
          <w:shd w:val="clear" w:color="auto" w:fill="FFFFFF"/>
        </w:rPr>
        <w:t>На первом занятии</w:t>
      </w:r>
      <w:r w:rsidR="003A098E">
        <w:rPr>
          <w:shd w:val="clear" w:color="auto" w:fill="FFFFFF"/>
        </w:rPr>
        <w:t xml:space="preserve"> дети</w:t>
      </w:r>
      <w:r w:rsidR="003A098E">
        <w:t xml:space="preserve"> погрузились в волшебный мир театра и узнали об этом удивительном месте, где показывают спектакли, звучит музыка, читают стихи, поют или танцуют, где можно и посмеяться, и поплакать, порой даже есть над чем задуматься, чему удивиться. Библиотекарь поведал детям о том, что театры бывают разные, и чего в них только нет. В театрах играют спектакли, драмы, оперу и балет. А ещё в театре можно встретить разных кукол и зверей. Библиотекарь вместе с детьми совершил виртуальную экскурсию в крупнейший в мире театр кукол в Москве – Государственный академический центральный театр кукол </w:t>
      </w:r>
      <w:r w:rsidR="003A098E">
        <w:rPr>
          <w:bCs/>
          <w:shd w:val="clear" w:color="auto" w:fill="FFFFFF"/>
        </w:rPr>
        <w:t xml:space="preserve">имени </w:t>
      </w:r>
      <w:r w:rsidR="003A098E">
        <w:rPr>
          <w:shd w:val="clear" w:color="auto" w:fill="FFFFFF"/>
        </w:rPr>
        <w:t>Сергея Владимировича </w:t>
      </w:r>
      <w:r w:rsidR="003A098E">
        <w:rPr>
          <w:bCs/>
          <w:shd w:val="clear" w:color="auto" w:fill="FFFFFF"/>
        </w:rPr>
        <w:t>Образцова</w:t>
      </w:r>
      <w:r w:rsidR="003A098E">
        <w:rPr>
          <w:shd w:val="clear" w:color="auto" w:fill="FFFFFF"/>
        </w:rPr>
        <w:t xml:space="preserve"> (ГАЦТК). Ребята узнали много нового и интересного про кукольный театр: какие куклы там живут и выступают, кто такой актёр-кукольник, заглянули в музей кукол при театре и побывали за кулисами. После экскурсии в гости к детям пришёл Петрушка – самый первый и древний актёр кукольных театров. Петрушка познакомился с детьми и сыграл с ними в игру «Как живёшь?», а затем предложил детям на время побыть настоящими маленькими артистами. </w:t>
      </w:r>
    </w:p>
    <w:p w:rsidR="003A098E" w:rsidRDefault="003A098E">
      <w:pPr>
        <w:ind w:firstLine="567"/>
        <w:jc w:val="both"/>
        <w:textAlignment w:val="baseline"/>
      </w:pPr>
      <w:r>
        <w:rPr>
          <w:shd w:val="clear" w:color="auto" w:fill="FFFFFF"/>
        </w:rPr>
        <w:t xml:space="preserve">Каждый из ребят выбрал себе перчаточную куклу и попробовал себя в роли артиста-кукольника. В зале можно было видеть волка и Бабу-ягу, Кощея Бессмертного и поросёнка, бабку с дедкой, лису и петуха и многих других кукольных героев. Дети так увлеклись кукольным искусством, что не хотели расходиться. Вместе с Петрушкой ребята приняли участие в инсценировке сказки «Зайкины именины», охотно выступали, танцевали, пели песни и заслужили громкие аплодисменты! Так, </w:t>
      </w:r>
      <w:r>
        <w:t>юные артисты-кукольники приобщились к загадочному и манящему миру кукольного театра.</w:t>
      </w:r>
    </w:p>
    <w:p w:rsidR="003A098E" w:rsidRDefault="003A098E">
      <w:pPr>
        <w:ind w:firstLine="567"/>
        <w:jc w:val="both"/>
        <w:textAlignment w:val="baseline"/>
      </w:pPr>
      <w:r>
        <w:t xml:space="preserve"> </w:t>
      </w:r>
      <w:r>
        <w:rPr>
          <w:b/>
          <w:shd w:val="clear" w:color="auto" w:fill="FFFFFF"/>
        </w:rPr>
        <w:t xml:space="preserve">На втором занятии </w:t>
      </w:r>
      <w:r>
        <w:rPr>
          <w:shd w:val="clear" w:color="auto" w:fill="FFFFFF"/>
        </w:rPr>
        <w:t xml:space="preserve">каждый из ребят смог выступить за импровизированной ширмой и как настоящий кукловод озвучить своего героя, изменив голос.  Больше всего эмоций и аплодисментов вызвал выход Лягушки-царевны и зайчика певца, который предложил всем спеть модную песенку про незабудку! </w:t>
      </w:r>
    </w:p>
    <w:p w:rsidR="003A098E" w:rsidRDefault="0072229E">
      <w:pPr>
        <w:ind w:firstLine="567"/>
        <w:jc w:val="both"/>
        <w:textAlignment w:val="baseline"/>
      </w:pPr>
      <w:r>
        <w:rPr>
          <w:b/>
          <w:noProof/>
          <w:lang w:eastAsia="ru-RU"/>
        </w:rPr>
        <w:drawing>
          <wp:anchor distT="0" distB="0" distL="114935" distR="114935" simplePos="0" relativeHeight="25165158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31115</wp:posOffset>
            </wp:positionV>
            <wp:extent cx="3428365" cy="2696845"/>
            <wp:effectExtent l="0" t="0" r="635" b="825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" t="-9" r="-6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26968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98E">
        <w:rPr>
          <w:b/>
          <w:shd w:val="clear" w:color="auto" w:fill="FFFFFF"/>
        </w:rPr>
        <w:t>На третьем занятии</w:t>
      </w:r>
      <w:r w:rsidR="003A098E">
        <w:rPr>
          <w:shd w:val="clear" w:color="auto" w:fill="FFFFFF"/>
        </w:rPr>
        <w:t xml:space="preserve"> </w:t>
      </w:r>
      <w:r w:rsidR="003A098E">
        <w:rPr>
          <w:b/>
          <w:shd w:val="clear" w:color="auto" w:fill="FFFFFF"/>
        </w:rPr>
        <w:t>«Театральной игровой»</w:t>
      </w:r>
      <w:r w:rsidR="003A098E">
        <w:rPr>
          <w:shd w:val="clear" w:color="auto" w:fill="FFFFFF"/>
        </w:rPr>
        <w:t xml:space="preserve"> </w:t>
      </w:r>
      <w:r w:rsidR="003A098E">
        <w:rPr>
          <w:bCs/>
        </w:rPr>
        <w:t xml:space="preserve">дети посмотрели спектакль теневого театра, подготовленного библиотекарями Центра чтения, а затем началось самое интересное… Дети разделились на три команды – «Петрушка», «Лиса» и «Кот Базилио», получив перчаточную куклу по названию команды. Каждой команде на протяжении всего мероприятия надо было проявить свой артистизм, изобретательность, умение перевоплощаться в разных героев. Ребята активно участвовали в </w:t>
      </w:r>
      <w:r w:rsidR="003A098E">
        <w:rPr>
          <w:bCs/>
        </w:rPr>
        <w:lastRenderedPageBreak/>
        <w:t xml:space="preserve">театральной викторине, </w:t>
      </w:r>
      <w:r w:rsidR="003A098E">
        <w:rPr>
          <w:bCs/>
          <w:shd w:val="clear" w:color="auto" w:fill="FFFFFF"/>
        </w:rPr>
        <w:t>конкурсах «Суфлер» и «Сценарист», конкурсе «Театральные профессии».</w:t>
      </w:r>
    </w:p>
    <w:p w:rsidR="003A098E" w:rsidRDefault="003A098E">
      <w:pPr>
        <w:shd w:val="clear" w:color="auto" w:fill="FFFFFF"/>
        <w:ind w:firstLine="567"/>
        <w:jc w:val="both"/>
      </w:pPr>
      <w:r>
        <w:rPr>
          <w:bCs/>
          <w:shd w:val="clear" w:color="auto" w:fill="FFFFFF"/>
        </w:rPr>
        <w:t xml:space="preserve">В конкурсе </w:t>
      </w:r>
      <w:r>
        <w:rPr>
          <w:bCs/>
          <w:iCs/>
        </w:rPr>
        <w:t>«Мы – артисты»</w:t>
      </w:r>
      <w:r>
        <w:rPr>
          <w:bCs/>
          <w:i/>
          <w:iCs/>
        </w:rPr>
        <w:t xml:space="preserve"> к</w:t>
      </w:r>
      <w:r>
        <w:rPr>
          <w:shd w:val="clear" w:color="auto" w:fill="FFFFFF"/>
        </w:rPr>
        <w:t>аждой команде надо было продемонстрировать своё актёрское мастерство, побывать в роли актеров. Дети-актёры проявили в конкурсе разные чувства, эмоции: грусть, радость, удивление, испуг, а затем под музыку, с помощью мимики и жестов, изобразили сказочных персонажей.</w:t>
      </w:r>
      <w:r>
        <w:rPr>
          <w:bCs/>
        </w:rPr>
        <w:t xml:space="preserve"> </w:t>
      </w:r>
      <w:r>
        <w:rPr>
          <w:shd w:val="clear" w:color="auto" w:fill="FFFFFF"/>
        </w:rPr>
        <w:t xml:space="preserve">В конце мероприятия дети взялись за руки, улыбнулись друг другу, подарив своё солнечное настроение, и спели песенку о дружбе. В качестве призов каждой команде были вручены ГРИНВИКИ, которые они смогли обменять на призы. </w:t>
      </w:r>
    </w:p>
    <w:p w:rsidR="003A098E" w:rsidRDefault="003A098E">
      <w:pPr>
        <w:ind w:firstLine="567"/>
        <w:jc w:val="both"/>
      </w:pPr>
      <w:r>
        <w:rPr>
          <w:b/>
        </w:rPr>
        <w:t>На четвёртом занятии «Театральной игровой»</w:t>
      </w:r>
      <w:r>
        <w:t xml:space="preserve"> дети посмотрели кукольный мультфильм «Козлёнок, который считал до 10», а затем состоялся спектакль кукольного театра с участием самих ребят. На этот раз дети продемонстрировали своё мастерство, показав своим друзьям русскую народную сказку «Лиса и петух». Ребята выступали с большим желанием и интересом, старались умело управлять перчаточными куклам, изображать действия кукол и одновременно говорить голосом своего персонажа.</w:t>
      </w:r>
    </w:p>
    <w:p w:rsidR="003A098E" w:rsidRDefault="003A098E">
      <w:pPr>
        <w:ind w:firstLine="567"/>
        <w:jc w:val="both"/>
      </w:pPr>
    </w:p>
    <w:p w:rsidR="003A098E" w:rsidRDefault="0072229E">
      <w:pPr>
        <w:jc w:val="both"/>
      </w:pPr>
      <w:r>
        <w:rPr>
          <w:noProof/>
          <w:lang w:eastAsia="ru-RU"/>
        </w:rPr>
        <w:drawing>
          <wp:inline distT="0" distB="0" distL="0" distR="0">
            <wp:extent cx="5553075" cy="2790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-8" r="-3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790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98E" w:rsidRDefault="003A098E">
      <w:pPr>
        <w:ind w:firstLine="567"/>
        <w:jc w:val="both"/>
      </w:pPr>
    </w:p>
    <w:p w:rsidR="003A098E" w:rsidRDefault="003A098E">
      <w:pPr>
        <w:ind w:firstLine="567"/>
        <w:jc w:val="both"/>
      </w:pPr>
      <w:r>
        <w:t xml:space="preserve"> Далее, дети вместе с библиотекарем ещё раз вспомнили о различных куклах, которые можно создать для кукольного театра своими руками: перчаточных, теневых, пальчиковых, куклах-марионетках. После бурного обсуждения, дети своими руками принялись изготавливать забавного петушка и длинноухого зайца своими руками с использование подручного материала: ложек, ватных дисков, бумаги. В заключение мероприятия ребята продемонстрировали своё творчество, исполнив весёлые песенки петушка и зайчика. </w:t>
      </w:r>
    </w:p>
    <w:p w:rsidR="003A098E" w:rsidRDefault="003A098E">
      <w:pPr>
        <w:ind w:firstLine="567"/>
        <w:jc w:val="both"/>
      </w:pPr>
      <w:r>
        <w:t>«Театральная игровая» очень сплотила детей и подарила приятные минуты общения, а главное – раскрыла творческий потенциал каждого ребёнка! Театр - великое искусство! Всего «Театральную игровую» посетило 78 детей.</w:t>
      </w:r>
      <w:r>
        <w:rPr>
          <w:rFonts w:ascii="Arial" w:hAnsi="Arial" w:cs="Arial"/>
          <w:shd w:val="clear" w:color="auto" w:fill="FFFFFF"/>
        </w:rPr>
        <w:t xml:space="preserve"> </w:t>
      </w:r>
    </w:p>
    <w:p w:rsidR="003A098E" w:rsidRDefault="003A098E">
      <w:pPr>
        <w:rPr>
          <w:rFonts w:ascii="Arial" w:hAnsi="Arial" w:cs="Arial"/>
          <w:shd w:val="clear" w:color="auto" w:fill="FFFFFF"/>
        </w:rPr>
      </w:pPr>
    </w:p>
    <w:p w:rsidR="003A098E" w:rsidRDefault="003A098E"/>
    <w:p w:rsidR="003A098E" w:rsidRDefault="003A098E">
      <w:pPr>
        <w:ind w:firstLine="540"/>
        <w:jc w:val="both"/>
      </w:pPr>
      <w:r>
        <w:rPr>
          <w:b/>
        </w:rPr>
        <w:t>Новогоднее похищение или Ау, Дед Мороз!</w:t>
      </w:r>
    </w:p>
    <w:p w:rsidR="003A098E" w:rsidRDefault="003A098E">
      <w:pPr>
        <w:jc w:val="both"/>
        <w:rPr>
          <w:b/>
          <w:u w:val="single"/>
        </w:rPr>
      </w:pPr>
    </w:p>
    <w:p w:rsidR="003A098E" w:rsidRDefault="003A098E">
      <w:pPr>
        <w:ind w:firstLine="540"/>
        <w:jc w:val="both"/>
      </w:pPr>
      <w:r>
        <w:t>Вот уже второй год библиотекари Центра чтения детей и подростков радуют своей новогодней программой не только слободских ребятишек, но и жителей Слободского района от мала до велика. В Святки, библиотекари подарили незабываемый праздник жителям посёлков Центральный и Сухоборка (150 человек).</w:t>
      </w:r>
    </w:p>
    <w:p w:rsidR="003A098E" w:rsidRDefault="003A098E">
      <w:pPr>
        <w:ind w:firstLine="540"/>
        <w:jc w:val="both"/>
      </w:pPr>
      <w:r>
        <w:t xml:space="preserve">К волшебному празднику сотрудники Центра чтения, совместно с руководителем военно-исторического клуба «Ладомир» В. В. Шулаковым, который на время перевоплотился в Деда </w:t>
      </w:r>
      <w:r>
        <w:lastRenderedPageBreak/>
        <w:t>Мороза, подготовили для детей театрализованную программу «Новогоднее похищение или Ау, Дед Мороз»!</w:t>
      </w:r>
    </w:p>
    <w:p w:rsidR="003A098E" w:rsidRDefault="0072229E">
      <w:pPr>
        <w:ind w:firstLine="540"/>
        <w:jc w:val="both"/>
      </w:pPr>
      <w:r>
        <w:rPr>
          <w:noProof/>
          <w:lang w:eastAsia="ru-RU"/>
        </w:rPr>
        <w:drawing>
          <wp:anchor distT="0" distB="0" distL="114935" distR="114935" simplePos="0" relativeHeight="251652608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-121920</wp:posOffset>
            </wp:positionV>
            <wp:extent cx="3590290" cy="269494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" t="-8" r="-6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26949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935" distR="114935" simplePos="0" relativeHeight="25165363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1736725</wp:posOffset>
            </wp:positionV>
            <wp:extent cx="3361690" cy="256159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6" r="-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25615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98E">
        <w:t>В этот раз, детям пришлось встретиться со злым пиратом и разбойницей, которые усыпив Деда Мороза и Снегурочку волшебным зельем, завладели новогодними подарками, чтобы лишить ребятишек новогоднего чуда. Но, как и в любой сказке, в финале, добро всегда побеждает зло.  Вот и в театрализованном представлении, разбойники стали хорошими, подарки возвращены детишкам, а Дед Мороз со Снегурочкой освобождены из плена. Тут и началось настоящее веселье, хороводы вокруг ёлки, песни, пляски, игры.</w:t>
      </w:r>
    </w:p>
    <w:p w:rsidR="003A098E" w:rsidRDefault="003A098E">
      <w:pPr>
        <w:ind w:firstLine="540"/>
        <w:jc w:val="both"/>
      </w:pPr>
      <w:r>
        <w:t>Порадовали дети Деда Мороза и Снегурочку, читая новогодние стихи. А Дедушка Мороз удивил всех своим выступлением – под зажигательную музыку станцевал рок-н-ролл, а потом сделав сальто ещё и сел на шпагат. Мальчишки и девчонки, и все гости праздника были в восторге от такого Деда Мороза!</w:t>
      </w:r>
    </w:p>
    <w:p w:rsidR="003A098E" w:rsidRDefault="003A098E">
      <w:pPr>
        <w:ind w:firstLine="540"/>
        <w:jc w:val="both"/>
      </w:pPr>
      <w:r>
        <w:t xml:space="preserve">Дети с удовольствием участвовали в этом волшебном действе, а в заключение праздника получили сладкие подарки и сувениры, которые организовал для ребятишек </w:t>
      </w:r>
      <w:r>
        <w:rPr>
          <w:bCs/>
          <w:shd w:val="clear" w:color="auto" w:fill="FFFFFF"/>
        </w:rPr>
        <w:t>благочинный</w:t>
      </w:r>
      <w:r>
        <w:rPr>
          <w:shd w:val="clear" w:color="auto" w:fill="FFFFFF"/>
        </w:rPr>
        <w:t xml:space="preserve"> </w:t>
      </w:r>
      <w:r>
        <w:rPr>
          <w:bCs/>
          <w:shd w:val="clear" w:color="auto" w:fill="FFFFFF"/>
        </w:rPr>
        <w:t>Слободского</w:t>
      </w:r>
      <w:r>
        <w:rPr>
          <w:shd w:val="clear" w:color="auto" w:fill="FFFFFF"/>
        </w:rPr>
        <w:t xml:space="preserve"> </w:t>
      </w:r>
      <w:r>
        <w:rPr>
          <w:bCs/>
          <w:shd w:val="clear" w:color="auto" w:fill="FFFFFF"/>
        </w:rPr>
        <w:t>округа</w:t>
      </w:r>
      <w:r>
        <w:rPr>
          <w:shd w:val="clear" w:color="auto" w:fill="FFFFFF"/>
        </w:rPr>
        <w:t xml:space="preserve"> </w:t>
      </w:r>
      <w:r>
        <w:rPr>
          <w:bCs/>
          <w:shd w:val="clear" w:color="auto" w:fill="FFFFFF"/>
        </w:rPr>
        <w:t>Вятской</w:t>
      </w:r>
      <w:r>
        <w:rPr>
          <w:shd w:val="clear" w:color="auto" w:fill="FFFFFF"/>
        </w:rPr>
        <w:t xml:space="preserve"> </w:t>
      </w:r>
      <w:r>
        <w:rPr>
          <w:bCs/>
          <w:shd w:val="clear" w:color="auto" w:fill="FFFFFF"/>
        </w:rPr>
        <w:t xml:space="preserve">епархии </w:t>
      </w:r>
      <w:r>
        <w:rPr>
          <w:shd w:val="clear" w:color="auto" w:fill="FFFFFF"/>
        </w:rPr>
        <w:t xml:space="preserve">протоиерей </w:t>
      </w:r>
      <w:r>
        <w:rPr>
          <w:bCs/>
          <w:shd w:val="clear" w:color="auto" w:fill="FFFFFF"/>
        </w:rPr>
        <w:t>Евгений</w:t>
      </w:r>
      <w:r>
        <w:rPr>
          <w:shd w:val="clear" w:color="auto" w:fill="FFFFFF"/>
        </w:rPr>
        <w:t xml:space="preserve"> Смирнов. </w:t>
      </w:r>
      <w:r>
        <w:t xml:space="preserve">Благодаря сотрудничеству Центра чтения со Слободским благочинием, яркие, новогодние представления стали хорошей традицией, которую очень ждут каждый год жители отдалённых населённых пунктов. </w:t>
      </w:r>
    </w:p>
    <w:p w:rsidR="003A098E" w:rsidRDefault="003A098E">
      <w:pPr>
        <w:ind w:firstLine="540"/>
        <w:jc w:val="both"/>
      </w:pPr>
      <w:r>
        <w:t xml:space="preserve">Немало благодарных слов услышали в свой адрес библиотекари Центра чтения в этот день от детей и взрослых. Заведующая Центром чтения детей и подростков Любовь Елькина подчеркнула, что подарить </w:t>
      </w:r>
      <w:r>
        <w:rPr>
          <w:bCs/>
          <w:shd w:val="clear" w:color="auto" w:fill="FFFFFF"/>
        </w:rPr>
        <w:t>детям</w:t>
      </w:r>
      <w:r>
        <w:rPr>
          <w:shd w:val="clear" w:color="auto" w:fill="FFFFFF"/>
        </w:rPr>
        <w:t xml:space="preserve"> из отдалённых посёлков </w:t>
      </w:r>
      <w:r>
        <w:rPr>
          <w:bCs/>
          <w:shd w:val="clear" w:color="auto" w:fill="FFFFFF"/>
        </w:rPr>
        <w:t xml:space="preserve">радость в такие добрые и волшебные дни – Святки </w:t>
      </w:r>
      <w:r>
        <w:rPr>
          <w:shd w:val="clear" w:color="auto" w:fill="FFFFFF"/>
        </w:rPr>
        <w:t xml:space="preserve">– одна из наших главных </w:t>
      </w:r>
      <w:r>
        <w:rPr>
          <w:bCs/>
          <w:shd w:val="clear" w:color="auto" w:fill="FFFFFF"/>
        </w:rPr>
        <w:t>задач</w:t>
      </w:r>
      <w:r>
        <w:rPr>
          <w:shd w:val="clear" w:color="auto" w:fill="FFFFFF"/>
        </w:rPr>
        <w:t xml:space="preserve">. </w:t>
      </w:r>
    </w:p>
    <w:p w:rsidR="003A098E" w:rsidRDefault="003A098E">
      <w:pPr>
        <w:ind w:firstLine="540"/>
        <w:jc w:val="both"/>
        <w:rPr>
          <w:shd w:val="clear" w:color="auto" w:fill="FFFFFF"/>
        </w:rPr>
      </w:pPr>
    </w:p>
    <w:p w:rsidR="003A098E" w:rsidRDefault="003A098E">
      <w:pPr>
        <w:jc w:val="both"/>
        <w:textAlignment w:val="baseline"/>
        <w:rPr>
          <w:shd w:val="clear" w:color="auto" w:fill="FFFFFF"/>
        </w:rPr>
      </w:pPr>
    </w:p>
    <w:p w:rsidR="003A098E" w:rsidRDefault="003A098E">
      <w:pPr>
        <w:ind w:firstLine="540"/>
        <w:jc w:val="center"/>
        <w:textAlignment w:val="baseline"/>
      </w:pPr>
      <w:r>
        <w:rPr>
          <w:b/>
          <w:highlight w:val="white"/>
        </w:rPr>
        <w:t>Пасха Красная.</w:t>
      </w:r>
    </w:p>
    <w:p w:rsidR="003A098E" w:rsidRDefault="0072229E">
      <w:pPr>
        <w:ind w:firstLine="540"/>
        <w:jc w:val="both"/>
      </w:pPr>
      <w:r>
        <w:rPr>
          <w:noProof/>
          <w:lang w:eastAsia="ru-RU"/>
        </w:rPr>
        <w:drawing>
          <wp:anchor distT="0" distB="0" distL="114935" distR="114935" simplePos="0" relativeHeight="2516546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107315</wp:posOffset>
            </wp:positionV>
            <wp:extent cx="3161665" cy="2371090"/>
            <wp:effectExtent l="0" t="0" r="63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23710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98E">
        <w:t xml:space="preserve">В мае состоялось награждение победителей и участников детского рисунка и декоративно-прикладного творчества «Пасха Красная» среди детских образовательных учреждений города Слободского и Слободского района. </w:t>
      </w:r>
    </w:p>
    <w:p w:rsidR="003A098E" w:rsidRDefault="003A098E">
      <w:pPr>
        <w:ind w:firstLine="540"/>
        <w:jc w:val="both"/>
      </w:pPr>
      <w:r>
        <w:t xml:space="preserve">Всего в конкурсе приняли участие 20 детских учреждений - более 500-сот детей рисовали и делали поделки пасхальной тематики. </w:t>
      </w:r>
    </w:p>
    <w:p w:rsidR="003A098E" w:rsidRDefault="003A098E">
      <w:pPr>
        <w:ind w:firstLine="540"/>
        <w:jc w:val="both"/>
      </w:pPr>
      <w:r>
        <w:t xml:space="preserve">Работы детей оценивались в номинациях: рисунок, индивидуальное </w:t>
      </w:r>
      <w:r>
        <w:lastRenderedPageBreak/>
        <w:t>творчество, коллективное творчество, семейное творчество.</w:t>
      </w:r>
    </w:p>
    <w:p w:rsidR="003A098E" w:rsidRDefault="003A098E">
      <w:pPr>
        <w:ind w:firstLine="540"/>
        <w:jc w:val="both"/>
      </w:pPr>
      <w:r>
        <w:t>Под колокольный звон, библиотекари Центра чтения прочитали замечательные стихи о Светлом Христовом Воскресение! Далее, для всех педагогов и гостей выступил детский кукольный театр православной книги «Зёрнышко», представив сказку «Пасхальный колобок». И вот наступил самый трогательный момент праздничного мероприятия – церемония награждения. Благочинный Слободского округа Вятской епархии отец Евгений поздравил всех победителей и участников конкурса, вручив Дипломы и Благодарственные письма, и пожелал всем дальнейших творческих успехов, добра, надежды и светлого, радостного настроения.</w:t>
      </w:r>
    </w:p>
    <w:p w:rsidR="003A098E" w:rsidRDefault="0072229E">
      <w:pPr>
        <w:jc w:val="both"/>
      </w:pPr>
      <w:r>
        <w:rPr>
          <w:noProof/>
          <w:lang w:eastAsia="ru-RU"/>
        </w:rPr>
        <w:drawing>
          <wp:anchor distT="0" distB="0" distL="114935" distR="114935" simplePos="0" relativeHeight="251655680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-523240</wp:posOffset>
            </wp:positionV>
            <wp:extent cx="3361690" cy="2380615"/>
            <wp:effectExtent l="0" t="0" r="0" b="63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23806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98E">
        <w:t xml:space="preserve">В заключение мероприятия все гости сделали на память общую фотографию и познакомились с выставкой «Пасха красная». </w:t>
      </w:r>
    </w:p>
    <w:p w:rsidR="003A098E" w:rsidRDefault="003A098E">
      <w:pPr>
        <w:ind w:firstLine="540"/>
        <w:jc w:val="both"/>
      </w:pPr>
      <w:r>
        <w:t xml:space="preserve">В рамках Приходского этапа конкурса в детских учреждениях прошли пасхальные выставки. Лучшие работы – победители Приходского (первого) этапа – приняли участие в Епархиальном (втором) этапе конкурса, который прошёл 4 мая 2019 года в г. Кирове. Участниками Епархиального этапа стали 465 детских работ со всей области. Выставка Слободского благочиния всегда самая многочисленная. </w:t>
      </w:r>
    </w:p>
    <w:p w:rsidR="003A098E" w:rsidRDefault="003A098E">
      <w:pPr>
        <w:pageBreakBefore/>
        <w:ind w:firstLine="540"/>
        <w:jc w:val="center"/>
      </w:pPr>
      <w:r>
        <w:rPr>
          <w:b/>
        </w:rPr>
        <w:lastRenderedPageBreak/>
        <w:t>Православно-педагогическая гостиная в Центре чтения.</w:t>
      </w:r>
    </w:p>
    <w:p w:rsidR="003A098E" w:rsidRDefault="003A098E">
      <w:pPr>
        <w:spacing w:after="160" w:line="256" w:lineRule="auto"/>
        <w:rPr>
          <w:b/>
          <w:sz w:val="28"/>
          <w:szCs w:val="28"/>
        </w:rPr>
      </w:pPr>
    </w:p>
    <w:p w:rsidR="003A098E" w:rsidRDefault="0072229E">
      <w:pPr>
        <w:jc w:val="both"/>
      </w:pPr>
      <w:r>
        <w:rPr>
          <w:noProof/>
          <w:lang w:eastAsia="ru-RU"/>
        </w:rPr>
        <w:drawing>
          <wp:anchor distT="0" distB="0" distL="114935" distR="114935" simplePos="0" relativeHeight="25165670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81915</wp:posOffset>
            </wp:positionV>
            <wp:extent cx="3666490" cy="233299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" t="-9" r="-6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23329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98E">
        <w:rPr>
          <w:shd w:val="clear" w:color="auto" w:fill="FFFFFF"/>
        </w:rPr>
        <w:t xml:space="preserve">С этого года в Центре чтения детей и подростков открыла свои двери </w:t>
      </w:r>
      <w:r w:rsidR="003A098E">
        <w:rPr>
          <w:b/>
          <w:shd w:val="clear" w:color="auto" w:fill="FFFFFF"/>
        </w:rPr>
        <w:t xml:space="preserve">православно-педагогическая гостиная «Светоч». </w:t>
      </w:r>
      <w:r w:rsidR="003A098E">
        <w:rPr>
          <w:shd w:val="clear" w:color="auto" w:fill="FFFFFF"/>
        </w:rPr>
        <w:t>Это новая форма работы, объединяющая педагогов города. Цель: объединить усилия специалистов, имеющих положительный опыт духовно-нравственного просвещения детей, для создания основательной среды формирования нравственной позиции детей и взрослых.</w:t>
      </w:r>
    </w:p>
    <w:p w:rsidR="003A098E" w:rsidRDefault="003A098E">
      <w:pPr>
        <w:ind w:firstLine="567"/>
        <w:jc w:val="both"/>
      </w:pPr>
      <w:r>
        <w:rPr>
          <w:shd w:val="clear" w:color="auto" w:fill="FFFFFF"/>
        </w:rPr>
        <w:t>В феврале, в неформальной обстановке за чашкой чая встретились библиотекари, педагоги детских садов и школ города, Слободское Благочиние Вятской епархии (17 человек).</w:t>
      </w:r>
    </w:p>
    <w:p w:rsidR="003A098E" w:rsidRDefault="0072229E">
      <w:pPr>
        <w:ind w:firstLine="567"/>
        <w:jc w:val="both"/>
      </w:pPr>
      <w:r>
        <w:rPr>
          <w:noProof/>
          <w:lang w:eastAsia="ru-RU"/>
        </w:rPr>
        <w:drawing>
          <wp:anchor distT="0" distB="0" distL="114935" distR="114935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1704975</wp:posOffset>
            </wp:positionV>
            <wp:extent cx="2037715" cy="2894965"/>
            <wp:effectExtent l="0" t="0" r="635" b="63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" t="-8" r="-11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28949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98E">
        <w:rPr>
          <w:shd w:val="clear" w:color="auto" w:fill="FFFFFF"/>
        </w:rPr>
        <w:t xml:space="preserve"> Словами приветствия и трогательным стихотворением о педагогах города Слободского открыла мероприятие заведующая Центром чтения Л. Я. Елькина. Далее, перед собравшимися педагогами выступил благочинный Слободского округа Вятской епархии протоиерей Евгений Смирнов, рассказав о Всероссийском конкурсе в области педагогики, работы с детьми и молодежью до 20 лет «За нравственный подвиг учителя». С мероприятиями отдела религиозного образования и катехизации Слободского Благочиния на второе полугодие 2019 года познакомила представителей педагогического общества Колодкина Ю. Г. - помощник благочинного по религиозному образованию. Самым волнующим и трогательным моментом гостиной стало награждение победителей и участников Приходского конкурса декоративно-прикладного творчества «Рождество приходит в каждый дом». Отец Евгений поблагодарил всех представителей учреждений за великолепное творчество, которое требует усердия целых семей, классов, учебных заведений, и вручил Дипломы, Благодарственные письма, а также памятные подарки.  После церемонии награждения, Елькина Л. Я. представила педагогам книжную выставку «Живое слово мудрости духовной», содержащую не только православную художественную литературу, но и методические пособия православной тематики в помощь педагогам. В завершение гостиной, в подарок педагогическому составу прозвучала видео баллада «Я – учитель». </w:t>
      </w:r>
    </w:p>
    <w:p w:rsidR="003A098E" w:rsidRDefault="003A098E">
      <w:pPr>
        <w:ind w:firstLine="539"/>
        <w:jc w:val="both"/>
      </w:pPr>
      <w:r>
        <w:t xml:space="preserve">В День православной книги в стенах Центра чтения встретились педагоги детских садов города на </w:t>
      </w:r>
      <w:r>
        <w:rPr>
          <w:b/>
          <w:shd w:val="clear" w:color="auto" w:fill="FFFFFF"/>
        </w:rPr>
        <w:t xml:space="preserve">православно-педагогической гостиной «Светоч» </w:t>
      </w:r>
      <w:r>
        <w:rPr>
          <w:shd w:val="clear" w:color="auto" w:fill="FFFFFF"/>
        </w:rPr>
        <w:t>(15 педагогов).</w:t>
      </w:r>
    </w:p>
    <w:p w:rsidR="003A098E" w:rsidRDefault="003A098E">
      <w:pPr>
        <w:ind w:firstLine="539"/>
        <w:jc w:val="both"/>
      </w:pPr>
      <w:r>
        <w:t xml:space="preserve">Благочинный Слободского округа </w:t>
      </w:r>
      <w:r>
        <w:rPr>
          <w:shd w:val="clear" w:color="auto" w:fill="FFFFFF"/>
        </w:rPr>
        <w:t>Вятской епархии </w:t>
      </w:r>
      <w:r>
        <w:t>отец Евгении рассказал о столь значимом событии для всего христианского мира – Дне православной книги.</w:t>
      </w:r>
    </w:p>
    <w:p w:rsidR="003A098E" w:rsidRDefault="003A098E">
      <w:pPr>
        <w:ind w:firstLine="539"/>
        <w:jc w:val="both"/>
      </w:pPr>
      <w:r>
        <w:t xml:space="preserve">Одной из основных задач встречи было ознакомление педагогов детских садов с разнообразной детской православной литературой, которая имеется в фондах библиотеки и находит живой отклик в детских сердцах. Библиотекари провели для педагогов обзор лучших произведений и изданий по духовно-нравственному воспитанию детей. Среди них лучшие образцы произведений </w:t>
      </w:r>
      <w:r>
        <w:rPr>
          <w:shd w:val="clear" w:color="auto" w:fill="FFFFFF"/>
        </w:rPr>
        <w:t xml:space="preserve">классических и современных писателей: </w:t>
      </w:r>
      <w:r>
        <w:t xml:space="preserve">А. Трохина, </w:t>
      </w:r>
      <w:r>
        <w:rPr>
          <w:shd w:val="clear" w:color="auto" w:fill="FFFFFF"/>
        </w:rPr>
        <w:t xml:space="preserve">М. Самарского, О. Севастьяновой, </w:t>
      </w:r>
      <w:r>
        <w:t xml:space="preserve">Б. Ганаго, </w:t>
      </w:r>
      <w:r>
        <w:rPr>
          <w:shd w:val="clear" w:color="auto" w:fill="FFFFFF"/>
        </w:rPr>
        <w:t xml:space="preserve">Владимира Рема и многих других, а также серии книг </w:t>
      </w:r>
      <w:r>
        <w:t xml:space="preserve">специальной </w:t>
      </w:r>
      <w:r>
        <w:lastRenderedPageBreak/>
        <w:t xml:space="preserve">детской литературы для помощи родителям и воспитателям в сохранении внутреннего, первоначально чистого и радостного мира детей, пробуждении в детях нравственных чувств - «Умный + Добрый», </w:t>
      </w:r>
      <w:r>
        <w:rPr>
          <w:shd w:val="clear" w:color="auto" w:fill="FFFFFF"/>
        </w:rPr>
        <w:t>«Чтение для души», «Детям».</w:t>
      </w:r>
    </w:p>
    <w:p w:rsidR="003A098E" w:rsidRDefault="003A098E">
      <w:pPr>
        <w:pStyle w:val="a9"/>
        <w:shd w:val="clear" w:color="auto" w:fill="FFFFFF"/>
        <w:spacing w:before="0" w:after="0"/>
        <w:ind w:firstLine="539"/>
        <w:jc w:val="both"/>
      </w:pPr>
      <w:r>
        <w:t xml:space="preserve">Особое слово библиотекари сказали о сборниках издательства «Смирение» - «Добрые друзья», «Чудесная верба», «Задушевное слово», «Вестник весны», «Чудесный подарок», «Бесконечная сказка», «Сила любви». Все они составлены по материалам дореволюционных журналов «Светлячок», «Хорошая компания», «Задушевное слово», «Дело и потеха», «В досужий час» и многих других, выходивших под редакцией замечательного детского писателя Александра Фёдорова-Давыдова. </w:t>
      </w:r>
    </w:p>
    <w:p w:rsidR="003A098E" w:rsidRDefault="003A098E">
      <w:pPr>
        <w:pStyle w:val="a9"/>
        <w:shd w:val="clear" w:color="auto" w:fill="FFFFFF"/>
        <w:spacing w:before="0" w:after="0"/>
        <w:ind w:firstLine="539"/>
        <w:jc w:val="both"/>
      </w:pPr>
      <w:r>
        <w:t xml:space="preserve">Далее, педагоги прослушали информацию о городской акции «Чтение для души». </w:t>
      </w:r>
    </w:p>
    <w:p w:rsidR="003A098E" w:rsidRDefault="003A098E">
      <w:pPr>
        <w:ind w:firstLine="539"/>
        <w:jc w:val="both"/>
      </w:pPr>
      <w:r>
        <w:t xml:space="preserve">В завершении православно-педагогической гостиной, педагоги поближе познакомились с книжной выставкой «Доброе слово для малых ребят», взяв понравившиеся издания для прочтения детям в детских садах.  Работа православно-педагогической гостиной «Светоч» продолжится в 2020 году. </w:t>
      </w:r>
    </w:p>
    <w:p w:rsidR="003A098E" w:rsidRDefault="003A098E">
      <w:pPr>
        <w:ind w:firstLine="709"/>
        <w:jc w:val="both"/>
      </w:pPr>
      <w:r>
        <w:rPr>
          <w:b/>
          <w:u w:val="single"/>
        </w:rPr>
        <w:t>Конкурсы</w:t>
      </w:r>
    </w:p>
    <w:p w:rsidR="003A098E" w:rsidRDefault="003A098E">
      <w:pPr>
        <w:ind w:firstLine="567"/>
        <w:jc w:val="both"/>
      </w:pPr>
      <w:r>
        <w:rPr>
          <w:shd w:val="clear" w:color="auto" w:fill="FFFFFF"/>
        </w:rPr>
        <w:t xml:space="preserve">В день Благоверного великого князя Александра Невского состоялось </w:t>
      </w:r>
      <w:r>
        <w:rPr>
          <w:b/>
          <w:shd w:val="clear" w:color="auto" w:fill="FFFFFF"/>
        </w:rPr>
        <w:t>награждение победителей епархиального этапа ежегодного Международного конкурса «Красота Божьего мира»: «Великая победа: наследие и наследники». </w:t>
      </w:r>
      <w:r>
        <w:rPr>
          <w:shd w:val="clear" w:color="auto" w:fill="FFFFFF"/>
        </w:rPr>
        <w:t>В этом году на епархиальный этап конкурса было представлено 207 работ, 21 работа удостоена Диплома первой степени. Все работы, как всегда, были разнообразны по сюжету, технике и стилю, а их исполнители – ребята: воспитанники детских садов, ученики воскресных, общеобразовательных и художественных школ города Слободского и Слободского района. </w:t>
      </w:r>
    </w:p>
    <w:p w:rsidR="003A098E" w:rsidRDefault="0072229E">
      <w:pPr>
        <w:jc w:val="center"/>
        <w:rPr>
          <w:shd w:val="clear" w:color="auto" w:fill="FFFFFF"/>
        </w:rPr>
      </w:pPr>
      <w:r>
        <w:rPr>
          <w:b/>
          <w:noProof/>
          <w:lang w:eastAsia="ru-RU"/>
        </w:rPr>
        <w:drawing>
          <wp:inline distT="0" distB="0" distL="0" distR="0">
            <wp:extent cx="5562600" cy="3162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-6" r="-3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162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98E" w:rsidRDefault="003A098E">
      <w:pPr>
        <w:ind w:firstLine="567"/>
        <w:jc w:val="both"/>
      </w:pPr>
      <w:r>
        <w:rPr>
          <w:shd w:val="clear" w:color="auto" w:fill="FFFFFF"/>
        </w:rPr>
        <w:t xml:space="preserve">В фойе Центра чтения детей и подростков в этот вечер собрались победители конкурса, родители, представители различных образовательных и культурных учреждений города. Видеосюжет «Война идёт» начал мероприятие. Сценка воспоминаний бабушки и внучки заставила присутствующих задуматься о тех страшных годах войны… На церемонии звучали стихи и песни о войне в исполнении детей. Со словами поздравления и наставления выступил благочинный Слободского округа Вятской епархии протоирей Евгений Смирнов. Он вручил юным художникам дипломы победителей, а также памятные подарки. Затем библиотекари Центра чтения зажгли свечи и попросили присутствующих вспомнить и почтить память павших героев минутой молчания. По окончании мероприятия библиотекари пожелали участникам конкурса удачи, новых знаний и новых высот, сделали общее фото на память и пригласили всех посетить выставку рисунков. На мероприятии присутствовало около 70 человек. </w:t>
      </w:r>
    </w:p>
    <w:p w:rsidR="003A098E" w:rsidRDefault="003A098E">
      <w:pPr>
        <w:ind w:firstLine="567"/>
        <w:jc w:val="both"/>
        <w:rPr>
          <w:shd w:val="clear" w:color="auto" w:fill="FFFFFF"/>
        </w:rPr>
      </w:pPr>
    </w:p>
    <w:p w:rsidR="003A098E" w:rsidRDefault="003A098E">
      <w:pPr>
        <w:ind w:firstLine="540"/>
        <w:jc w:val="both"/>
      </w:pPr>
      <w:r>
        <w:rPr>
          <w:b/>
        </w:rPr>
        <w:t xml:space="preserve">- </w:t>
      </w:r>
      <w:r>
        <w:t xml:space="preserve">«Рождество приходит в каждый дом»: выставка участников первого этапа конкурса декоративно-прикладного творчества (открылась в первых числах января). Библиотекари предложили своим посетителям необычный формат выставки: волшебные рождественские мелодии сопровождали гостей во время просмотра, а таинственно мерцающие </w:t>
      </w:r>
      <w:r w:rsidR="0072229E">
        <w:rPr>
          <w:noProof/>
          <w:lang w:eastAsia="ru-RU"/>
        </w:rPr>
        <w:drawing>
          <wp:anchor distT="0" distB="0" distL="114935" distR="114935" simplePos="0" relativeHeight="2516587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2885440" cy="199009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" t="-9" r="-6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19900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гирлянды создавали сказочное настроение. На выставке были представлены поделки, сувениры, декоративные открытки, соответствующие тематике праздника. Все работы сделаны</w:t>
      </w:r>
      <w:r w:rsidR="0072229E">
        <w:rPr>
          <w:noProof/>
          <w:lang w:eastAsia="ru-RU"/>
        </w:rPr>
        <w:drawing>
          <wp:anchor distT="0" distB="0" distL="114935" distR="114935" simplePos="0" relativeHeight="251659776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914400</wp:posOffset>
            </wp:positionV>
            <wp:extent cx="2971165" cy="2124710"/>
            <wp:effectExtent l="0" t="0" r="635" b="889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21247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с душой, трепетом, любовью. Дети проявили свою фантазию и мастерство, каждая поделка неповторима.</w:t>
      </w:r>
      <w:r>
        <w:rPr>
          <w:sz w:val="0"/>
          <w:szCs w:val="0"/>
          <w:shd w:val="clear" w:color="auto" w:fill="000000"/>
          <w:lang w:val="x-none" w:bidi="x-none"/>
        </w:rPr>
        <w:t xml:space="preserve"> </w:t>
      </w:r>
    </w:p>
    <w:p w:rsidR="003A098E" w:rsidRDefault="003A098E">
      <w:pPr>
        <w:ind w:firstLine="540"/>
        <w:jc w:val="both"/>
      </w:pPr>
      <w:r>
        <w:t xml:space="preserve">Каждый из гостей смог посмотреть и подержать в руках волшебные Рождественские звёзды, полюбоваться множеством новогодних елей, выполненных из разных материалов, снеговиками, ангелами, ёлочными игрушками и, конечно же, множеством поздравительных открыток, выполненных в различных техниках. </w:t>
      </w:r>
    </w:p>
    <w:p w:rsidR="003A098E" w:rsidRDefault="003A098E">
      <w:pPr>
        <w:ind w:firstLine="540"/>
        <w:jc w:val="both"/>
      </w:pPr>
      <w:r>
        <w:t>А рождественские венки просто поражали своей красотой и разнообразием.</w:t>
      </w:r>
      <w:r>
        <w:rPr>
          <w:shd w:val="clear" w:color="auto" w:fill="FFFFFF"/>
        </w:rPr>
        <w:t xml:space="preserve"> Они изготовлены из веток, блестящей мишуры, ткани, бумаги, сладостей и т.д.</w:t>
      </w:r>
      <w:r>
        <w:t xml:space="preserve"> Но самое большое впечатление произвели на всех посетителей выставки композиции, изображающие рождественский вертеп. В конкурсе декоративно-прикладного творчества «Рождество приходит в каждый дом» приняли участие воспитанники Воскресной школы, дошкольники, учащиеся школ города. Всего около 150 детей. </w:t>
      </w:r>
    </w:p>
    <w:p w:rsidR="003A098E" w:rsidRDefault="003A098E">
      <w:pPr>
        <w:ind w:firstLine="540"/>
        <w:jc w:val="both"/>
      </w:pPr>
    </w:p>
    <w:p w:rsidR="003A098E" w:rsidRDefault="003A098E">
      <w:pPr>
        <w:ind w:firstLine="540"/>
        <w:jc w:val="both"/>
      </w:pPr>
    </w:p>
    <w:p w:rsidR="003A098E" w:rsidRDefault="003A098E">
      <w:pPr>
        <w:ind w:firstLine="540"/>
        <w:jc w:val="both"/>
      </w:pPr>
    </w:p>
    <w:p w:rsidR="003A098E" w:rsidRDefault="003A098E">
      <w:pPr>
        <w:ind w:firstLine="540"/>
        <w:jc w:val="right"/>
      </w:pPr>
      <w:r>
        <w:t>Зав. Центром чтения детей и подростков Л. Я. Елькина</w:t>
      </w:r>
    </w:p>
    <w:sectPr w:rsidR="003A098E">
      <w:pgSz w:w="11906" w:h="16838"/>
      <w:pgMar w:top="1134" w:right="850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oto Sans CJK SC Regular">
    <w:panose1 w:val="00000000000000000000"/>
    <w:charset w:val="00"/>
    <w:family w:val="roman"/>
    <w:notTrueType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B68"/>
    <w:rsid w:val="003A098E"/>
    <w:rsid w:val="00525045"/>
    <w:rsid w:val="0072229E"/>
    <w:rsid w:val="00F3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0"/>
    <w:qFormat/>
    <w:pPr>
      <w:numPr>
        <w:numId w:val="1"/>
      </w:numPr>
      <w:spacing w:before="280" w:after="280"/>
      <w:outlineLvl w:val="0"/>
    </w:pPr>
    <w:rPr>
      <w:b/>
      <w:bCs/>
      <w:kern w:val="2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Основной шрифт абзаца1"/>
  </w:style>
  <w:style w:type="character" w:styleId="a4">
    <w:name w:val="Strong"/>
    <w:qFormat/>
    <w:rPr>
      <w:b/>
      <w:bCs/>
    </w:rPr>
  </w:style>
  <w:style w:type="character" w:styleId="a5">
    <w:name w:val="Emphasis"/>
    <w:qFormat/>
    <w:rPr>
      <w:i/>
      <w:iCs/>
    </w:rPr>
  </w:style>
  <w:style w:type="paragraph" w:customStyle="1" w:styleId="a6">
    <w:name w:val="Заголовок"/>
    <w:basedOn w:val="a"/>
    <w:next w:val="a0"/>
    <w:pPr>
      <w:keepNext/>
      <w:spacing w:before="240" w:after="120"/>
    </w:pPr>
    <w:rPr>
      <w:rFonts w:ascii="Cambria" w:eastAsia="Noto Sans CJK SC Regular" w:hAnsi="Cambria" w:cs="Noto Sans Devanagari"/>
      <w:sz w:val="28"/>
      <w:szCs w:val="28"/>
    </w:rPr>
  </w:style>
  <w:style w:type="paragraph" w:styleId="a0">
    <w:name w:val="Body Text"/>
    <w:basedOn w:val="a"/>
    <w:pPr>
      <w:spacing w:after="140" w:line="276" w:lineRule="auto"/>
    </w:pPr>
  </w:style>
  <w:style w:type="paragraph" w:styleId="a7">
    <w:name w:val="List"/>
    <w:basedOn w:val="a0"/>
    <w:rPr>
      <w:rFonts w:ascii="Calibri" w:hAnsi="Calibri" w:cs="Noto Sans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ascii="Calibri" w:hAnsi="Calibri" w:cs="Noto Sans Devanagari"/>
      <w:i/>
      <w:iCs/>
      <w:sz w:val="22"/>
    </w:rPr>
  </w:style>
  <w:style w:type="paragraph" w:customStyle="1" w:styleId="11">
    <w:name w:val="Указатель1"/>
    <w:basedOn w:val="a"/>
    <w:pPr>
      <w:suppressLineNumbers/>
    </w:pPr>
    <w:rPr>
      <w:rFonts w:ascii="Calibri" w:hAnsi="Calibri" w:cs="Noto Sans Devanagari"/>
    </w:rPr>
  </w:style>
  <w:style w:type="paragraph" w:styleId="a9">
    <w:name w:val="Normal (Web)"/>
    <w:basedOn w:val="a"/>
    <w:pPr>
      <w:spacing w:before="280" w:after="280"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0"/>
    <w:qFormat/>
    <w:pPr>
      <w:numPr>
        <w:numId w:val="1"/>
      </w:numPr>
      <w:spacing w:before="280" w:after="280"/>
      <w:outlineLvl w:val="0"/>
    </w:pPr>
    <w:rPr>
      <w:b/>
      <w:bCs/>
      <w:kern w:val="2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Основной шрифт абзаца1"/>
  </w:style>
  <w:style w:type="character" w:styleId="a4">
    <w:name w:val="Strong"/>
    <w:qFormat/>
    <w:rPr>
      <w:b/>
      <w:bCs/>
    </w:rPr>
  </w:style>
  <w:style w:type="character" w:styleId="a5">
    <w:name w:val="Emphasis"/>
    <w:qFormat/>
    <w:rPr>
      <w:i/>
      <w:iCs/>
    </w:rPr>
  </w:style>
  <w:style w:type="paragraph" w:customStyle="1" w:styleId="a6">
    <w:name w:val="Заголовок"/>
    <w:basedOn w:val="a"/>
    <w:next w:val="a0"/>
    <w:pPr>
      <w:keepNext/>
      <w:spacing w:before="240" w:after="120"/>
    </w:pPr>
    <w:rPr>
      <w:rFonts w:ascii="Cambria" w:eastAsia="Noto Sans CJK SC Regular" w:hAnsi="Cambria" w:cs="Noto Sans Devanagari"/>
      <w:sz w:val="28"/>
      <w:szCs w:val="28"/>
    </w:rPr>
  </w:style>
  <w:style w:type="paragraph" w:styleId="a0">
    <w:name w:val="Body Text"/>
    <w:basedOn w:val="a"/>
    <w:pPr>
      <w:spacing w:after="140" w:line="276" w:lineRule="auto"/>
    </w:pPr>
  </w:style>
  <w:style w:type="paragraph" w:styleId="a7">
    <w:name w:val="List"/>
    <w:basedOn w:val="a0"/>
    <w:rPr>
      <w:rFonts w:ascii="Calibri" w:hAnsi="Calibri" w:cs="Noto Sans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ascii="Calibri" w:hAnsi="Calibri" w:cs="Noto Sans Devanagari"/>
      <w:i/>
      <w:iCs/>
      <w:sz w:val="22"/>
    </w:rPr>
  </w:style>
  <w:style w:type="paragraph" w:customStyle="1" w:styleId="11">
    <w:name w:val="Указатель1"/>
    <w:basedOn w:val="a"/>
    <w:pPr>
      <w:suppressLineNumbers/>
    </w:pPr>
    <w:rPr>
      <w:rFonts w:ascii="Calibri" w:hAnsi="Calibri" w:cs="Noto Sans Devanagari"/>
    </w:rPr>
  </w:style>
  <w:style w:type="paragraph" w:styleId="a9">
    <w:name w:val="Normal (Web)"/>
    <w:basedOn w:val="a"/>
    <w:pPr>
      <w:spacing w:before="280" w:after="280"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3532</Words>
  <Characters>20133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ПРАВОСЛАВНО-ПЕДАГОГИЧЕСКАЯ ГОСТИНАЯ В ЦЕНТРЕ ЧТЕНИЯ</vt:lpstr>
    </vt:vector>
  </TitlesOfParts>
  <Company/>
  <LinksUpToDate>false</LinksUpToDate>
  <CharactersWithSpaces>23618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ПРАВОСЛАВНО-ПЕДАГОГИЧЕСКАЯ ГОСТИНАЯ В ЦЕНТРЕ ЧТЕНИЯ</dc:title>
  <dc:creator>Пользователь</dc:creator>
  <cp:lastModifiedBy>Крылатых Анна Михайловна</cp:lastModifiedBy>
  <cp:revision>2</cp:revision>
  <cp:lastPrinted>1601-01-01T00:00:00Z</cp:lastPrinted>
  <dcterms:created xsi:type="dcterms:W3CDTF">2020-12-09T14:06:00Z</dcterms:created>
  <dcterms:modified xsi:type="dcterms:W3CDTF">2020-12-09T14:06:00Z</dcterms:modified>
</cp:coreProperties>
</file>