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B0" w:rsidRPr="00452122" w:rsidRDefault="006A621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52122">
        <w:rPr>
          <w:rFonts w:ascii="Times New Roman" w:hAnsi="Times New Roman" w:cs="Times New Roman"/>
          <w:b/>
          <w:sz w:val="24"/>
          <w:szCs w:val="24"/>
        </w:rPr>
        <w:t xml:space="preserve">Доступная среда в библиотеке для «особенных»  подростков </w:t>
      </w:r>
    </w:p>
    <w:p w:rsidR="006A621C" w:rsidRPr="00272533" w:rsidRDefault="006A621C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72533">
        <w:rPr>
          <w:rFonts w:ascii="Times New Roman" w:hAnsi="Times New Roman" w:cs="Times New Roman"/>
          <w:b/>
          <w:sz w:val="24"/>
          <w:szCs w:val="24"/>
        </w:rPr>
        <w:t>(проведение</w:t>
      </w:r>
      <w:r w:rsidR="00C75AB0" w:rsidRPr="00272533">
        <w:rPr>
          <w:rFonts w:ascii="Times New Roman" w:hAnsi="Times New Roman" w:cs="Times New Roman"/>
          <w:b/>
          <w:sz w:val="24"/>
          <w:szCs w:val="24"/>
        </w:rPr>
        <w:t xml:space="preserve"> мероприятий для учащихся</w:t>
      </w:r>
      <w:r w:rsidRPr="002725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C75AB0" w:rsidRPr="00272533" w:rsidRDefault="006A621C">
      <w:pPr>
        <w:rPr>
          <w:rFonts w:ascii="Times New Roman" w:hAnsi="Times New Roman" w:cs="Times New Roman"/>
          <w:b/>
          <w:sz w:val="24"/>
          <w:szCs w:val="24"/>
        </w:rPr>
      </w:pPr>
      <w:r w:rsidRPr="00272533">
        <w:rPr>
          <w:rFonts w:ascii="Times New Roman" w:hAnsi="Times New Roman" w:cs="Times New Roman"/>
          <w:b/>
          <w:sz w:val="24"/>
          <w:szCs w:val="24"/>
        </w:rPr>
        <w:t>с ограничениями в жизнедеятельности</w:t>
      </w:r>
      <w:r w:rsidR="00C75AB0" w:rsidRPr="00272533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Pr="00272533">
        <w:rPr>
          <w:rFonts w:ascii="Times New Roman" w:hAnsi="Times New Roman" w:cs="Times New Roman"/>
          <w:b/>
          <w:sz w:val="24"/>
          <w:szCs w:val="24"/>
        </w:rPr>
        <w:t>теме «Здоровый образ</w:t>
      </w:r>
      <w:r w:rsidR="00C75AB0" w:rsidRPr="00272533">
        <w:rPr>
          <w:rFonts w:ascii="Times New Roman" w:hAnsi="Times New Roman" w:cs="Times New Roman"/>
          <w:b/>
          <w:sz w:val="24"/>
          <w:szCs w:val="24"/>
        </w:rPr>
        <w:t xml:space="preserve"> жизни</w:t>
      </w:r>
      <w:r w:rsidRPr="00272533">
        <w:rPr>
          <w:rFonts w:ascii="Times New Roman" w:hAnsi="Times New Roman" w:cs="Times New Roman"/>
          <w:b/>
          <w:sz w:val="24"/>
          <w:szCs w:val="24"/>
        </w:rPr>
        <w:t>»)</w:t>
      </w:r>
    </w:p>
    <w:bookmarkEnd w:id="0"/>
    <w:p w:rsidR="00C75AB0" w:rsidRPr="00272533" w:rsidRDefault="00C75AB0">
      <w:pPr>
        <w:rPr>
          <w:rFonts w:ascii="Times New Roman" w:hAnsi="Times New Roman" w:cs="Times New Roman"/>
          <w:sz w:val="24"/>
          <w:szCs w:val="24"/>
        </w:rPr>
      </w:pPr>
    </w:p>
    <w:p w:rsidR="004C686E" w:rsidRPr="00967428" w:rsidRDefault="006A621C" w:rsidP="004C686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67428">
        <w:rPr>
          <w:rFonts w:ascii="Times New Roman" w:hAnsi="Times New Roman" w:cs="Times New Roman"/>
          <w:b/>
          <w:sz w:val="24"/>
          <w:szCs w:val="24"/>
        </w:rPr>
        <w:t>Е.А.</w:t>
      </w:r>
      <w:r w:rsidR="004C686E" w:rsidRPr="009674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686E" w:rsidRPr="00967428">
        <w:rPr>
          <w:rFonts w:ascii="Times New Roman" w:hAnsi="Times New Roman" w:cs="Times New Roman"/>
          <w:b/>
          <w:sz w:val="24"/>
          <w:szCs w:val="24"/>
        </w:rPr>
        <w:t>Перимова</w:t>
      </w:r>
      <w:proofErr w:type="spellEnd"/>
      <w:r w:rsidR="004C686E" w:rsidRPr="00967428">
        <w:rPr>
          <w:rFonts w:ascii="Times New Roman" w:hAnsi="Times New Roman" w:cs="Times New Roman"/>
          <w:b/>
          <w:sz w:val="24"/>
          <w:szCs w:val="24"/>
        </w:rPr>
        <w:t xml:space="preserve">, главный библиотекарь </w:t>
      </w:r>
    </w:p>
    <w:p w:rsidR="00624127" w:rsidRPr="00967428" w:rsidRDefault="004C686E" w:rsidP="004C686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67428">
        <w:rPr>
          <w:rFonts w:ascii="Times New Roman" w:hAnsi="Times New Roman" w:cs="Times New Roman"/>
          <w:b/>
          <w:sz w:val="24"/>
          <w:szCs w:val="24"/>
        </w:rPr>
        <w:t>отдела обслуживания ЦГБ им. Н. Островского</w:t>
      </w:r>
      <w:r w:rsidR="00624127" w:rsidRPr="009674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686E" w:rsidRPr="00967428" w:rsidRDefault="00624127" w:rsidP="004C686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67428">
        <w:rPr>
          <w:rFonts w:ascii="Times New Roman" w:hAnsi="Times New Roman" w:cs="Times New Roman"/>
          <w:b/>
          <w:sz w:val="24"/>
          <w:szCs w:val="24"/>
        </w:rPr>
        <w:t xml:space="preserve">МКУК «ЦБС» </w:t>
      </w:r>
      <w:proofErr w:type="spellStart"/>
      <w:r w:rsidRPr="00967428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967428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967428">
        <w:rPr>
          <w:rFonts w:ascii="Times New Roman" w:hAnsi="Times New Roman" w:cs="Times New Roman"/>
          <w:b/>
          <w:sz w:val="24"/>
          <w:szCs w:val="24"/>
        </w:rPr>
        <w:t>ирово</w:t>
      </w:r>
      <w:proofErr w:type="spellEnd"/>
      <w:r w:rsidRPr="00967428">
        <w:rPr>
          <w:rFonts w:ascii="Times New Roman" w:hAnsi="Times New Roman" w:cs="Times New Roman"/>
          <w:b/>
          <w:sz w:val="24"/>
          <w:szCs w:val="24"/>
        </w:rPr>
        <w:t>-Чепецка</w:t>
      </w:r>
    </w:p>
    <w:p w:rsidR="00C75AB0" w:rsidRPr="00272533" w:rsidRDefault="00C75AB0" w:rsidP="006A621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2533">
        <w:rPr>
          <w:rFonts w:ascii="Times New Roman" w:hAnsi="Times New Roman" w:cs="Times New Roman"/>
          <w:sz w:val="24"/>
          <w:szCs w:val="24"/>
        </w:rPr>
        <w:t xml:space="preserve">Многие годы сотрудники ЦГБ им. Н. Островского сотрудничают с КОГОБУ ШОВЗ. Учащиеся КОГОБУ ШОВЗ – это </w:t>
      </w:r>
      <w:r w:rsidR="0097745A" w:rsidRPr="00272533">
        <w:rPr>
          <w:rFonts w:ascii="Times New Roman" w:hAnsi="Times New Roman" w:cs="Times New Roman"/>
          <w:sz w:val="24"/>
          <w:szCs w:val="24"/>
        </w:rPr>
        <w:t>особая категория детей.</w:t>
      </w:r>
      <w:r w:rsidRPr="00272533">
        <w:rPr>
          <w:rFonts w:ascii="Times New Roman" w:hAnsi="Times New Roman" w:cs="Times New Roman"/>
          <w:sz w:val="24"/>
          <w:szCs w:val="24"/>
        </w:rPr>
        <w:t xml:space="preserve"> </w:t>
      </w:r>
      <w:r w:rsidR="0097745A" w:rsidRPr="00272533">
        <w:rPr>
          <w:rFonts w:ascii="Times New Roman" w:hAnsi="Times New Roman" w:cs="Times New Roman"/>
          <w:sz w:val="24"/>
          <w:szCs w:val="24"/>
          <w:shd w:val="clear" w:color="auto" w:fill="FFFFFF"/>
        </w:rPr>
        <w:t>Дети с ограниченными возможностями отличаются наличием физических и психических отклонений, которые способствуют формированию нарушений общего развития. Очень важно оградить детей-инвалидов от пагубных привычек и привить у них любовь к здоровому образу жизни.</w:t>
      </w:r>
    </w:p>
    <w:p w:rsidR="006A621C" w:rsidRPr="00272533" w:rsidRDefault="00624127" w:rsidP="006A621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253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8D0AB4B" wp14:editId="58484F09">
            <wp:simplePos x="0" y="0"/>
            <wp:positionH relativeFrom="column">
              <wp:posOffset>-62865</wp:posOffset>
            </wp:positionH>
            <wp:positionV relativeFrom="paragraph">
              <wp:posOffset>951865</wp:posOffset>
            </wp:positionV>
            <wp:extent cx="1436370" cy="1089660"/>
            <wp:effectExtent l="19050" t="0" r="0" b="0"/>
            <wp:wrapTight wrapText="bothSides">
              <wp:wrapPolygon edited="0">
                <wp:start x="-286" y="0"/>
                <wp:lineTo x="-286" y="21147"/>
                <wp:lineTo x="21485" y="21147"/>
                <wp:lineTo x="21485" y="0"/>
                <wp:lineTo x="-286" y="0"/>
              </wp:wrapPolygon>
            </wp:wrapTight>
            <wp:docPr id="9" name="Рисунок 3" descr="D:\2018\вредные привычки\20180206_130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018\вредные привычки\20180206_1306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7735" w:rsidRPr="00272533">
        <w:rPr>
          <w:rFonts w:ascii="Times New Roman" w:hAnsi="Times New Roman" w:cs="Times New Roman"/>
          <w:sz w:val="24"/>
          <w:szCs w:val="24"/>
          <w:shd w:val="clear" w:color="auto" w:fill="FFFFFF"/>
        </w:rPr>
        <w:t>Важное место в решении проблем, связанных с популяризацией здорового образа жизни, занимает профилактика распространения пагубных привычек. Сотрудники библиотеки развивают разнообразные формы профилактической работы, главная цель которых – повысить ценность собственной жизни и своего здоровья.</w:t>
      </w:r>
      <w:r w:rsidR="00EB61C5" w:rsidRPr="002725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67735" w:rsidRPr="00272533" w:rsidRDefault="006A621C" w:rsidP="006A621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25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Разъяснительная </w:t>
      </w:r>
      <w:r w:rsidR="00EB61C5" w:rsidRPr="00272533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 с данной категорией</w:t>
      </w:r>
      <w:r w:rsidRPr="002725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читателей </w:t>
      </w:r>
      <w:r w:rsidR="00EB61C5" w:rsidRPr="002725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была организована в рамках библиотечной программы для подростков и юношества «Заботишься о себе – заботишься о России». Программа предусматрива</w:t>
      </w:r>
      <w:r w:rsidRPr="00272533">
        <w:rPr>
          <w:rFonts w:ascii="Times New Roman" w:hAnsi="Times New Roman" w:cs="Times New Roman"/>
          <w:sz w:val="24"/>
          <w:szCs w:val="24"/>
          <w:shd w:val="clear" w:color="auto" w:fill="FFFFFF"/>
        </w:rPr>
        <w:t>ет развитие понятных и современных форм работы, действенных для юношества с ОВЗ.</w:t>
      </w:r>
      <w:r w:rsidR="00EB61C5" w:rsidRPr="002725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 проведён мониторинг форм и методов проведения мероприятий с особенными подростками. В ходе его выяснилось, что эти пользователи хорошо воспринимают нагл</w:t>
      </w:r>
      <w:r w:rsidRPr="00272533">
        <w:rPr>
          <w:rFonts w:ascii="Times New Roman" w:hAnsi="Times New Roman" w:cs="Times New Roman"/>
          <w:sz w:val="24"/>
          <w:szCs w:val="24"/>
          <w:shd w:val="clear" w:color="auto" w:fill="FFFFFF"/>
        </w:rPr>
        <w:t>ядные и зрелищные формы общения, но закрыты  для коммуникативного общения.</w:t>
      </w:r>
    </w:p>
    <w:p w:rsidR="00667735" w:rsidRPr="00272533" w:rsidRDefault="00624127" w:rsidP="006A621C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</w:pPr>
      <w:r w:rsidRPr="0027253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690CF099" wp14:editId="3076FFBD">
            <wp:simplePos x="0" y="0"/>
            <wp:positionH relativeFrom="column">
              <wp:posOffset>4745355</wp:posOffset>
            </wp:positionH>
            <wp:positionV relativeFrom="paragraph">
              <wp:posOffset>276225</wp:posOffset>
            </wp:positionV>
            <wp:extent cx="1207770" cy="1623060"/>
            <wp:effectExtent l="19050" t="0" r="0" b="0"/>
            <wp:wrapTight wrapText="bothSides">
              <wp:wrapPolygon edited="0">
                <wp:start x="-341" y="0"/>
                <wp:lineTo x="-341" y="21296"/>
                <wp:lineTo x="21464" y="21296"/>
                <wp:lineTo x="21464" y="0"/>
                <wp:lineTo x="-341" y="0"/>
              </wp:wrapPolygon>
            </wp:wrapTight>
            <wp:docPr id="1" name="Рисунок 1" descr="D:\2018\вредные привычки\20180213_113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8\вредные привычки\20180213_1133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62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253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603DCD8D" wp14:editId="3E037689">
            <wp:simplePos x="0" y="0"/>
            <wp:positionH relativeFrom="column">
              <wp:posOffset>-146685</wp:posOffset>
            </wp:positionH>
            <wp:positionV relativeFrom="paragraph">
              <wp:posOffset>2211705</wp:posOffset>
            </wp:positionV>
            <wp:extent cx="1565910" cy="1158240"/>
            <wp:effectExtent l="19050" t="0" r="0" b="0"/>
            <wp:wrapTight wrapText="bothSides">
              <wp:wrapPolygon edited="0">
                <wp:start x="-263" y="0"/>
                <wp:lineTo x="-263" y="21316"/>
                <wp:lineTo x="21547" y="21316"/>
                <wp:lineTo x="21547" y="0"/>
                <wp:lineTo x="-263" y="0"/>
              </wp:wrapPolygon>
            </wp:wrapTight>
            <wp:docPr id="11" name="Рисунок 4" descr="D:\2018\вредные привычки\211NIKON\DSCN9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2018\вредные привычки\211NIKON\DSCN97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115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7735" w:rsidRPr="002725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2018 году для учащихся КОГОБУ ШОВЗ был </w:t>
      </w:r>
      <w:r w:rsidR="00EB61C5" w:rsidRPr="00272533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организован цикл</w:t>
      </w:r>
      <w:r w:rsidR="00667735" w:rsidRPr="002725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EB61C5" w:rsidRPr="00272533">
        <w:rPr>
          <w:rFonts w:ascii="Times New Roman" w:hAnsi="Times New Roman" w:cs="Times New Roman"/>
          <w:sz w:val="24"/>
          <w:szCs w:val="24"/>
          <w:shd w:val="clear" w:color="auto" w:fill="FFFFFF"/>
        </w:rPr>
        <w:t>слайд-бесед</w:t>
      </w:r>
      <w:proofErr w:type="gramEnd"/>
      <w:r w:rsidR="00EB61C5" w:rsidRPr="002725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актуальной теме «Профилактика вредных привычек у подростков».  В ходе цикла прошли:</w:t>
      </w:r>
      <w:r w:rsidR="00EB61C5" w:rsidRPr="002725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667735" w:rsidRPr="002725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«Наркомания – битва продолжается»</w:t>
      </w:r>
      <w:r w:rsidR="00771E27" w:rsidRPr="002725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«Пиво: твой билет </w:t>
      </w:r>
      <w:proofErr w:type="gramStart"/>
      <w:r w:rsidR="00771E27" w:rsidRPr="002725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</w:t>
      </w:r>
      <w:proofErr w:type="gramEnd"/>
      <w:r w:rsidR="00771E27" w:rsidRPr="002725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никуда», «</w:t>
      </w:r>
      <w:proofErr w:type="gramStart"/>
      <w:r w:rsidR="00771E27" w:rsidRPr="002725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Невидимый</w:t>
      </w:r>
      <w:proofErr w:type="gramEnd"/>
      <w:r w:rsidR="00771E27" w:rsidRPr="002725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киллер с дальним прицелом»</w:t>
      </w:r>
      <w:r w:rsidR="00771E27" w:rsidRPr="002725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(профилактика курения). </w:t>
      </w:r>
      <w:r w:rsidR="00771E27" w:rsidRPr="00272533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На мероприятиях было рассказано о пагубном влиянии на молодой организм </w:t>
      </w:r>
      <w:proofErr w:type="spellStart"/>
      <w:r w:rsidR="00771E27" w:rsidRPr="00272533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табакокурения</w:t>
      </w:r>
      <w:proofErr w:type="spellEnd"/>
      <w:r w:rsidR="00771E27" w:rsidRPr="00272533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, алкоголизма и наркомании. Наглядно были продемонстрированы внешние изменения, происходящие с личностью, злоупотребляющей вредными привычками. Приведены примеры из жизни известных людей,</w:t>
      </w:r>
      <w:r w:rsidR="006A621C" w:rsidRPr="00272533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 пристрастившихся к наркотикам,</w:t>
      </w:r>
      <w:r w:rsidR="00771E27" w:rsidRPr="00272533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 </w:t>
      </w:r>
      <w:proofErr w:type="gramStart"/>
      <w:r w:rsidR="00771E27" w:rsidRPr="00272533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последствиях</w:t>
      </w:r>
      <w:proofErr w:type="gramEnd"/>
      <w:r w:rsidR="00771E27" w:rsidRPr="00272533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 наркотической зависимости. По окончании мероприятий </w:t>
      </w:r>
      <w:r w:rsidR="006310C1" w:rsidRPr="00272533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подростки сделали вы</w:t>
      </w:r>
      <w:r w:rsidR="006A621C" w:rsidRPr="00272533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в</w:t>
      </w:r>
      <w:r w:rsidR="006310C1" w:rsidRPr="00272533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од</w:t>
      </w:r>
      <w:r w:rsidR="00771E27" w:rsidRPr="00272533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 о том, что лучше заниматься спортом, чем находится в зависимости от этих пагубных привычек.</w:t>
      </w:r>
      <w:r w:rsidR="00771E27" w:rsidRPr="0027253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771E27" w:rsidRPr="00272533" w:rsidRDefault="006A621C" w:rsidP="006A621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2533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П</w:t>
      </w:r>
      <w:r w:rsidR="00771E27" w:rsidRPr="00272533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ри работе с учащимися КОГОБУ ШОВЗ по профилактике вредных привычек была использована инновационная </w:t>
      </w:r>
      <w:r w:rsidR="006310C1" w:rsidRPr="00272533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форма работы – слайд-викторина, ранее не применявшаяся. В 2018 году для школьников была проведена </w:t>
      </w:r>
      <w:r w:rsidR="006310C1" w:rsidRPr="00272533">
        <w:rPr>
          <w:rFonts w:ascii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</w:rPr>
        <w:t>слайд-викторина «Здоровье в твоих руках»</w:t>
      </w:r>
      <w:r w:rsidR="006310C1" w:rsidRPr="00272533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.</w:t>
      </w:r>
      <w:r w:rsidR="006310C1" w:rsidRPr="002725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71E27" w:rsidRPr="00272533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Такая форма работы </w:t>
      </w:r>
      <w:r w:rsidR="00F82E79" w:rsidRPr="00272533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позвол</w:t>
      </w:r>
      <w:r w:rsidR="006310C1" w:rsidRPr="00272533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ила</w:t>
      </w:r>
      <w:r w:rsidR="00F82E79" w:rsidRPr="00272533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 ребятам стать соучастниками</w:t>
      </w:r>
      <w:r w:rsidR="006310C1" w:rsidRPr="00272533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 самого мероприятия, </w:t>
      </w:r>
      <w:r w:rsidR="00F82E79" w:rsidRPr="00272533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вовлек</w:t>
      </w:r>
      <w:r w:rsidR="006310C1" w:rsidRPr="00272533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ла</w:t>
      </w:r>
      <w:r w:rsidR="00F82E79" w:rsidRPr="00272533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 их в дискуссию и помог</w:t>
      </w:r>
      <w:r w:rsidR="006310C1" w:rsidRPr="00272533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ла</w:t>
      </w:r>
      <w:r w:rsidR="00F82E79" w:rsidRPr="00272533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 </w:t>
      </w:r>
      <w:r w:rsidR="009D53A4" w:rsidRPr="00272533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в игровой форме</w:t>
      </w:r>
      <w:r w:rsidR="00F82E79" w:rsidRPr="00272533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 лучше понять всю пагубность злоупотребления вредными привычками. </w:t>
      </w:r>
      <w:r w:rsidR="006310C1" w:rsidRPr="00272533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Участниками викторины стали 80 учащихся. </w:t>
      </w:r>
    </w:p>
    <w:p w:rsidR="0097745A" w:rsidRPr="00272533" w:rsidRDefault="008575E8" w:rsidP="006A621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53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25E73738" wp14:editId="323E23D4">
            <wp:simplePos x="0" y="0"/>
            <wp:positionH relativeFrom="column">
              <wp:posOffset>4813935</wp:posOffset>
            </wp:positionH>
            <wp:positionV relativeFrom="paragraph">
              <wp:posOffset>67310</wp:posOffset>
            </wp:positionV>
            <wp:extent cx="1184910" cy="1562100"/>
            <wp:effectExtent l="19050" t="0" r="0" b="0"/>
            <wp:wrapTight wrapText="bothSides">
              <wp:wrapPolygon edited="0">
                <wp:start x="-347" y="0"/>
                <wp:lineTo x="-347" y="21337"/>
                <wp:lineTo x="21531" y="21337"/>
                <wp:lineTo x="21531" y="0"/>
                <wp:lineTo x="-347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3054" t="10621" r="45814" b="160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53A4" w:rsidRPr="00272533">
        <w:rPr>
          <w:rFonts w:ascii="Times New Roman" w:hAnsi="Times New Roman" w:cs="Times New Roman"/>
          <w:sz w:val="24"/>
          <w:szCs w:val="24"/>
        </w:rPr>
        <w:t>В 2019 году</w:t>
      </w:r>
      <w:r w:rsidR="00624127" w:rsidRPr="00272533">
        <w:rPr>
          <w:rFonts w:ascii="Times New Roman" w:hAnsi="Times New Roman" w:cs="Times New Roman"/>
          <w:sz w:val="24"/>
          <w:szCs w:val="24"/>
        </w:rPr>
        <w:t xml:space="preserve"> библиотека внедрила </w:t>
      </w:r>
      <w:r w:rsidR="006310C1" w:rsidRPr="00272533">
        <w:rPr>
          <w:rFonts w:ascii="Times New Roman" w:hAnsi="Times New Roman" w:cs="Times New Roman"/>
          <w:sz w:val="24"/>
          <w:szCs w:val="24"/>
        </w:rPr>
        <w:t xml:space="preserve"> новую ф</w:t>
      </w:r>
      <w:r w:rsidR="008E7A02" w:rsidRPr="00272533">
        <w:rPr>
          <w:rFonts w:ascii="Times New Roman" w:hAnsi="Times New Roman" w:cs="Times New Roman"/>
          <w:sz w:val="24"/>
          <w:szCs w:val="24"/>
        </w:rPr>
        <w:t>орму работы – беседу-триггер.  Разговор шел по актуальным темам</w:t>
      </w:r>
      <w:r w:rsidR="006310C1" w:rsidRPr="00272533">
        <w:rPr>
          <w:rFonts w:ascii="Times New Roman" w:hAnsi="Times New Roman" w:cs="Times New Roman"/>
          <w:sz w:val="24"/>
          <w:szCs w:val="24"/>
        </w:rPr>
        <w:t>:</w:t>
      </w:r>
      <w:r w:rsidR="009D53A4" w:rsidRPr="00272533">
        <w:rPr>
          <w:rFonts w:ascii="Times New Roman" w:hAnsi="Times New Roman" w:cs="Times New Roman"/>
          <w:sz w:val="24"/>
          <w:szCs w:val="24"/>
        </w:rPr>
        <w:t xml:space="preserve"> </w:t>
      </w:r>
      <w:r w:rsidR="009D53A4" w:rsidRPr="00272533">
        <w:rPr>
          <w:rFonts w:ascii="Times New Roman" w:hAnsi="Times New Roman" w:cs="Times New Roman"/>
          <w:b/>
          <w:sz w:val="24"/>
          <w:szCs w:val="24"/>
        </w:rPr>
        <w:t xml:space="preserve"> «Опасная зависимость» и «СПИД – чума </w:t>
      </w:r>
      <w:r w:rsidR="009D53A4" w:rsidRPr="00272533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="009D53A4" w:rsidRPr="00272533">
        <w:rPr>
          <w:rFonts w:ascii="Times New Roman" w:hAnsi="Times New Roman" w:cs="Times New Roman"/>
          <w:b/>
          <w:sz w:val="24"/>
          <w:szCs w:val="24"/>
        </w:rPr>
        <w:t xml:space="preserve"> века»</w:t>
      </w:r>
      <w:r w:rsidR="009D53A4" w:rsidRPr="00272533">
        <w:rPr>
          <w:rFonts w:ascii="Times New Roman" w:hAnsi="Times New Roman" w:cs="Times New Roman"/>
          <w:sz w:val="24"/>
          <w:szCs w:val="24"/>
        </w:rPr>
        <w:t xml:space="preserve">. </w:t>
      </w:r>
      <w:r w:rsidRPr="00272533">
        <w:rPr>
          <w:rFonts w:ascii="Times New Roman" w:hAnsi="Times New Roman" w:cs="Times New Roman"/>
          <w:sz w:val="24"/>
          <w:szCs w:val="24"/>
        </w:rPr>
        <w:t>На мероприятиях ребята познакомились с физическими и социальными последствиями употребления ал</w:t>
      </w:r>
      <w:r w:rsidR="006310C1" w:rsidRPr="00272533">
        <w:rPr>
          <w:rFonts w:ascii="Times New Roman" w:hAnsi="Times New Roman" w:cs="Times New Roman"/>
          <w:sz w:val="24"/>
          <w:szCs w:val="24"/>
        </w:rPr>
        <w:t xml:space="preserve">коголя и наркотиков, </w:t>
      </w:r>
      <w:r w:rsidRPr="00272533">
        <w:rPr>
          <w:rFonts w:ascii="Times New Roman" w:hAnsi="Times New Roman" w:cs="Times New Roman"/>
          <w:sz w:val="24"/>
          <w:szCs w:val="24"/>
        </w:rPr>
        <w:t xml:space="preserve">негативным влиянием курения </w:t>
      </w:r>
      <w:r w:rsidRPr="00272533">
        <w:rPr>
          <w:rFonts w:ascii="Times New Roman" w:hAnsi="Times New Roman" w:cs="Times New Roman"/>
          <w:sz w:val="24"/>
          <w:szCs w:val="24"/>
        </w:rPr>
        <w:lastRenderedPageBreak/>
        <w:t>на организм подростка.</w:t>
      </w:r>
      <w:r w:rsidR="006310C1" w:rsidRPr="00272533">
        <w:rPr>
          <w:rFonts w:ascii="Times New Roman" w:hAnsi="Times New Roman" w:cs="Times New Roman"/>
          <w:sz w:val="24"/>
          <w:szCs w:val="24"/>
        </w:rPr>
        <w:t xml:space="preserve"> Ш</w:t>
      </w:r>
      <w:r w:rsidRPr="00272533">
        <w:rPr>
          <w:rFonts w:ascii="Times New Roman" w:hAnsi="Times New Roman" w:cs="Times New Roman"/>
          <w:sz w:val="24"/>
          <w:szCs w:val="24"/>
        </w:rPr>
        <w:t>кольники узнали о возникн</w:t>
      </w:r>
      <w:r w:rsidR="006310C1" w:rsidRPr="00272533">
        <w:rPr>
          <w:rFonts w:ascii="Times New Roman" w:hAnsi="Times New Roman" w:cs="Times New Roman"/>
          <w:sz w:val="24"/>
          <w:szCs w:val="24"/>
        </w:rPr>
        <w:t>овении и природе вируса ВИЧ, в</w:t>
      </w:r>
      <w:r w:rsidRPr="00272533">
        <w:rPr>
          <w:rFonts w:ascii="Times New Roman" w:hAnsi="Times New Roman" w:cs="Times New Roman"/>
          <w:sz w:val="24"/>
          <w:szCs w:val="24"/>
        </w:rPr>
        <w:t>озможных путях заражения и профилактике СПИДа.</w:t>
      </w:r>
    </w:p>
    <w:p w:rsidR="006310C1" w:rsidRPr="00272533" w:rsidRDefault="006310C1" w:rsidP="006A621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533">
        <w:rPr>
          <w:rFonts w:ascii="Times New Roman" w:hAnsi="Times New Roman" w:cs="Times New Roman"/>
          <w:sz w:val="24"/>
          <w:szCs w:val="24"/>
        </w:rPr>
        <w:t>Мероприятия по профилактическим темам сопровождались наглядно-информационными формами работы, что позволило усилить эффективность внедрённых форм.</w:t>
      </w:r>
    </w:p>
    <w:p w:rsidR="008575E8" w:rsidRPr="00272533" w:rsidRDefault="008575E8" w:rsidP="006A621C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533">
        <w:rPr>
          <w:rFonts w:ascii="Times New Roman" w:hAnsi="Times New Roman" w:cs="Times New Roman"/>
          <w:b/>
          <w:sz w:val="24"/>
          <w:szCs w:val="24"/>
        </w:rPr>
        <w:t>Таки</w:t>
      </w:r>
      <w:r w:rsidR="004C686E" w:rsidRPr="00272533">
        <w:rPr>
          <w:rFonts w:ascii="Times New Roman" w:hAnsi="Times New Roman" w:cs="Times New Roman"/>
          <w:b/>
          <w:sz w:val="24"/>
          <w:szCs w:val="24"/>
        </w:rPr>
        <w:t>м</w:t>
      </w:r>
      <w:r w:rsidRPr="00272533">
        <w:rPr>
          <w:rFonts w:ascii="Times New Roman" w:hAnsi="Times New Roman" w:cs="Times New Roman"/>
          <w:b/>
          <w:sz w:val="24"/>
          <w:szCs w:val="24"/>
        </w:rPr>
        <w:t xml:space="preserve"> образом, сотрудники библиотеки</w:t>
      </w:r>
      <w:r w:rsidR="004C686E" w:rsidRPr="00272533">
        <w:rPr>
          <w:rFonts w:ascii="Times New Roman" w:hAnsi="Times New Roman" w:cs="Times New Roman"/>
          <w:b/>
          <w:sz w:val="24"/>
          <w:szCs w:val="24"/>
        </w:rPr>
        <w:t>,</w:t>
      </w:r>
      <w:r w:rsidRPr="002725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686E" w:rsidRPr="00272533">
        <w:rPr>
          <w:rFonts w:ascii="Times New Roman" w:hAnsi="Times New Roman" w:cs="Times New Roman"/>
          <w:b/>
          <w:sz w:val="24"/>
          <w:szCs w:val="24"/>
        </w:rPr>
        <w:t xml:space="preserve">используя разные формы и методы </w:t>
      </w:r>
      <w:r w:rsidR="008E7A02" w:rsidRPr="00272533">
        <w:rPr>
          <w:rFonts w:ascii="Times New Roman" w:hAnsi="Times New Roman" w:cs="Times New Roman"/>
          <w:b/>
          <w:sz w:val="24"/>
          <w:szCs w:val="24"/>
        </w:rPr>
        <w:t xml:space="preserve">информационного </w:t>
      </w:r>
      <w:r w:rsidR="004C686E" w:rsidRPr="00272533">
        <w:rPr>
          <w:rFonts w:ascii="Times New Roman" w:hAnsi="Times New Roman" w:cs="Times New Roman"/>
          <w:b/>
          <w:sz w:val="24"/>
          <w:szCs w:val="24"/>
        </w:rPr>
        <w:t>стимулирования</w:t>
      </w:r>
      <w:r w:rsidRPr="00272533">
        <w:rPr>
          <w:rFonts w:ascii="Times New Roman" w:hAnsi="Times New Roman" w:cs="Times New Roman"/>
          <w:b/>
          <w:sz w:val="24"/>
          <w:szCs w:val="24"/>
        </w:rPr>
        <w:t xml:space="preserve"> детей с ограниченными возможностями</w:t>
      </w:r>
      <w:r w:rsidR="004C686E" w:rsidRPr="00272533">
        <w:rPr>
          <w:rFonts w:ascii="Times New Roman" w:hAnsi="Times New Roman" w:cs="Times New Roman"/>
          <w:b/>
          <w:sz w:val="24"/>
          <w:szCs w:val="24"/>
        </w:rPr>
        <w:t>,</w:t>
      </w:r>
      <w:r w:rsidRPr="002725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686E" w:rsidRPr="00272533">
        <w:rPr>
          <w:rFonts w:ascii="Times New Roman" w:hAnsi="Times New Roman" w:cs="Times New Roman"/>
          <w:b/>
          <w:sz w:val="24"/>
          <w:szCs w:val="24"/>
        </w:rPr>
        <w:t xml:space="preserve">приобщают их к </w:t>
      </w:r>
      <w:r w:rsidRPr="00272533">
        <w:rPr>
          <w:rFonts w:ascii="Times New Roman" w:hAnsi="Times New Roman" w:cs="Times New Roman"/>
          <w:b/>
          <w:sz w:val="24"/>
          <w:szCs w:val="24"/>
        </w:rPr>
        <w:t xml:space="preserve">здоровому образу жизни и отказу от злоупотребления вредными привычками. </w:t>
      </w:r>
    </w:p>
    <w:sectPr w:rsidR="008575E8" w:rsidRPr="00272533" w:rsidSect="00544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5AB0"/>
    <w:rsid w:val="00131D5D"/>
    <w:rsid w:val="00272533"/>
    <w:rsid w:val="00360E40"/>
    <w:rsid w:val="00452122"/>
    <w:rsid w:val="004657A3"/>
    <w:rsid w:val="004C686E"/>
    <w:rsid w:val="005444AE"/>
    <w:rsid w:val="00624127"/>
    <w:rsid w:val="006310C1"/>
    <w:rsid w:val="00667735"/>
    <w:rsid w:val="006A621C"/>
    <w:rsid w:val="00771E27"/>
    <w:rsid w:val="007861F8"/>
    <w:rsid w:val="008575E8"/>
    <w:rsid w:val="008E7A02"/>
    <w:rsid w:val="00967428"/>
    <w:rsid w:val="0097745A"/>
    <w:rsid w:val="009D53A4"/>
    <w:rsid w:val="00C75AB0"/>
    <w:rsid w:val="00E21126"/>
    <w:rsid w:val="00EB61C5"/>
    <w:rsid w:val="00F82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5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5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</dc:creator>
  <cp:lastModifiedBy>Научно-методический отдел.</cp:lastModifiedBy>
  <cp:revision>8</cp:revision>
  <dcterms:created xsi:type="dcterms:W3CDTF">2019-07-05T07:52:00Z</dcterms:created>
  <dcterms:modified xsi:type="dcterms:W3CDTF">2019-07-29T13:02:00Z</dcterms:modified>
</cp:coreProperties>
</file>