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78" w:rsidRDefault="000A6E2F" w:rsidP="00577178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Вахрушевская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ГБФ МКУ «Слободская ЦБС»</w:t>
      </w:r>
    </w:p>
    <w:p w:rsidR="000A6E2F" w:rsidRDefault="000A6E2F" w:rsidP="00577178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7178" w:rsidRDefault="000A6E2F" w:rsidP="00577178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Работа библиотеки в рамках </w:t>
      </w:r>
      <w:r w:rsidR="00577178" w:rsidRPr="005771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5771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577178" w:rsidRPr="005771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лети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="00577178" w:rsidRPr="005771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 семьи</w:t>
      </w:r>
    </w:p>
    <w:p w:rsidR="00577178" w:rsidRPr="00577178" w:rsidRDefault="00577178" w:rsidP="0057717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E3" w:rsidRPr="005422E3" w:rsidRDefault="005422E3" w:rsidP="005422E3">
      <w:pPr>
        <w:pStyle w:val="a7"/>
        <w:tabs>
          <w:tab w:val="left" w:pos="1080"/>
        </w:tabs>
        <w:snapToGrid w:val="0"/>
        <w:spacing w:after="0" w:afterAutospacing="0"/>
        <w:ind w:firstLine="709"/>
        <w:jc w:val="center"/>
        <w:rPr>
          <w:b/>
          <w:sz w:val="24"/>
          <w:szCs w:val="24"/>
        </w:rPr>
      </w:pPr>
      <w:r w:rsidRPr="005422E3">
        <w:rPr>
          <w:b/>
          <w:sz w:val="24"/>
          <w:szCs w:val="24"/>
        </w:rPr>
        <w:t>Обсуждение документального фильма «Форпост»</w:t>
      </w:r>
    </w:p>
    <w:p w:rsidR="005422E3" w:rsidRPr="00533F8D" w:rsidRDefault="00CD2B1D" w:rsidP="005422E3">
      <w:pPr>
        <w:pStyle w:val="a7"/>
        <w:tabs>
          <w:tab w:val="left" w:pos="1080"/>
        </w:tabs>
        <w:snapToGrid w:val="0"/>
        <w:spacing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 время проведения </w:t>
      </w:r>
      <w:proofErr w:type="spellStart"/>
      <w:r>
        <w:rPr>
          <w:sz w:val="24"/>
          <w:szCs w:val="24"/>
        </w:rPr>
        <w:t>библиосумерек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Вахрушевской</w:t>
      </w:r>
      <w:proofErr w:type="spellEnd"/>
      <w:r>
        <w:rPr>
          <w:sz w:val="24"/>
          <w:szCs w:val="24"/>
        </w:rPr>
        <w:t xml:space="preserve"> ГБФ 20 апреля 2018 г. д</w:t>
      </w:r>
      <w:r w:rsidR="005422E3" w:rsidRPr="00533F8D">
        <w:rPr>
          <w:sz w:val="24"/>
          <w:szCs w:val="24"/>
        </w:rPr>
        <w:t>ля моло</w:t>
      </w:r>
      <w:r w:rsidR="005422E3">
        <w:rPr>
          <w:sz w:val="24"/>
          <w:szCs w:val="24"/>
        </w:rPr>
        <w:t>дых людей, планирующих семью,</w:t>
      </w:r>
      <w:r w:rsidR="005422E3" w:rsidRPr="00533F8D">
        <w:rPr>
          <w:sz w:val="24"/>
          <w:szCs w:val="24"/>
        </w:rPr>
        <w:t xml:space="preserve"> был проведён просмотр документального фильма «Форпост» о милосердии и сострадании и его обсуждение совместно с регентом хора прихода Вознесенской церкви п. Вахруши матушкой Еленой. Этот фильм стал источником глубоких переживаний и продолжительной дискуссии о человечности в современном мире.</w:t>
      </w:r>
      <w:r w:rsidR="005422E3">
        <w:rPr>
          <w:sz w:val="24"/>
          <w:szCs w:val="24"/>
        </w:rPr>
        <w:t xml:space="preserve"> </w:t>
      </w:r>
      <w:r w:rsidR="005422E3" w:rsidRPr="00D8262F">
        <w:rPr>
          <w:sz w:val="24"/>
          <w:szCs w:val="24"/>
        </w:rPr>
        <w:t xml:space="preserve">Участники мероприятия говорили о самом главном в жизни каждого человека: о </w:t>
      </w:r>
      <w:r w:rsidR="005422E3">
        <w:rPr>
          <w:sz w:val="24"/>
          <w:szCs w:val="24"/>
        </w:rPr>
        <w:t xml:space="preserve">семейных ценностях, </w:t>
      </w:r>
      <w:r w:rsidR="005422E3" w:rsidRPr="00D8262F">
        <w:rPr>
          <w:sz w:val="24"/>
          <w:szCs w:val="24"/>
        </w:rPr>
        <w:t>вере, сострадании, милосердии, о том, что можно назвать одним словом, – о духовности.</w:t>
      </w:r>
    </w:p>
    <w:p w:rsidR="005422E3" w:rsidRPr="00533F8D" w:rsidRDefault="005422E3" w:rsidP="00542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3F8D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62275" cy="2221706"/>
            <wp:effectExtent l="19050" t="0" r="9525" b="0"/>
            <wp:docPr id="8" name="Рисунок 58" descr="C:\Documents and Settings\связной\Мои документы\2018\кварт. отчет\2 кв\5\Филь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связной\Мои документы\2018\кварт. отчет\2 кв\5\Фильм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422E3" w:rsidRDefault="005422E3" w:rsidP="0057717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78" w:rsidRPr="00EB7DC0" w:rsidRDefault="00577178" w:rsidP="0057717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C0">
        <w:rPr>
          <w:rFonts w:ascii="Times New Roman" w:hAnsi="Times New Roman" w:cs="Times New Roman"/>
          <w:b/>
          <w:sz w:val="24"/>
          <w:szCs w:val="24"/>
        </w:rPr>
        <w:t>Музыкально-поэтический вечер «Все начинается с любви…»</w:t>
      </w:r>
    </w:p>
    <w:p w:rsidR="00577178" w:rsidRPr="00EB7DC0" w:rsidRDefault="00577178" w:rsidP="00577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C0">
        <w:rPr>
          <w:rFonts w:ascii="Times New Roman" w:hAnsi="Times New Roman" w:cs="Times New Roman"/>
          <w:sz w:val="24"/>
          <w:szCs w:val="24"/>
        </w:rPr>
        <w:t xml:space="preserve">10 июля 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  <w:r w:rsidRPr="00EB7DC0">
        <w:rPr>
          <w:rFonts w:ascii="Times New Roman" w:hAnsi="Times New Roman" w:cs="Times New Roman"/>
          <w:sz w:val="24"/>
          <w:szCs w:val="24"/>
        </w:rPr>
        <w:t>состоялся камерный и тёплый музыкально-поэтический вечер с символичным названием «Всё начинается с любви…».  Про историю праздника рассказал настоятель прихода Вознесенской церкви посёлка Вахруши протоиерей Александр Матвеев. Окунуться в уютную и воздушную атмосферу праздника в этот день смогли как неполные семьи, так и семьи, прожившие вместе много лет. С золотой свадьбой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0">
        <w:rPr>
          <w:rFonts w:ascii="Times New Roman" w:hAnsi="Times New Roman" w:cs="Times New Roman"/>
          <w:sz w:val="24"/>
          <w:szCs w:val="24"/>
        </w:rPr>
        <w:t xml:space="preserve">Татьяну Валентиновну и Владимира Аркадьевича Желваковых от лица всех присутствующих поздравила Луппова Анна Сергеевна (специалист по социальным вопросам администрации </w:t>
      </w:r>
      <w:proofErr w:type="spellStart"/>
      <w:r w:rsidRPr="00EB7DC0">
        <w:rPr>
          <w:rFonts w:ascii="Times New Roman" w:hAnsi="Times New Roman" w:cs="Times New Roman"/>
          <w:sz w:val="24"/>
          <w:szCs w:val="24"/>
        </w:rPr>
        <w:t>Вахрушевского</w:t>
      </w:r>
      <w:proofErr w:type="spellEnd"/>
      <w:r w:rsidRPr="00EB7DC0">
        <w:rPr>
          <w:rFonts w:ascii="Times New Roman" w:hAnsi="Times New Roman" w:cs="Times New Roman"/>
          <w:sz w:val="24"/>
          <w:szCs w:val="24"/>
        </w:rPr>
        <w:t xml:space="preserve"> городского поселения).</w:t>
      </w:r>
    </w:p>
    <w:p w:rsidR="00577178" w:rsidRPr="00EB7DC0" w:rsidRDefault="00577178" w:rsidP="00577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C0">
        <w:rPr>
          <w:rFonts w:ascii="Times New Roman" w:hAnsi="Times New Roman" w:cs="Times New Roman"/>
          <w:sz w:val="24"/>
          <w:szCs w:val="24"/>
        </w:rPr>
        <w:t xml:space="preserve">Гостей ожидала насыщенная концертная программа, состоящая из творческих номеров поэтов-бардов, музыкантов, исполнителей собственных песен. В этот вечер зрителя радовали постоянные члены слободского литературного клуба «Фортуна»: Желваков Владимир Александрович, Касьянова Галина Павловна, </w:t>
      </w:r>
      <w:proofErr w:type="spellStart"/>
      <w:r w:rsidRPr="00EB7DC0">
        <w:rPr>
          <w:rFonts w:ascii="Times New Roman" w:hAnsi="Times New Roman" w:cs="Times New Roman"/>
          <w:sz w:val="24"/>
          <w:szCs w:val="24"/>
        </w:rPr>
        <w:t>Рожнев</w:t>
      </w:r>
      <w:proofErr w:type="spellEnd"/>
      <w:r w:rsidRPr="00EB7DC0">
        <w:rPr>
          <w:rFonts w:ascii="Times New Roman" w:hAnsi="Times New Roman" w:cs="Times New Roman"/>
          <w:sz w:val="24"/>
          <w:szCs w:val="24"/>
        </w:rPr>
        <w:t xml:space="preserve"> Владимир Васильевич, Черезова Галина Александровна, семейный творческий дуэт Тарасовых. Задорные и проникновенные композиции исполнили артисты Дома культуры: Шишкин Александр Петрович, </w:t>
      </w:r>
      <w:proofErr w:type="spellStart"/>
      <w:r w:rsidRPr="00EB7DC0">
        <w:rPr>
          <w:rFonts w:ascii="Times New Roman" w:hAnsi="Times New Roman" w:cs="Times New Roman"/>
          <w:sz w:val="24"/>
          <w:szCs w:val="24"/>
        </w:rPr>
        <w:t>Ибатуллина</w:t>
      </w:r>
      <w:proofErr w:type="spellEnd"/>
      <w:r w:rsidRPr="00EB7DC0">
        <w:rPr>
          <w:rFonts w:ascii="Times New Roman" w:hAnsi="Times New Roman" w:cs="Times New Roman"/>
          <w:sz w:val="24"/>
          <w:szCs w:val="24"/>
        </w:rPr>
        <w:t xml:space="preserve"> Елена Олеговна, Кощеев Александр Ильич. Чувственные стихи о любви публике подарили молодые поэты Антон Лукин и Регина </w:t>
      </w:r>
      <w:proofErr w:type="spellStart"/>
      <w:r w:rsidRPr="00EB7DC0">
        <w:rPr>
          <w:rFonts w:ascii="Times New Roman" w:hAnsi="Times New Roman" w:cs="Times New Roman"/>
          <w:sz w:val="24"/>
          <w:szCs w:val="24"/>
        </w:rPr>
        <w:t>Погудина</w:t>
      </w:r>
      <w:proofErr w:type="spellEnd"/>
      <w:r w:rsidRPr="00EB7DC0">
        <w:rPr>
          <w:rFonts w:ascii="Times New Roman" w:hAnsi="Times New Roman" w:cs="Times New Roman"/>
          <w:sz w:val="24"/>
          <w:szCs w:val="24"/>
        </w:rPr>
        <w:t>.</w:t>
      </w:r>
    </w:p>
    <w:p w:rsidR="00577178" w:rsidRPr="00EB7DC0" w:rsidRDefault="00577178" w:rsidP="005771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C0">
        <w:rPr>
          <w:rFonts w:ascii="Times New Roman" w:hAnsi="Times New Roman" w:cs="Times New Roman"/>
          <w:sz w:val="24"/>
          <w:szCs w:val="24"/>
        </w:rPr>
        <w:t xml:space="preserve">В течение всего вечера каждый желающий мог посмотреть книжную выставку "Чувствую душой", которая состоит из поэтических сборников любовной лирики, и взять буклет, выпущенный </w:t>
      </w:r>
      <w:proofErr w:type="gramStart"/>
      <w:r w:rsidRPr="00EB7D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7DC0">
        <w:rPr>
          <w:rFonts w:ascii="Times New Roman" w:hAnsi="Times New Roman" w:cs="Times New Roman"/>
          <w:sz w:val="24"/>
          <w:szCs w:val="24"/>
        </w:rPr>
        <w:t xml:space="preserve"> Дню любви, семьи и верности.</w:t>
      </w:r>
    </w:p>
    <w:p w:rsidR="00577178" w:rsidRPr="00EB7DC0" w:rsidRDefault="00577178" w:rsidP="0057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DC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96677" cy="1931156"/>
            <wp:effectExtent l="19050" t="0" r="0" b="0"/>
            <wp:docPr id="1" name="Рисунок 12" descr="E:\фото\мвп все начинаетс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\мвп все начинаетс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61" cy="193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D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2392" cy="1927706"/>
            <wp:effectExtent l="19050" t="0" r="0" b="0"/>
            <wp:docPr id="2" name="Рисунок 11" descr="E:\фото\мвп все начинаетс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ото\мвп все начинаетс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55" cy="192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78" w:rsidRPr="00EB7DC0" w:rsidRDefault="00577178" w:rsidP="00577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D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3545" cy="1902402"/>
            <wp:effectExtent l="19050" t="0" r="3955" b="0"/>
            <wp:docPr id="3" name="Рисунок 9" descr="E:\фото\мвп все начинаетс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\мвп все начинается (5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35" cy="190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D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6082" cy="1897425"/>
            <wp:effectExtent l="19050" t="0" r="0" b="0"/>
            <wp:docPr id="4" name="Рисунок 7" descr="E:\фото\мвп все начинаетс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\мвп все начинается (4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19" cy="189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34" w:rsidRDefault="000A6E2F"/>
    <w:p w:rsidR="00577178" w:rsidRDefault="00577178"/>
    <w:p w:rsidR="000A6E2F" w:rsidRPr="000A6E2F" w:rsidRDefault="000A6E2F" w:rsidP="000A6E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A6E2F">
        <w:rPr>
          <w:rFonts w:ascii="Times New Roman" w:hAnsi="Times New Roman" w:cs="Times New Roman"/>
          <w:b/>
          <w:i/>
          <w:sz w:val="24"/>
          <w:szCs w:val="24"/>
        </w:rPr>
        <w:t>О. А. Ившина</w:t>
      </w:r>
      <w:bookmarkEnd w:id="0"/>
      <w:r w:rsidRPr="000A6E2F">
        <w:rPr>
          <w:rFonts w:ascii="Times New Roman" w:hAnsi="Times New Roman" w:cs="Times New Roman"/>
          <w:i/>
          <w:sz w:val="24"/>
          <w:szCs w:val="24"/>
        </w:rPr>
        <w:t xml:space="preserve">, заведующая </w:t>
      </w:r>
      <w:proofErr w:type="spellStart"/>
      <w:r w:rsidRPr="000A6E2F">
        <w:rPr>
          <w:rFonts w:ascii="Times New Roman" w:hAnsi="Times New Roman" w:cs="Times New Roman"/>
          <w:i/>
          <w:sz w:val="24"/>
          <w:szCs w:val="24"/>
        </w:rPr>
        <w:t>Вахрушевской</w:t>
      </w:r>
      <w:proofErr w:type="spellEnd"/>
      <w:r w:rsidRPr="000A6E2F">
        <w:rPr>
          <w:rFonts w:ascii="Times New Roman" w:hAnsi="Times New Roman" w:cs="Times New Roman"/>
          <w:i/>
          <w:sz w:val="24"/>
          <w:szCs w:val="24"/>
        </w:rPr>
        <w:t xml:space="preserve"> ГБФ</w:t>
      </w:r>
    </w:p>
    <w:sectPr w:rsidR="000A6E2F" w:rsidRPr="000A6E2F" w:rsidSect="0034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178"/>
    <w:rsid w:val="000A6E2F"/>
    <w:rsid w:val="0034380E"/>
    <w:rsid w:val="005422E3"/>
    <w:rsid w:val="00577178"/>
    <w:rsid w:val="00641B67"/>
    <w:rsid w:val="006D4860"/>
    <w:rsid w:val="00964B52"/>
    <w:rsid w:val="00A8676D"/>
    <w:rsid w:val="00BE5601"/>
    <w:rsid w:val="00CD2B1D"/>
    <w:rsid w:val="00CE3B45"/>
    <w:rsid w:val="00DE2433"/>
    <w:rsid w:val="00E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0E"/>
  </w:style>
  <w:style w:type="paragraph" w:styleId="2">
    <w:name w:val="heading 2"/>
    <w:basedOn w:val="a"/>
    <w:link w:val="20"/>
    <w:uiPriority w:val="9"/>
    <w:qFormat/>
    <w:rsid w:val="006D4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77178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4">
    <w:name w:val="Текст Знак"/>
    <w:basedOn w:val="a0"/>
    <w:link w:val="a3"/>
    <w:uiPriority w:val="99"/>
    <w:rsid w:val="00577178"/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57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7178"/>
  </w:style>
  <w:style w:type="character" w:customStyle="1" w:styleId="20">
    <w:name w:val="Заголовок 2 Знак"/>
    <w:basedOn w:val="a0"/>
    <w:link w:val="2"/>
    <w:uiPriority w:val="9"/>
    <w:rsid w:val="006D4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rsid w:val="005422E3"/>
    <w:pPr>
      <w:spacing w:after="100" w:afterAutospacing="1" w:line="240" w:lineRule="auto"/>
      <w:ind w:firstLine="100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>Your Company Name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Larisa Vitalievna</cp:lastModifiedBy>
  <cp:revision>3</cp:revision>
  <dcterms:created xsi:type="dcterms:W3CDTF">2018-10-10T12:04:00Z</dcterms:created>
  <dcterms:modified xsi:type="dcterms:W3CDTF">2018-10-10T12:19:00Z</dcterms:modified>
</cp:coreProperties>
</file>