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02" w:rsidRPr="00743AC8" w:rsidRDefault="008F5C02" w:rsidP="008F5C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C8">
        <w:rPr>
          <w:rFonts w:ascii="Times New Roman" w:eastAsia="Calibri" w:hAnsi="Times New Roman" w:cs="Times New Roman"/>
          <w:b/>
          <w:sz w:val="24"/>
          <w:szCs w:val="24"/>
        </w:rPr>
        <w:t>Отчёт о проведении Всероссийской акции «Библионочь-201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43AC8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8F5C02" w:rsidRDefault="00140A9F" w:rsidP="008F5C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муниципальных библиотеках Кировской области</w:t>
      </w:r>
    </w:p>
    <w:p w:rsidR="008F5C02" w:rsidRDefault="008F5C02" w:rsidP="008F5C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5C02" w:rsidRDefault="008F5C02" w:rsidP="008F5C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5C0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F5C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5C02"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Всероссийской акции «Библионочь-2018»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5C02">
        <w:rPr>
          <w:rFonts w:ascii="Times New Roman" w:eastAsia="Calibri" w:hAnsi="Times New Roman" w:cs="Times New Roman"/>
          <w:sz w:val="24"/>
          <w:szCs w:val="24"/>
        </w:rPr>
        <w:t>приняло участие 375 муниципальных библиотек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5C02">
        <w:rPr>
          <w:rFonts w:ascii="Times New Roman" w:eastAsia="Calibri" w:hAnsi="Times New Roman" w:cs="Times New Roman"/>
          <w:sz w:val="24"/>
          <w:szCs w:val="24"/>
        </w:rPr>
        <w:t xml:space="preserve"> (в 2017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8F5C02">
        <w:rPr>
          <w:rFonts w:ascii="Times New Roman" w:eastAsia="Calibri" w:hAnsi="Times New Roman" w:cs="Times New Roman"/>
          <w:sz w:val="24"/>
          <w:szCs w:val="24"/>
        </w:rPr>
        <w:t xml:space="preserve">- 334, работала 1221 площадка (в 2017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8F5C02">
        <w:rPr>
          <w:rFonts w:ascii="Times New Roman" w:eastAsia="Calibri" w:hAnsi="Times New Roman" w:cs="Times New Roman"/>
          <w:sz w:val="24"/>
          <w:szCs w:val="24"/>
        </w:rPr>
        <w:t xml:space="preserve">– 953), посетили мероприятия библиотек в рамках акции </w:t>
      </w:r>
      <w:proofErr w:type="spellStart"/>
      <w:r w:rsidRPr="008F5C02">
        <w:rPr>
          <w:rFonts w:ascii="Times New Roman" w:eastAsia="Calibri" w:hAnsi="Times New Roman" w:cs="Times New Roman"/>
          <w:sz w:val="24"/>
          <w:szCs w:val="24"/>
        </w:rPr>
        <w:t>Библионочь</w:t>
      </w:r>
      <w:proofErr w:type="spellEnd"/>
      <w:r w:rsidRPr="008F5C02">
        <w:rPr>
          <w:rFonts w:ascii="Times New Roman" w:eastAsia="Calibri" w:hAnsi="Times New Roman" w:cs="Times New Roman"/>
          <w:sz w:val="24"/>
          <w:szCs w:val="24"/>
        </w:rPr>
        <w:t xml:space="preserve"> 18589 человек (в 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8F5C02">
        <w:rPr>
          <w:rFonts w:ascii="Times New Roman" w:eastAsia="Calibri" w:hAnsi="Times New Roman" w:cs="Times New Roman"/>
          <w:sz w:val="24"/>
          <w:szCs w:val="24"/>
        </w:rPr>
        <w:t xml:space="preserve"> -  14656)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52F8" w:rsidRDefault="00DB52F8" w:rsidP="008F5C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C02" w:rsidRDefault="008F5C02" w:rsidP="008F5C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Сквозной темой акции в муниципальных библиотеках области была  «Магия книги». </w:t>
      </w:r>
    </w:p>
    <w:p w:rsidR="008F5C02" w:rsidRPr="00FB4BD8" w:rsidRDefault="008F5C02" w:rsidP="00FB4BD8">
      <w:pPr>
        <w:jc w:val="both"/>
        <w:rPr>
          <w:rFonts w:ascii="Times New Roman" w:hAnsi="Times New Roman" w:cs="Times New Roman"/>
          <w:sz w:val="24"/>
          <w:szCs w:val="24"/>
        </w:rPr>
      </w:pPr>
      <w:r w:rsidRPr="00FB4BD8">
        <w:rPr>
          <w:rFonts w:ascii="Times New Roman" w:eastAsia="Calibri" w:hAnsi="Times New Roman" w:cs="Times New Roman"/>
          <w:sz w:val="24"/>
          <w:szCs w:val="24"/>
        </w:rPr>
        <w:t xml:space="preserve">В рамках акции были поведены мероприятия  по </w:t>
      </w:r>
      <w:r w:rsidRPr="00FB4BD8">
        <w:rPr>
          <w:rFonts w:ascii="Times New Roman" w:hAnsi="Times New Roman" w:cs="Times New Roman"/>
          <w:b/>
          <w:sz w:val="24"/>
          <w:szCs w:val="24"/>
        </w:rPr>
        <w:t xml:space="preserve">информирования населения о необходимости регулярного прохождения диспансеризации и профилактических медицинских осмотров.  </w:t>
      </w:r>
      <w:r w:rsidRPr="00FB4BD8">
        <w:rPr>
          <w:rFonts w:ascii="Times New Roman" w:hAnsi="Times New Roman" w:cs="Times New Roman"/>
          <w:sz w:val="24"/>
          <w:szCs w:val="24"/>
        </w:rPr>
        <w:t xml:space="preserve">Муниципальными библиотеками в рамках подготовки  акции были скачены рекомендуемые информационные материалы по ссылке: </w:t>
      </w:r>
      <w:hyperlink r:id="rId5" w:history="1">
        <w:r w:rsidRPr="00FB4BD8">
          <w:rPr>
            <w:rStyle w:val="a6"/>
            <w:rFonts w:ascii="Times New Roman" w:hAnsi="Times New Roman" w:cs="Times New Roman"/>
            <w:sz w:val="24"/>
            <w:szCs w:val="24"/>
          </w:rPr>
          <w:t>https://cloud.mail.ru/public/He7M/MTACC42xh</w:t>
        </w:r>
      </w:hyperlink>
      <w:r w:rsidRPr="00FB4BD8">
        <w:rPr>
          <w:rFonts w:ascii="Times New Roman" w:hAnsi="Times New Roman" w:cs="Times New Roman"/>
          <w:sz w:val="24"/>
          <w:szCs w:val="24"/>
        </w:rPr>
        <w:t xml:space="preserve">.  В информировании населения приняли участие 285 муниципальных библиотек расположенных в 44 муниципальных районах и городских округах Кировской области. Общий тираж печатной продукции по информированию населения составил   5311  штук. </w:t>
      </w:r>
      <w:r w:rsidR="00FB4BD8" w:rsidRPr="00FB4BD8">
        <w:rPr>
          <w:rFonts w:ascii="Times New Roman" w:hAnsi="Times New Roman" w:cs="Times New Roman"/>
          <w:b/>
          <w:sz w:val="24"/>
          <w:szCs w:val="24"/>
        </w:rPr>
        <w:t xml:space="preserve">9086 человек были проинформированы по ЗОЖ. </w:t>
      </w:r>
      <w:r w:rsidR="00FB4BD8" w:rsidRPr="00FB4BD8">
        <w:rPr>
          <w:rFonts w:ascii="Times New Roman" w:hAnsi="Times New Roman" w:cs="Times New Roman"/>
          <w:sz w:val="24"/>
          <w:szCs w:val="24"/>
        </w:rPr>
        <w:t>Информирование осуществлялось посредством скаченных с рекомендованных ресурсов  буклетов, закладок, листовой, плакатов, ряд библиотек  провели трансляцию видеороликов, большинство оформ</w:t>
      </w:r>
      <w:r w:rsidR="00DB52F8">
        <w:rPr>
          <w:rFonts w:ascii="Times New Roman" w:hAnsi="Times New Roman" w:cs="Times New Roman"/>
          <w:sz w:val="24"/>
          <w:szCs w:val="24"/>
        </w:rPr>
        <w:t>и</w:t>
      </w:r>
      <w:r w:rsidR="00FB4BD8" w:rsidRPr="00FB4BD8">
        <w:rPr>
          <w:rFonts w:ascii="Times New Roman" w:hAnsi="Times New Roman" w:cs="Times New Roman"/>
          <w:sz w:val="24"/>
          <w:szCs w:val="24"/>
        </w:rPr>
        <w:t>ли книжные выставки и стенды с которыми могли ознакомиться  посетителя Библионочи-2018.</w:t>
      </w:r>
      <w:bookmarkStart w:id="0" w:name="_GoBack"/>
      <w:bookmarkEnd w:id="0"/>
    </w:p>
    <w:p w:rsidR="008F5C02" w:rsidRPr="00FB4BD8" w:rsidRDefault="008F5C02" w:rsidP="00FB4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5C02" w:rsidRPr="00FB4BD8" w:rsidRDefault="008F5C02" w:rsidP="00FB4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BD8">
        <w:rPr>
          <w:rFonts w:ascii="Times New Roman" w:hAnsi="Times New Roman" w:cs="Times New Roman"/>
          <w:sz w:val="24"/>
          <w:szCs w:val="24"/>
        </w:rPr>
        <w:t xml:space="preserve">Также библиотечные работники в рамках акции приступили к плановой работе, посвященной празднованию в 2018 году 200 летнего юбилея со дня рождения Ивана Сергеевича Тургенева. Были оформлены </w:t>
      </w:r>
      <w:proofErr w:type="spellStart"/>
      <w:r w:rsidRPr="00FB4BD8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Pr="00FB4BD8">
        <w:rPr>
          <w:rFonts w:ascii="Times New Roman" w:hAnsi="Times New Roman" w:cs="Times New Roman"/>
          <w:sz w:val="24"/>
          <w:szCs w:val="24"/>
        </w:rPr>
        <w:t>-иллюстративные выставки,  подготовлены для распространения книжные закладки и буклеты, освещающие жизнь и деятельность  Тургенева.</w:t>
      </w:r>
    </w:p>
    <w:p w:rsidR="008F5C02" w:rsidRPr="006E4AED" w:rsidRDefault="008F5C02" w:rsidP="008F5C0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F5C02" w:rsidRPr="008F5C02" w:rsidRDefault="00FB4BD8" w:rsidP="008F5C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150C016" wp14:editId="21E5E7C8">
            <wp:simplePos x="0" y="0"/>
            <wp:positionH relativeFrom="column">
              <wp:posOffset>4257675</wp:posOffset>
            </wp:positionH>
            <wp:positionV relativeFrom="paragraph">
              <wp:posOffset>55880</wp:posOffset>
            </wp:positionV>
            <wp:extent cx="1889125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346" y="21519"/>
                <wp:lineTo x="21346" y="0"/>
                <wp:lineTo x="0" y="0"/>
              </wp:wrapPolygon>
            </wp:wrapTight>
            <wp:docPr id="11" name="Рисунок 6" descr="C:\Users\ARB-ZB\Desktop\100_6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B-ZB\Desktop\100_6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545E4E8" wp14:editId="456B848D">
            <wp:simplePos x="0" y="0"/>
            <wp:positionH relativeFrom="column">
              <wp:posOffset>2152015</wp:posOffset>
            </wp:positionH>
            <wp:positionV relativeFrom="paragraph">
              <wp:posOffset>60325</wp:posOffset>
            </wp:positionV>
            <wp:extent cx="1931670" cy="2588895"/>
            <wp:effectExtent l="0" t="0" r="0" b="1905"/>
            <wp:wrapTight wrapText="bothSides">
              <wp:wrapPolygon edited="0">
                <wp:start x="0" y="0"/>
                <wp:lineTo x="0" y="21457"/>
                <wp:lineTo x="21302" y="21457"/>
                <wp:lineTo x="21302" y="0"/>
                <wp:lineTo x="0" y="0"/>
              </wp:wrapPolygon>
            </wp:wrapTight>
            <wp:docPr id="8" name="Рисунок 3" descr="C:\Users\ARB-ZB\Desktop\выставка Время читать Турген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B-ZB\Desktop\выставка Время читать Тургене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C9011F" wp14:editId="623CCB51">
            <wp:simplePos x="0" y="0"/>
            <wp:positionH relativeFrom="column">
              <wp:posOffset>77470</wp:posOffset>
            </wp:positionH>
            <wp:positionV relativeFrom="paragraph">
              <wp:posOffset>55880</wp:posOffset>
            </wp:positionV>
            <wp:extent cx="1936115" cy="2651760"/>
            <wp:effectExtent l="0" t="0" r="6985" b="0"/>
            <wp:wrapTight wrapText="bothSides">
              <wp:wrapPolygon edited="0">
                <wp:start x="0" y="0"/>
                <wp:lineTo x="0" y="21414"/>
                <wp:lineTo x="21465" y="21414"/>
                <wp:lineTo x="21465" y="0"/>
                <wp:lineTo x="0" y="0"/>
              </wp:wrapPolygon>
            </wp:wrapTight>
            <wp:docPr id="10" name="Рисунок 5" descr="C:\Users\ARB-ZB\Desktop\мосуны отчет библионочь\Выст. Он был аристократ литературы русской  200 лет И.С. Тургене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B-ZB\Desktop\мосуны отчет библионочь\Выст. Он был аристократ литературы русской  200 лет И.С. Тургенев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149" b="5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816" w:rsidRPr="008F5C02" w:rsidRDefault="00CA0816">
      <w:pPr>
        <w:rPr>
          <w:sz w:val="24"/>
          <w:szCs w:val="24"/>
        </w:rPr>
      </w:pPr>
    </w:p>
    <w:sectPr w:rsidR="00CA0816" w:rsidRPr="008F5C02" w:rsidSect="008F5C0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F1"/>
    <w:rsid w:val="00140A9F"/>
    <w:rsid w:val="00415441"/>
    <w:rsid w:val="008F5C02"/>
    <w:rsid w:val="00CA0816"/>
    <w:rsid w:val="00DB52F8"/>
    <w:rsid w:val="00FA2DF1"/>
    <w:rsid w:val="00F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154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44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1544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544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15441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415441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41544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4">
    <w:name w:val="Название Знак"/>
    <w:basedOn w:val="a0"/>
    <w:link w:val="a3"/>
    <w:rsid w:val="00415441"/>
    <w:rPr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4154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8F5C02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8F5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154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44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1544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544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15441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415441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41544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4">
    <w:name w:val="Название Знак"/>
    <w:basedOn w:val="a0"/>
    <w:link w:val="a3"/>
    <w:rsid w:val="00415441"/>
    <w:rPr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4154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8F5C02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8F5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loud.mail.ru/public/He7M/MTACC42x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</dc:creator>
  <cp:keywords/>
  <dc:description/>
  <cp:lastModifiedBy>Научно-методический отдел</cp:lastModifiedBy>
  <cp:revision>4</cp:revision>
  <dcterms:created xsi:type="dcterms:W3CDTF">2018-04-25T06:16:00Z</dcterms:created>
  <dcterms:modified xsi:type="dcterms:W3CDTF">2018-04-25T06:35:00Z</dcterms:modified>
</cp:coreProperties>
</file>