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F1" w:rsidRDefault="00EE39F1" w:rsidP="00EC77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77FF">
        <w:rPr>
          <w:rFonts w:ascii="Times New Roman" w:hAnsi="Times New Roman"/>
          <w:b/>
          <w:sz w:val="24"/>
          <w:szCs w:val="24"/>
        </w:rPr>
        <w:t>Т</w:t>
      </w:r>
      <w:r w:rsidR="005D6AAA" w:rsidRPr="00EC77FF">
        <w:rPr>
          <w:rFonts w:ascii="Times New Roman" w:hAnsi="Times New Roman"/>
          <w:b/>
          <w:sz w:val="24"/>
          <w:szCs w:val="24"/>
        </w:rPr>
        <w:t>акой ценой досталась нам Победа!</w:t>
      </w:r>
    </w:p>
    <w:p w:rsidR="00EC77FF" w:rsidRPr="00EC77FF" w:rsidRDefault="00EC77FF" w:rsidP="00EC77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6F29" w:rsidRPr="00EC77FF" w:rsidRDefault="004D4089" w:rsidP="00BF18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7FF">
        <w:rPr>
          <w:rFonts w:ascii="Times New Roman" w:hAnsi="Times New Roman"/>
          <w:sz w:val="24"/>
          <w:szCs w:val="24"/>
        </w:rPr>
        <w:t xml:space="preserve">5 мая, накануне 72-й годовщины Великой Победы </w:t>
      </w:r>
      <w:r w:rsidR="00EE39F1" w:rsidRPr="00EC77FF">
        <w:rPr>
          <w:rFonts w:ascii="Times New Roman" w:hAnsi="Times New Roman"/>
          <w:sz w:val="24"/>
          <w:szCs w:val="24"/>
        </w:rPr>
        <w:t>в</w:t>
      </w:r>
      <w:r w:rsidRPr="00EC77FF">
        <w:rPr>
          <w:rFonts w:ascii="Times New Roman" w:hAnsi="Times New Roman"/>
          <w:sz w:val="24"/>
          <w:szCs w:val="24"/>
        </w:rPr>
        <w:t xml:space="preserve"> читальном зале </w:t>
      </w:r>
      <w:proofErr w:type="gramStart"/>
      <w:r w:rsidRPr="00EC77FF">
        <w:rPr>
          <w:rFonts w:ascii="Times New Roman" w:hAnsi="Times New Roman"/>
          <w:sz w:val="24"/>
          <w:szCs w:val="24"/>
        </w:rPr>
        <w:t>Центра</w:t>
      </w:r>
      <w:r w:rsidR="00EE39F1" w:rsidRPr="00EC77FF">
        <w:rPr>
          <w:rFonts w:ascii="Times New Roman" w:hAnsi="Times New Roman"/>
          <w:sz w:val="24"/>
          <w:szCs w:val="24"/>
        </w:rPr>
        <w:t xml:space="preserve"> патриотического воспитани</w:t>
      </w:r>
      <w:r w:rsidR="00F36DA8" w:rsidRPr="00EC77FF">
        <w:rPr>
          <w:rFonts w:ascii="Times New Roman" w:hAnsi="Times New Roman"/>
          <w:sz w:val="24"/>
          <w:szCs w:val="24"/>
        </w:rPr>
        <w:t>я и</w:t>
      </w:r>
      <w:r w:rsidRPr="00EC77FF">
        <w:rPr>
          <w:rFonts w:ascii="Times New Roman" w:hAnsi="Times New Roman"/>
          <w:sz w:val="24"/>
          <w:szCs w:val="24"/>
        </w:rPr>
        <w:t>мени Григория Булатова</w:t>
      </w:r>
      <w:proofErr w:type="gramEnd"/>
      <w:r w:rsidRPr="00EC77FF">
        <w:rPr>
          <w:rFonts w:ascii="Times New Roman" w:hAnsi="Times New Roman"/>
          <w:sz w:val="24"/>
          <w:szCs w:val="24"/>
        </w:rPr>
        <w:t xml:space="preserve"> состоялся</w:t>
      </w:r>
      <w:r w:rsidR="005D6AAA" w:rsidRPr="00EC77FF">
        <w:rPr>
          <w:rFonts w:ascii="Times New Roman" w:hAnsi="Times New Roman"/>
          <w:sz w:val="24"/>
          <w:szCs w:val="24"/>
        </w:rPr>
        <w:t xml:space="preserve"> вечер «Такой ценой досталась нам Победа!»</w:t>
      </w:r>
    </w:p>
    <w:p w:rsidR="004D4089" w:rsidRPr="00EC77FF" w:rsidRDefault="004D4089" w:rsidP="004D4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7FF">
        <w:rPr>
          <w:rFonts w:ascii="Times New Roman" w:hAnsi="Times New Roman"/>
          <w:sz w:val="24"/>
          <w:szCs w:val="24"/>
        </w:rPr>
        <w:t xml:space="preserve">Прологом вечера стал гимн Центра, исполненный сотрудниками, одетыми по-солдатски в гимнастёрки и пилотки. В словах гимна, положенных на музыку из всеми любимого </w:t>
      </w:r>
      <w:r w:rsidR="000E3BF5">
        <w:rPr>
          <w:rFonts w:ascii="Times New Roman" w:hAnsi="Times New Roman"/>
          <w:sz w:val="24"/>
          <w:szCs w:val="24"/>
        </w:rPr>
        <w:t>кино</w:t>
      </w:r>
      <w:r w:rsidRPr="00EC77FF">
        <w:rPr>
          <w:rFonts w:ascii="Times New Roman" w:hAnsi="Times New Roman"/>
          <w:sz w:val="24"/>
          <w:szCs w:val="24"/>
        </w:rPr>
        <w:t>фильма «Офицеры», есть такие строчки:</w:t>
      </w:r>
    </w:p>
    <w:p w:rsidR="004D4089" w:rsidRPr="00EC77FF" w:rsidRDefault="004D4089" w:rsidP="004D4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FF">
        <w:rPr>
          <w:rFonts w:ascii="Times New Roman" w:hAnsi="Times New Roman"/>
          <w:sz w:val="24"/>
          <w:szCs w:val="24"/>
        </w:rPr>
        <w:t>«Дан от предков святой завет:</w:t>
      </w:r>
    </w:p>
    <w:p w:rsidR="004D4089" w:rsidRPr="00EC77FF" w:rsidRDefault="004D4089" w:rsidP="004D4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FF">
        <w:rPr>
          <w:rFonts w:ascii="Times New Roman" w:hAnsi="Times New Roman"/>
          <w:sz w:val="24"/>
          <w:szCs w:val="24"/>
        </w:rPr>
        <w:t>Нашу землю хранить от бед.</w:t>
      </w:r>
    </w:p>
    <w:p w:rsidR="004D4089" w:rsidRPr="00EC77FF" w:rsidRDefault="004D4089" w:rsidP="004D4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FF">
        <w:rPr>
          <w:rFonts w:ascii="Times New Roman" w:hAnsi="Times New Roman"/>
          <w:sz w:val="24"/>
          <w:szCs w:val="24"/>
        </w:rPr>
        <w:t>И задачи, и цели ясны:</w:t>
      </w:r>
    </w:p>
    <w:p w:rsidR="004D4089" w:rsidRPr="00EC77FF" w:rsidRDefault="004D4089" w:rsidP="004D4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FF">
        <w:rPr>
          <w:rFonts w:ascii="Times New Roman" w:hAnsi="Times New Roman"/>
          <w:sz w:val="24"/>
          <w:szCs w:val="24"/>
        </w:rPr>
        <w:t>Воспитать патриотов страны,</w:t>
      </w:r>
    </w:p>
    <w:p w:rsidR="004D4089" w:rsidRPr="00EC77FF" w:rsidRDefault="004D4089" w:rsidP="004D4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FF">
        <w:rPr>
          <w:rFonts w:ascii="Times New Roman" w:hAnsi="Times New Roman"/>
          <w:sz w:val="24"/>
          <w:szCs w:val="24"/>
        </w:rPr>
        <w:t>Всё собрать, сохранить, издать,</w:t>
      </w:r>
    </w:p>
    <w:p w:rsidR="004D4089" w:rsidRPr="00EC77FF" w:rsidRDefault="004D4089" w:rsidP="004D4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FF">
        <w:rPr>
          <w:rFonts w:ascii="Times New Roman" w:hAnsi="Times New Roman"/>
          <w:sz w:val="24"/>
          <w:szCs w:val="24"/>
        </w:rPr>
        <w:t>О геройских делах рассказать.</w:t>
      </w:r>
    </w:p>
    <w:p w:rsidR="004D4089" w:rsidRPr="00EC77FF" w:rsidRDefault="004D4089" w:rsidP="004D4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FF">
        <w:rPr>
          <w:rFonts w:ascii="Times New Roman" w:hAnsi="Times New Roman"/>
          <w:sz w:val="24"/>
          <w:szCs w:val="24"/>
        </w:rPr>
        <w:t>Будем помнить о них, и достойно в мире жить,</w:t>
      </w:r>
    </w:p>
    <w:p w:rsidR="004D4089" w:rsidRPr="00EC77FF" w:rsidRDefault="004D4089" w:rsidP="00086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FF">
        <w:rPr>
          <w:rFonts w:ascii="Times New Roman" w:hAnsi="Times New Roman"/>
          <w:sz w:val="24"/>
          <w:szCs w:val="24"/>
        </w:rPr>
        <w:t>Родину любить!»</w:t>
      </w:r>
    </w:p>
    <w:p w:rsidR="0028684A" w:rsidRDefault="0028684A" w:rsidP="004D4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8684A" w:rsidRDefault="000D226E" w:rsidP="002868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23915" cy="4445000"/>
            <wp:effectExtent l="0" t="0" r="63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684A" w:rsidRDefault="0028684A" w:rsidP="004D4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54F4B" w:rsidRPr="00EC77FF" w:rsidRDefault="004D4089" w:rsidP="004D40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7FF">
        <w:rPr>
          <w:rFonts w:ascii="Times New Roman" w:hAnsi="Times New Roman"/>
          <w:sz w:val="24"/>
          <w:szCs w:val="24"/>
        </w:rPr>
        <w:t xml:space="preserve">Действительно, пока живы люди, которые могут </w:t>
      </w:r>
      <w:r w:rsidR="006353B5" w:rsidRPr="00EC77FF">
        <w:rPr>
          <w:rFonts w:ascii="Times New Roman" w:hAnsi="Times New Roman"/>
          <w:sz w:val="24"/>
          <w:szCs w:val="24"/>
        </w:rPr>
        <w:t>поделиться воспоминаниями о том, что пришлось испытать им в</w:t>
      </w:r>
      <w:r w:rsidRPr="00EC77FF">
        <w:rPr>
          <w:rFonts w:ascii="Times New Roman" w:hAnsi="Times New Roman"/>
          <w:sz w:val="24"/>
          <w:szCs w:val="24"/>
        </w:rPr>
        <w:t xml:space="preserve"> годы </w:t>
      </w:r>
      <w:r w:rsidR="006353B5" w:rsidRPr="00EC77FF">
        <w:rPr>
          <w:rFonts w:ascii="Times New Roman" w:hAnsi="Times New Roman"/>
          <w:sz w:val="24"/>
          <w:szCs w:val="24"/>
        </w:rPr>
        <w:t>войны, необходимо</w:t>
      </w:r>
      <w:r w:rsidR="00254F4B" w:rsidRPr="00EC77FF">
        <w:rPr>
          <w:rFonts w:ascii="Times New Roman" w:hAnsi="Times New Roman"/>
          <w:sz w:val="24"/>
          <w:szCs w:val="24"/>
        </w:rPr>
        <w:t xml:space="preserve"> собирать</w:t>
      </w:r>
      <w:r w:rsidR="00086457" w:rsidRPr="00EC77FF">
        <w:rPr>
          <w:rFonts w:ascii="Times New Roman" w:hAnsi="Times New Roman"/>
          <w:sz w:val="24"/>
          <w:szCs w:val="24"/>
        </w:rPr>
        <w:t xml:space="preserve"> </w:t>
      </w:r>
      <w:r w:rsidR="000E3BF5">
        <w:rPr>
          <w:rFonts w:ascii="Times New Roman" w:hAnsi="Times New Roman"/>
          <w:sz w:val="24"/>
          <w:szCs w:val="24"/>
        </w:rPr>
        <w:t xml:space="preserve">их </w:t>
      </w:r>
      <w:r w:rsidR="00254F4B" w:rsidRPr="00EC77FF">
        <w:rPr>
          <w:rFonts w:ascii="Times New Roman" w:hAnsi="Times New Roman"/>
          <w:sz w:val="24"/>
          <w:szCs w:val="24"/>
        </w:rPr>
        <w:t xml:space="preserve">мемуары, систематизировать собранный материал, а затем выпускать в свет. </w:t>
      </w:r>
      <w:r w:rsidR="00086457" w:rsidRPr="00EC77FF">
        <w:rPr>
          <w:rFonts w:ascii="Times New Roman" w:hAnsi="Times New Roman"/>
          <w:sz w:val="24"/>
          <w:szCs w:val="24"/>
        </w:rPr>
        <w:t>Ведь п</w:t>
      </w:r>
      <w:r w:rsidR="00254F4B" w:rsidRPr="00EC77FF">
        <w:rPr>
          <w:rFonts w:ascii="Times New Roman" w:hAnsi="Times New Roman"/>
          <w:sz w:val="24"/>
          <w:szCs w:val="24"/>
        </w:rPr>
        <w:t>амять живёт в фотографиях, личных документах, наградах, воспоминаниях ветеранов.</w:t>
      </w:r>
      <w:r w:rsidR="00086457" w:rsidRPr="00EC77FF">
        <w:rPr>
          <w:rFonts w:ascii="Times New Roman" w:hAnsi="Times New Roman"/>
          <w:sz w:val="24"/>
          <w:szCs w:val="24"/>
        </w:rPr>
        <w:t xml:space="preserve"> Именно издание сборников воспоминаний ветеранов-слобожан является одним из направлений деятельности сотрудников Центра.</w:t>
      </w:r>
    </w:p>
    <w:p w:rsidR="006006FC" w:rsidRDefault="005D6AAA" w:rsidP="006006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7FF">
        <w:rPr>
          <w:rFonts w:ascii="Times New Roman" w:hAnsi="Times New Roman"/>
          <w:sz w:val="24"/>
          <w:szCs w:val="24"/>
        </w:rPr>
        <w:t>Далее</w:t>
      </w:r>
      <w:r w:rsidR="00254F4B" w:rsidRPr="00EC77FF">
        <w:rPr>
          <w:rFonts w:ascii="Times New Roman" w:hAnsi="Times New Roman"/>
          <w:sz w:val="24"/>
          <w:szCs w:val="24"/>
        </w:rPr>
        <w:t xml:space="preserve"> ведущие предложили присутствующим познакомиться с </w:t>
      </w:r>
      <w:r w:rsidR="00086457" w:rsidRPr="00EC77FF">
        <w:rPr>
          <w:rFonts w:ascii="Times New Roman" w:hAnsi="Times New Roman"/>
          <w:sz w:val="24"/>
          <w:szCs w:val="24"/>
        </w:rPr>
        <w:t>героинями нового краеведческого сборника</w:t>
      </w:r>
      <w:r w:rsidR="00EE39F1" w:rsidRPr="00EC77FF">
        <w:rPr>
          <w:rFonts w:ascii="Times New Roman" w:hAnsi="Times New Roman"/>
          <w:sz w:val="24"/>
          <w:szCs w:val="24"/>
        </w:rPr>
        <w:t xml:space="preserve"> «Чтобы помнили! Слобожане – труженики тыла. Вы</w:t>
      </w:r>
      <w:r w:rsidR="00866F29" w:rsidRPr="00EC77FF">
        <w:rPr>
          <w:rFonts w:ascii="Times New Roman" w:hAnsi="Times New Roman"/>
          <w:sz w:val="24"/>
          <w:szCs w:val="24"/>
        </w:rPr>
        <w:t>пуск</w:t>
      </w:r>
      <w:r w:rsidR="00EE39F1" w:rsidRPr="00EC77FF">
        <w:rPr>
          <w:rFonts w:ascii="Times New Roman" w:hAnsi="Times New Roman"/>
          <w:sz w:val="24"/>
          <w:szCs w:val="24"/>
        </w:rPr>
        <w:t xml:space="preserve"> 3».</w:t>
      </w:r>
    </w:p>
    <w:p w:rsidR="0028684A" w:rsidRDefault="0028684A" w:rsidP="006006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8684A" w:rsidRDefault="000D226E" w:rsidP="002868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3915" cy="4445000"/>
            <wp:effectExtent l="0" t="0" r="635" b="0"/>
            <wp:docPr id="2" name="Рисунок 2" descr="6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-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4A" w:rsidRDefault="0028684A" w:rsidP="006006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293B" w:rsidRPr="00EC77FF" w:rsidRDefault="00086457" w:rsidP="006006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7FF">
        <w:rPr>
          <w:rFonts w:ascii="Times New Roman" w:hAnsi="Times New Roman"/>
          <w:sz w:val="24"/>
          <w:szCs w:val="24"/>
        </w:rPr>
        <w:t>Тыл и фронт – два взаимосвязанных плацдарма, к</w:t>
      </w:r>
      <w:r w:rsidR="0093293B" w:rsidRPr="00EC77FF">
        <w:rPr>
          <w:rFonts w:ascii="Times New Roman" w:hAnsi="Times New Roman"/>
          <w:sz w:val="24"/>
          <w:szCs w:val="24"/>
        </w:rPr>
        <w:t>оторые один без другого не могли</w:t>
      </w:r>
      <w:r w:rsidRPr="00EC77FF">
        <w:rPr>
          <w:rFonts w:ascii="Times New Roman" w:hAnsi="Times New Roman"/>
          <w:sz w:val="24"/>
          <w:szCs w:val="24"/>
        </w:rPr>
        <w:t xml:space="preserve"> одержать победу над неприятелем. Значит, т</w:t>
      </w:r>
      <w:r w:rsidR="0093293B" w:rsidRPr="00EC77FF">
        <w:rPr>
          <w:rFonts w:ascii="Times New Roman" w:hAnsi="Times New Roman"/>
          <w:sz w:val="24"/>
          <w:szCs w:val="24"/>
        </w:rPr>
        <w:t>руженик тыла, который производил</w:t>
      </w:r>
      <w:r w:rsidRPr="00EC77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77FF">
        <w:rPr>
          <w:rFonts w:ascii="Times New Roman" w:hAnsi="Times New Roman"/>
          <w:sz w:val="24"/>
          <w:szCs w:val="24"/>
        </w:rPr>
        <w:t>самое</w:t>
      </w:r>
      <w:proofErr w:type="gramEnd"/>
      <w:r w:rsidRPr="00EC77FF">
        <w:rPr>
          <w:rFonts w:ascii="Times New Roman" w:hAnsi="Times New Roman"/>
          <w:sz w:val="24"/>
          <w:szCs w:val="24"/>
        </w:rPr>
        <w:t xml:space="preserve"> необходимое для фронта, </w:t>
      </w:r>
      <w:r w:rsidR="0093293B" w:rsidRPr="00EC77FF">
        <w:rPr>
          <w:rFonts w:ascii="Times New Roman" w:hAnsi="Times New Roman"/>
          <w:sz w:val="24"/>
          <w:szCs w:val="24"/>
        </w:rPr>
        <w:t xml:space="preserve">по сути, </w:t>
      </w:r>
      <w:r w:rsidRPr="00EC77FF">
        <w:rPr>
          <w:rFonts w:ascii="Times New Roman" w:hAnsi="Times New Roman"/>
          <w:sz w:val="24"/>
          <w:szCs w:val="24"/>
        </w:rPr>
        <w:t>является тоже участником войны, такж</w:t>
      </w:r>
      <w:r w:rsidR="0093293B" w:rsidRPr="00EC77FF">
        <w:rPr>
          <w:rFonts w:ascii="Times New Roman" w:hAnsi="Times New Roman"/>
          <w:sz w:val="24"/>
          <w:szCs w:val="24"/>
        </w:rPr>
        <w:t>е, как любой фронтовик. Т</w:t>
      </w:r>
      <w:r w:rsidRPr="00EC77FF">
        <w:rPr>
          <w:rFonts w:ascii="Times New Roman" w:hAnsi="Times New Roman"/>
          <w:sz w:val="24"/>
          <w:szCs w:val="24"/>
        </w:rPr>
        <w:t xml:space="preserve">ыл делал всё возможное, чтобы победить врага. </w:t>
      </w:r>
    </w:p>
    <w:p w:rsidR="0093293B" w:rsidRPr="00EC77FF" w:rsidRDefault="0093293B" w:rsidP="00EC7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7FF">
        <w:rPr>
          <w:rFonts w:ascii="Times New Roman" w:hAnsi="Times New Roman"/>
          <w:sz w:val="24"/>
          <w:szCs w:val="24"/>
        </w:rPr>
        <w:t xml:space="preserve">На обложке сборника помещена фотография памятного для всех слобожан места – мемориала воинам-землякам, отдавшим свои жизни во время Великой Отечественной войны. В центральной части мемориального комплекса установлен памятник солдату, перед которым горит символ неугасаемой памяти – Вечный огонь. По обеим сторонам от Вечного огня расположены две каменные стены с рельефными изображениями приспущенных красных знамён. На монументе нанесена надпись «Слава советскому народу, народу-победителю! Землякам-слобожанам, погибшим в боях в период Великой Отечественной войны 1941-1945 годов». Когда горожане приходят к этому святому месту, вспоминают не только воинов, но и тружеников тыла, которые делали для Победы всё от них зависящее, не щадили себя, работали на пределе своих сил. </w:t>
      </w:r>
    </w:p>
    <w:p w:rsidR="00EE39F1" w:rsidRPr="00EC77FF" w:rsidRDefault="00EE39F1" w:rsidP="0093293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C77FF">
        <w:rPr>
          <w:rFonts w:ascii="Times New Roman" w:hAnsi="Times New Roman"/>
          <w:sz w:val="24"/>
          <w:szCs w:val="24"/>
        </w:rPr>
        <w:t>На 1 января 2017 года в Слободском Совете ветеранов состоят на учёте 1233 труженика тыла, награждённых медалью «За доблестный труд в Великой Отечественной войне 1941-1945 гг.», которые проживают на территории города Слободского и Слободского района.</w:t>
      </w:r>
      <w:r w:rsidR="0093293B" w:rsidRPr="00EC77FF">
        <w:rPr>
          <w:rFonts w:ascii="Times New Roman" w:hAnsi="Times New Roman"/>
          <w:sz w:val="24"/>
          <w:szCs w:val="24"/>
        </w:rPr>
        <w:t xml:space="preserve"> </w:t>
      </w:r>
    </w:p>
    <w:p w:rsidR="0028684A" w:rsidRDefault="0028684A" w:rsidP="005D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684A" w:rsidRDefault="000D226E" w:rsidP="002868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3915" cy="4445000"/>
            <wp:effectExtent l="0" t="0" r="635" b="0"/>
            <wp:docPr id="3" name="Рисунок 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4A" w:rsidRDefault="0028684A" w:rsidP="005D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6AAA" w:rsidRPr="00EC77FF" w:rsidRDefault="0093293B" w:rsidP="005D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7FF">
        <w:rPr>
          <w:rFonts w:ascii="Times New Roman" w:hAnsi="Times New Roman"/>
          <w:sz w:val="24"/>
          <w:szCs w:val="24"/>
        </w:rPr>
        <w:t>В сборник, составленный совместно со Слободским советом ветеранов, вошли воспоминания тружениц</w:t>
      </w:r>
      <w:r w:rsidR="00EE39F1" w:rsidRPr="00EC77FF">
        <w:rPr>
          <w:rFonts w:ascii="Times New Roman" w:hAnsi="Times New Roman"/>
          <w:sz w:val="24"/>
          <w:szCs w:val="24"/>
        </w:rPr>
        <w:t xml:space="preserve"> тыла </w:t>
      </w:r>
      <w:r w:rsidR="000E1A03" w:rsidRPr="00EC77FF">
        <w:rPr>
          <w:rFonts w:ascii="Times New Roman" w:hAnsi="Times New Roman"/>
          <w:sz w:val="24"/>
          <w:szCs w:val="24"/>
        </w:rPr>
        <w:t xml:space="preserve">Марии Николаевны </w:t>
      </w:r>
      <w:proofErr w:type="spellStart"/>
      <w:r w:rsidR="00EE39F1" w:rsidRPr="00EC77FF">
        <w:rPr>
          <w:rFonts w:ascii="Times New Roman" w:hAnsi="Times New Roman"/>
          <w:sz w:val="24"/>
          <w:szCs w:val="24"/>
        </w:rPr>
        <w:t>Блиновой</w:t>
      </w:r>
      <w:proofErr w:type="spellEnd"/>
      <w:r w:rsidR="00EE39F1" w:rsidRPr="00EC77FF">
        <w:rPr>
          <w:rFonts w:ascii="Times New Roman" w:hAnsi="Times New Roman"/>
          <w:sz w:val="24"/>
          <w:szCs w:val="24"/>
        </w:rPr>
        <w:t xml:space="preserve">, </w:t>
      </w:r>
      <w:r w:rsidR="000E1A03" w:rsidRPr="00EC77FF">
        <w:rPr>
          <w:rFonts w:ascii="Times New Roman" w:hAnsi="Times New Roman"/>
          <w:sz w:val="24"/>
          <w:szCs w:val="24"/>
        </w:rPr>
        <w:t xml:space="preserve">Татьяны Васильевны </w:t>
      </w:r>
      <w:proofErr w:type="spellStart"/>
      <w:r w:rsidR="00EE39F1" w:rsidRPr="00EC77FF">
        <w:rPr>
          <w:rFonts w:ascii="Times New Roman" w:hAnsi="Times New Roman"/>
          <w:sz w:val="24"/>
          <w:szCs w:val="24"/>
        </w:rPr>
        <w:t>Елькиной</w:t>
      </w:r>
      <w:proofErr w:type="spellEnd"/>
      <w:r w:rsidR="000E1A03" w:rsidRPr="00EC77FF">
        <w:rPr>
          <w:rFonts w:ascii="Times New Roman" w:hAnsi="Times New Roman"/>
          <w:sz w:val="24"/>
          <w:szCs w:val="24"/>
        </w:rPr>
        <w:t>, Зои Васильевны Зыряновой</w:t>
      </w:r>
      <w:r w:rsidR="00EE39F1" w:rsidRPr="00EC77FF">
        <w:rPr>
          <w:rFonts w:ascii="Times New Roman" w:hAnsi="Times New Roman"/>
          <w:sz w:val="24"/>
          <w:szCs w:val="24"/>
        </w:rPr>
        <w:t xml:space="preserve">, </w:t>
      </w:r>
      <w:r w:rsidR="000E1A03" w:rsidRPr="00EC77FF">
        <w:rPr>
          <w:rFonts w:ascii="Times New Roman" w:hAnsi="Times New Roman"/>
          <w:sz w:val="24"/>
          <w:szCs w:val="24"/>
        </w:rPr>
        <w:t xml:space="preserve">Евдокии Егоровны </w:t>
      </w:r>
      <w:proofErr w:type="spellStart"/>
      <w:r w:rsidR="00EE39F1" w:rsidRPr="00EC77FF">
        <w:rPr>
          <w:rFonts w:ascii="Times New Roman" w:hAnsi="Times New Roman"/>
          <w:sz w:val="24"/>
          <w:szCs w:val="24"/>
        </w:rPr>
        <w:t>Менчиковой</w:t>
      </w:r>
      <w:proofErr w:type="spellEnd"/>
      <w:r w:rsidR="00EE39F1" w:rsidRPr="00EC77FF">
        <w:rPr>
          <w:rFonts w:ascii="Times New Roman" w:hAnsi="Times New Roman"/>
          <w:sz w:val="24"/>
          <w:szCs w:val="24"/>
        </w:rPr>
        <w:t xml:space="preserve">, </w:t>
      </w:r>
      <w:r w:rsidR="006006FC">
        <w:rPr>
          <w:rFonts w:ascii="Times New Roman" w:hAnsi="Times New Roman"/>
          <w:sz w:val="24"/>
          <w:szCs w:val="24"/>
        </w:rPr>
        <w:t>Любови</w:t>
      </w:r>
      <w:r w:rsidR="000E1A03" w:rsidRPr="00EC77FF">
        <w:rPr>
          <w:rFonts w:ascii="Times New Roman" w:hAnsi="Times New Roman"/>
          <w:sz w:val="24"/>
          <w:szCs w:val="24"/>
        </w:rPr>
        <w:t xml:space="preserve"> Михайловны </w:t>
      </w:r>
      <w:r w:rsidR="00EE39F1" w:rsidRPr="00EC77FF">
        <w:rPr>
          <w:rFonts w:ascii="Times New Roman" w:hAnsi="Times New Roman"/>
          <w:sz w:val="24"/>
          <w:szCs w:val="24"/>
        </w:rPr>
        <w:t xml:space="preserve">Моховой, </w:t>
      </w:r>
      <w:r w:rsidR="000E1A03" w:rsidRPr="00EC77FF">
        <w:rPr>
          <w:rFonts w:ascii="Times New Roman" w:hAnsi="Times New Roman"/>
          <w:sz w:val="24"/>
          <w:szCs w:val="24"/>
        </w:rPr>
        <w:t xml:space="preserve">Антонины Александровны </w:t>
      </w:r>
      <w:proofErr w:type="spellStart"/>
      <w:r w:rsidR="00EE39F1" w:rsidRPr="00EC77FF">
        <w:rPr>
          <w:rFonts w:ascii="Times New Roman" w:hAnsi="Times New Roman"/>
          <w:sz w:val="24"/>
          <w:szCs w:val="24"/>
        </w:rPr>
        <w:t>Чашниковой</w:t>
      </w:r>
      <w:proofErr w:type="spellEnd"/>
      <w:r w:rsidR="00EE39F1" w:rsidRPr="00EC77FF">
        <w:rPr>
          <w:rFonts w:ascii="Times New Roman" w:hAnsi="Times New Roman"/>
          <w:sz w:val="24"/>
          <w:szCs w:val="24"/>
        </w:rPr>
        <w:t>.</w:t>
      </w:r>
      <w:r w:rsidRPr="00EC77FF">
        <w:rPr>
          <w:rFonts w:ascii="Times New Roman" w:hAnsi="Times New Roman"/>
          <w:sz w:val="24"/>
          <w:szCs w:val="24"/>
        </w:rPr>
        <w:t xml:space="preserve"> </w:t>
      </w:r>
      <w:r w:rsidR="000E1A03" w:rsidRPr="00EC77FF">
        <w:rPr>
          <w:rFonts w:ascii="Times New Roman" w:hAnsi="Times New Roman"/>
          <w:sz w:val="24"/>
          <w:szCs w:val="24"/>
        </w:rPr>
        <w:t>Из них на презентации смогла присутствовать только</w:t>
      </w:r>
      <w:r w:rsidR="00EE39F1" w:rsidRPr="00EC77FF">
        <w:rPr>
          <w:rFonts w:ascii="Times New Roman" w:hAnsi="Times New Roman"/>
          <w:sz w:val="24"/>
          <w:szCs w:val="24"/>
        </w:rPr>
        <w:t xml:space="preserve"> </w:t>
      </w:r>
      <w:r w:rsidR="000E1A03" w:rsidRPr="00EC77FF">
        <w:rPr>
          <w:rFonts w:ascii="Times New Roman" w:hAnsi="Times New Roman"/>
          <w:sz w:val="24"/>
          <w:szCs w:val="24"/>
        </w:rPr>
        <w:t xml:space="preserve">Любовь Михайловна Мохова, дочь М. Н. </w:t>
      </w:r>
      <w:proofErr w:type="spellStart"/>
      <w:r w:rsidR="000E1A03" w:rsidRPr="00EC77FF">
        <w:rPr>
          <w:rFonts w:ascii="Times New Roman" w:hAnsi="Times New Roman"/>
          <w:sz w:val="24"/>
          <w:szCs w:val="24"/>
        </w:rPr>
        <w:t>Блиновой</w:t>
      </w:r>
      <w:proofErr w:type="spellEnd"/>
      <w:r w:rsidR="00EE39F1" w:rsidRPr="00EC77FF">
        <w:rPr>
          <w:rFonts w:ascii="Times New Roman" w:hAnsi="Times New Roman"/>
          <w:sz w:val="24"/>
          <w:szCs w:val="24"/>
        </w:rPr>
        <w:t xml:space="preserve"> </w:t>
      </w:r>
      <w:r w:rsidR="000E1A03" w:rsidRPr="00EC77FF">
        <w:rPr>
          <w:rFonts w:ascii="Times New Roman" w:hAnsi="Times New Roman"/>
          <w:sz w:val="24"/>
          <w:szCs w:val="24"/>
        </w:rPr>
        <w:t>Татьяна Николаевна, дочь</w:t>
      </w:r>
      <w:r w:rsidR="00EE39F1" w:rsidRPr="00EC77FF">
        <w:rPr>
          <w:rFonts w:ascii="Times New Roman" w:hAnsi="Times New Roman"/>
          <w:sz w:val="24"/>
          <w:szCs w:val="24"/>
        </w:rPr>
        <w:t xml:space="preserve"> </w:t>
      </w:r>
      <w:r w:rsidR="000E1A03" w:rsidRPr="00EC77FF">
        <w:rPr>
          <w:rFonts w:ascii="Times New Roman" w:hAnsi="Times New Roman"/>
          <w:sz w:val="24"/>
          <w:szCs w:val="24"/>
        </w:rPr>
        <w:t>З. В. Зыряново</w:t>
      </w:r>
      <w:r w:rsidR="00675126">
        <w:rPr>
          <w:rFonts w:ascii="Times New Roman" w:hAnsi="Times New Roman"/>
          <w:sz w:val="24"/>
          <w:szCs w:val="24"/>
        </w:rPr>
        <w:t>й Галина Анатольевна, а также Людмила Васильевна</w:t>
      </w:r>
      <w:r w:rsidR="000E1A03" w:rsidRPr="00EC77FF">
        <w:rPr>
          <w:rFonts w:ascii="Times New Roman" w:hAnsi="Times New Roman"/>
          <w:sz w:val="24"/>
          <w:szCs w:val="24"/>
        </w:rPr>
        <w:t xml:space="preserve"> Ивакина, соседка </w:t>
      </w:r>
      <w:proofErr w:type="spellStart"/>
      <w:r w:rsidR="000E1A03" w:rsidRPr="00EC77FF">
        <w:rPr>
          <w:rFonts w:ascii="Times New Roman" w:hAnsi="Times New Roman"/>
          <w:sz w:val="24"/>
          <w:szCs w:val="24"/>
        </w:rPr>
        <w:t>Елькиной</w:t>
      </w:r>
      <w:proofErr w:type="spellEnd"/>
      <w:r w:rsidR="000E1A03" w:rsidRPr="00EC77FF">
        <w:rPr>
          <w:rFonts w:ascii="Times New Roman" w:hAnsi="Times New Roman"/>
          <w:sz w:val="24"/>
          <w:szCs w:val="24"/>
        </w:rPr>
        <w:t xml:space="preserve"> Т. В.</w:t>
      </w:r>
    </w:p>
    <w:p w:rsidR="0028684A" w:rsidRDefault="0028684A" w:rsidP="005D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684A" w:rsidRDefault="000D226E" w:rsidP="002868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3915" cy="4445000"/>
            <wp:effectExtent l="0" t="0" r="635" b="0"/>
            <wp:docPr id="4" name="Рисунок 4" descr="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4A" w:rsidRDefault="0028684A" w:rsidP="005D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B21" w:rsidRPr="00EC77FF" w:rsidRDefault="00661B21" w:rsidP="005D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7FF">
        <w:rPr>
          <w:rFonts w:ascii="Times New Roman" w:hAnsi="Times New Roman"/>
          <w:sz w:val="24"/>
          <w:szCs w:val="24"/>
        </w:rPr>
        <w:t>В ходе презентации были зачитаны</w:t>
      </w:r>
      <w:r w:rsidR="00EE39F1" w:rsidRPr="00EC77FF">
        <w:rPr>
          <w:rFonts w:ascii="Times New Roman" w:hAnsi="Times New Roman"/>
          <w:sz w:val="24"/>
          <w:szCs w:val="24"/>
        </w:rPr>
        <w:t xml:space="preserve"> отр</w:t>
      </w:r>
      <w:r w:rsidRPr="00EC77FF">
        <w:rPr>
          <w:rFonts w:ascii="Times New Roman" w:hAnsi="Times New Roman"/>
          <w:sz w:val="24"/>
          <w:szCs w:val="24"/>
        </w:rPr>
        <w:t>ывки воспоминаний каждой женщины</w:t>
      </w:r>
      <w:r w:rsidR="00EE39F1" w:rsidRPr="00EC77FF">
        <w:rPr>
          <w:rFonts w:ascii="Times New Roman" w:hAnsi="Times New Roman"/>
          <w:sz w:val="24"/>
          <w:szCs w:val="24"/>
        </w:rPr>
        <w:t>.</w:t>
      </w:r>
      <w:r w:rsidRPr="00EC77FF">
        <w:rPr>
          <w:rFonts w:ascii="Times New Roman" w:hAnsi="Times New Roman"/>
          <w:sz w:val="24"/>
          <w:szCs w:val="24"/>
        </w:rPr>
        <w:t xml:space="preserve"> Так, в годы войны М. Н. </w:t>
      </w:r>
      <w:proofErr w:type="spellStart"/>
      <w:r w:rsidRPr="00EC77FF">
        <w:rPr>
          <w:rFonts w:ascii="Times New Roman" w:hAnsi="Times New Roman"/>
          <w:sz w:val="24"/>
          <w:szCs w:val="24"/>
        </w:rPr>
        <w:t>Блинова</w:t>
      </w:r>
      <w:proofErr w:type="spellEnd"/>
      <w:r w:rsidRPr="00EC77FF">
        <w:rPr>
          <w:rFonts w:ascii="Times New Roman" w:hAnsi="Times New Roman"/>
          <w:sz w:val="24"/>
          <w:szCs w:val="24"/>
        </w:rPr>
        <w:t xml:space="preserve"> работала в одном из колхозов </w:t>
      </w:r>
      <w:proofErr w:type="spellStart"/>
      <w:r w:rsidRPr="00EC77FF">
        <w:rPr>
          <w:rFonts w:ascii="Times New Roman" w:hAnsi="Times New Roman"/>
          <w:sz w:val="24"/>
          <w:szCs w:val="24"/>
        </w:rPr>
        <w:t>Белохолуницкого</w:t>
      </w:r>
      <w:proofErr w:type="spellEnd"/>
      <w:r w:rsidRPr="00EC77FF">
        <w:rPr>
          <w:rFonts w:ascii="Times New Roman" w:hAnsi="Times New Roman"/>
          <w:sz w:val="24"/>
          <w:szCs w:val="24"/>
        </w:rPr>
        <w:t xml:space="preserve"> района и возила </w:t>
      </w:r>
      <w:r w:rsidR="009E1A80" w:rsidRPr="00EC77FF">
        <w:rPr>
          <w:rFonts w:ascii="Times New Roman" w:hAnsi="Times New Roman"/>
          <w:sz w:val="24"/>
          <w:szCs w:val="24"/>
        </w:rPr>
        <w:t xml:space="preserve">зерно в Слободской – на </w:t>
      </w:r>
      <w:proofErr w:type="gramStart"/>
      <w:r w:rsidR="009E1A80" w:rsidRPr="00EC77FF">
        <w:rPr>
          <w:rFonts w:ascii="Times New Roman" w:hAnsi="Times New Roman"/>
          <w:sz w:val="24"/>
          <w:szCs w:val="24"/>
        </w:rPr>
        <w:t>пивоваренный</w:t>
      </w:r>
      <w:proofErr w:type="gramEnd"/>
      <w:r w:rsidR="009E1A80" w:rsidRPr="00EC77FF">
        <w:rPr>
          <w:rFonts w:ascii="Times New Roman" w:hAnsi="Times New Roman"/>
          <w:sz w:val="24"/>
          <w:szCs w:val="24"/>
        </w:rPr>
        <w:t xml:space="preserve"> и спиртоводочный заводы. Т. В. </w:t>
      </w:r>
      <w:proofErr w:type="spellStart"/>
      <w:r w:rsidR="009E1A80" w:rsidRPr="00EC77FF">
        <w:rPr>
          <w:rFonts w:ascii="Times New Roman" w:hAnsi="Times New Roman"/>
          <w:sz w:val="24"/>
          <w:szCs w:val="24"/>
        </w:rPr>
        <w:t>Елькина</w:t>
      </w:r>
      <w:proofErr w:type="spellEnd"/>
      <w:r w:rsidR="009E1A80" w:rsidRPr="00EC77FF">
        <w:rPr>
          <w:rFonts w:ascii="Times New Roman" w:hAnsi="Times New Roman"/>
          <w:sz w:val="24"/>
          <w:szCs w:val="24"/>
        </w:rPr>
        <w:t xml:space="preserve"> трудилась на лесозаготовках, З. В. Зырянова – в шапочном цехе </w:t>
      </w:r>
      <w:proofErr w:type="spellStart"/>
      <w:r w:rsidR="009E1A80" w:rsidRPr="00EC77FF">
        <w:rPr>
          <w:rFonts w:ascii="Times New Roman" w:hAnsi="Times New Roman"/>
          <w:sz w:val="24"/>
          <w:szCs w:val="24"/>
        </w:rPr>
        <w:t>многопромысловой</w:t>
      </w:r>
      <w:proofErr w:type="spellEnd"/>
      <w:r w:rsidR="009E1A80" w:rsidRPr="00EC77FF">
        <w:rPr>
          <w:rFonts w:ascii="Times New Roman" w:hAnsi="Times New Roman"/>
          <w:sz w:val="24"/>
          <w:szCs w:val="24"/>
        </w:rPr>
        <w:t xml:space="preserve"> </w:t>
      </w:r>
      <w:r w:rsidR="00EC77FF">
        <w:rPr>
          <w:rFonts w:ascii="Times New Roman" w:hAnsi="Times New Roman"/>
          <w:sz w:val="24"/>
          <w:szCs w:val="24"/>
        </w:rPr>
        <w:t xml:space="preserve">артели, </w:t>
      </w:r>
      <w:r w:rsidR="009E1A80" w:rsidRPr="00EC77FF">
        <w:rPr>
          <w:rFonts w:ascii="Times New Roman" w:hAnsi="Times New Roman"/>
          <w:sz w:val="24"/>
          <w:szCs w:val="24"/>
        </w:rPr>
        <w:t xml:space="preserve">Е. Е. </w:t>
      </w:r>
      <w:proofErr w:type="spellStart"/>
      <w:r w:rsidR="009E1A80" w:rsidRPr="00EC77FF">
        <w:rPr>
          <w:rFonts w:ascii="Times New Roman" w:hAnsi="Times New Roman"/>
          <w:sz w:val="24"/>
          <w:szCs w:val="24"/>
        </w:rPr>
        <w:t>Менчикова</w:t>
      </w:r>
      <w:proofErr w:type="spellEnd"/>
      <w:r w:rsidR="009E1A80" w:rsidRPr="00EC77FF">
        <w:rPr>
          <w:rFonts w:ascii="Times New Roman" w:hAnsi="Times New Roman"/>
          <w:sz w:val="24"/>
          <w:szCs w:val="24"/>
        </w:rPr>
        <w:t xml:space="preserve"> – в пошивочном цехе меховой фабрики «Белка», Л. М. Мохова и А. А. </w:t>
      </w:r>
      <w:proofErr w:type="spellStart"/>
      <w:r w:rsidR="009E1A80" w:rsidRPr="00EC77FF">
        <w:rPr>
          <w:rFonts w:ascii="Times New Roman" w:hAnsi="Times New Roman"/>
          <w:sz w:val="24"/>
          <w:szCs w:val="24"/>
        </w:rPr>
        <w:t>Чашникова</w:t>
      </w:r>
      <w:proofErr w:type="spellEnd"/>
      <w:r w:rsidR="009E1A80" w:rsidRPr="00EC77FF">
        <w:rPr>
          <w:rFonts w:ascii="Times New Roman" w:hAnsi="Times New Roman"/>
          <w:sz w:val="24"/>
          <w:szCs w:val="24"/>
        </w:rPr>
        <w:t xml:space="preserve"> – в колхозе.</w:t>
      </w:r>
      <w:r w:rsidR="0014131C" w:rsidRPr="00EC77FF">
        <w:rPr>
          <w:rFonts w:ascii="Times New Roman" w:hAnsi="Times New Roman"/>
          <w:sz w:val="24"/>
          <w:szCs w:val="24"/>
        </w:rPr>
        <w:t xml:space="preserve"> Каждая из героинь вносила</w:t>
      </w:r>
      <w:r w:rsidR="009E1A80" w:rsidRPr="00EC77FF">
        <w:rPr>
          <w:rFonts w:ascii="Times New Roman" w:hAnsi="Times New Roman"/>
          <w:sz w:val="24"/>
          <w:szCs w:val="24"/>
        </w:rPr>
        <w:t xml:space="preserve"> свой</w:t>
      </w:r>
      <w:r w:rsidRPr="00EC77FF">
        <w:rPr>
          <w:rFonts w:ascii="Times New Roman" w:hAnsi="Times New Roman"/>
          <w:sz w:val="24"/>
          <w:szCs w:val="24"/>
        </w:rPr>
        <w:t xml:space="preserve"> </w:t>
      </w:r>
      <w:r w:rsidR="009E1A80" w:rsidRPr="00EC77FF">
        <w:rPr>
          <w:rFonts w:ascii="Times New Roman" w:hAnsi="Times New Roman"/>
          <w:sz w:val="24"/>
          <w:szCs w:val="24"/>
        </w:rPr>
        <w:t>вклад в</w:t>
      </w:r>
      <w:r w:rsidRPr="00EC77FF">
        <w:rPr>
          <w:rFonts w:ascii="Times New Roman" w:hAnsi="Times New Roman"/>
          <w:sz w:val="24"/>
          <w:szCs w:val="24"/>
        </w:rPr>
        <w:t xml:space="preserve"> победу над врагом. </w:t>
      </w:r>
      <w:r w:rsidR="0014131C" w:rsidRPr="00EC77FF">
        <w:rPr>
          <w:rFonts w:ascii="Times New Roman" w:hAnsi="Times New Roman"/>
          <w:sz w:val="24"/>
          <w:szCs w:val="24"/>
        </w:rPr>
        <w:t>Н</w:t>
      </w:r>
      <w:r w:rsidR="009E1A80" w:rsidRPr="00EC77FF">
        <w:rPr>
          <w:rFonts w:ascii="Times New Roman" w:hAnsi="Times New Roman"/>
          <w:sz w:val="24"/>
          <w:szCs w:val="24"/>
        </w:rPr>
        <w:t xml:space="preserve">емало </w:t>
      </w:r>
      <w:r w:rsidR="0014131C" w:rsidRPr="00EC77FF">
        <w:rPr>
          <w:rFonts w:ascii="Times New Roman" w:hAnsi="Times New Roman"/>
          <w:sz w:val="24"/>
          <w:szCs w:val="24"/>
        </w:rPr>
        <w:t xml:space="preserve">суровых испытаний досталось им на долю, </w:t>
      </w:r>
      <w:r w:rsidRPr="00EC77FF">
        <w:rPr>
          <w:rFonts w:ascii="Times New Roman" w:hAnsi="Times New Roman"/>
          <w:sz w:val="24"/>
          <w:szCs w:val="24"/>
        </w:rPr>
        <w:t xml:space="preserve">но </w:t>
      </w:r>
      <w:r w:rsidR="00EC77FF">
        <w:rPr>
          <w:rFonts w:ascii="Times New Roman" w:hAnsi="Times New Roman"/>
          <w:sz w:val="24"/>
          <w:szCs w:val="24"/>
        </w:rPr>
        <w:t>они преодолели их</w:t>
      </w:r>
      <w:r w:rsidR="00F039C7">
        <w:rPr>
          <w:rFonts w:ascii="Times New Roman" w:hAnsi="Times New Roman"/>
          <w:sz w:val="24"/>
          <w:szCs w:val="24"/>
        </w:rPr>
        <w:t>.</w:t>
      </w:r>
      <w:r w:rsidRPr="00EC77FF">
        <w:rPr>
          <w:rFonts w:ascii="Times New Roman" w:hAnsi="Times New Roman"/>
          <w:sz w:val="24"/>
          <w:szCs w:val="24"/>
        </w:rPr>
        <w:t xml:space="preserve"> </w:t>
      </w:r>
    </w:p>
    <w:p w:rsidR="009B6CF1" w:rsidRPr="00EC77FF" w:rsidRDefault="009B6CF1" w:rsidP="005D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7FF">
        <w:rPr>
          <w:rFonts w:ascii="Times New Roman" w:hAnsi="Times New Roman"/>
          <w:sz w:val="24"/>
          <w:szCs w:val="24"/>
        </w:rPr>
        <w:t>Запоминающимся было выступление Л. М. Моховой, которая поделилась эпиз</w:t>
      </w:r>
      <w:r w:rsidR="00E84C8C" w:rsidRPr="00EC77FF">
        <w:rPr>
          <w:rFonts w:ascii="Times New Roman" w:hAnsi="Times New Roman"/>
          <w:sz w:val="24"/>
          <w:szCs w:val="24"/>
        </w:rPr>
        <w:t>одом встречи с немецким</w:t>
      </w:r>
      <w:r w:rsidR="00F25A63">
        <w:rPr>
          <w:rFonts w:ascii="Times New Roman" w:hAnsi="Times New Roman"/>
          <w:sz w:val="24"/>
          <w:szCs w:val="24"/>
        </w:rPr>
        <w:t xml:space="preserve"> истребителем</w:t>
      </w:r>
      <w:r w:rsidRPr="00EC77FF">
        <w:rPr>
          <w:rFonts w:ascii="Times New Roman" w:hAnsi="Times New Roman"/>
          <w:sz w:val="24"/>
          <w:szCs w:val="24"/>
        </w:rPr>
        <w:t xml:space="preserve">. В июне 1941 года их семью </w:t>
      </w:r>
      <w:r w:rsidR="00E84C8C" w:rsidRPr="00EC77FF">
        <w:rPr>
          <w:rFonts w:ascii="Times New Roman" w:hAnsi="Times New Roman"/>
          <w:sz w:val="24"/>
          <w:szCs w:val="24"/>
        </w:rPr>
        <w:t xml:space="preserve">эвакуировали из Карелии в сторону Ленинграда, весь путь они преодолели в </w:t>
      </w:r>
      <w:r w:rsidR="00F25A63">
        <w:rPr>
          <w:rFonts w:ascii="Times New Roman" w:hAnsi="Times New Roman"/>
          <w:sz w:val="24"/>
          <w:szCs w:val="24"/>
        </w:rPr>
        <w:t>повозке-</w:t>
      </w:r>
      <w:r w:rsidR="00E84C8C" w:rsidRPr="00EC77FF">
        <w:rPr>
          <w:rFonts w:ascii="Times New Roman" w:hAnsi="Times New Roman"/>
          <w:sz w:val="24"/>
          <w:szCs w:val="24"/>
        </w:rPr>
        <w:t>двуколке и не раз вынуждены были прятать</w:t>
      </w:r>
      <w:r w:rsidR="00F25A63">
        <w:rPr>
          <w:rFonts w:ascii="Times New Roman" w:hAnsi="Times New Roman"/>
          <w:sz w:val="24"/>
          <w:szCs w:val="24"/>
        </w:rPr>
        <w:t>ся от налётов и бомбардировок гитлеровской авиации.</w:t>
      </w:r>
    </w:p>
    <w:p w:rsidR="00735988" w:rsidRPr="00EC77FF" w:rsidRDefault="00735988" w:rsidP="009B6C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7FF">
        <w:rPr>
          <w:rFonts w:ascii="Times New Roman" w:hAnsi="Times New Roman"/>
          <w:sz w:val="24"/>
          <w:szCs w:val="24"/>
        </w:rPr>
        <w:t>С ответным словом выступили дочери героинь очерков, они поблагод</w:t>
      </w:r>
      <w:r w:rsidR="009B6CF1" w:rsidRPr="00EC77FF">
        <w:rPr>
          <w:rFonts w:ascii="Times New Roman" w:hAnsi="Times New Roman"/>
          <w:sz w:val="24"/>
          <w:szCs w:val="24"/>
        </w:rPr>
        <w:t>арили библиотекарей за</w:t>
      </w:r>
      <w:r w:rsidRPr="00EC77FF">
        <w:rPr>
          <w:rFonts w:ascii="Times New Roman" w:hAnsi="Times New Roman"/>
          <w:sz w:val="24"/>
          <w:szCs w:val="24"/>
        </w:rPr>
        <w:t xml:space="preserve"> </w:t>
      </w:r>
      <w:r w:rsidR="009B6CF1" w:rsidRPr="00EC77FF">
        <w:rPr>
          <w:rFonts w:ascii="Times New Roman" w:hAnsi="Times New Roman"/>
          <w:sz w:val="24"/>
          <w:szCs w:val="24"/>
        </w:rPr>
        <w:t>чуткость и внимание, оказанные</w:t>
      </w:r>
      <w:r w:rsidRPr="00EC77FF">
        <w:rPr>
          <w:rFonts w:ascii="Times New Roman" w:hAnsi="Times New Roman"/>
          <w:sz w:val="24"/>
          <w:szCs w:val="24"/>
        </w:rPr>
        <w:t xml:space="preserve"> их пожилым мамам.</w:t>
      </w:r>
      <w:r w:rsidR="006006FC">
        <w:rPr>
          <w:rFonts w:ascii="Times New Roman" w:hAnsi="Times New Roman"/>
          <w:sz w:val="24"/>
          <w:szCs w:val="24"/>
        </w:rPr>
        <w:t xml:space="preserve"> Галина</w:t>
      </w:r>
      <w:r w:rsidR="0029269B">
        <w:rPr>
          <w:rFonts w:ascii="Times New Roman" w:hAnsi="Times New Roman"/>
          <w:sz w:val="24"/>
          <w:szCs w:val="24"/>
        </w:rPr>
        <w:t xml:space="preserve"> Анатольевна Зырянова выразила</w:t>
      </w:r>
      <w:r w:rsidR="00675126">
        <w:rPr>
          <w:rFonts w:ascii="Times New Roman" w:hAnsi="Times New Roman"/>
          <w:sz w:val="24"/>
          <w:szCs w:val="24"/>
        </w:rPr>
        <w:t xml:space="preserve"> огромную признательность</w:t>
      </w:r>
      <w:r w:rsidR="0029269B">
        <w:rPr>
          <w:rFonts w:ascii="Times New Roman" w:hAnsi="Times New Roman"/>
          <w:sz w:val="24"/>
          <w:szCs w:val="24"/>
        </w:rPr>
        <w:t xml:space="preserve"> </w:t>
      </w:r>
      <w:r w:rsidR="00675126">
        <w:rPr>
          <w:rFonts w:ascii="Times New Roman" w:hAnsi="Times New Roman"/>
          <w:sz w:val="24"/>
          <w:szCs w:val="24"/>
        </w:rPr>
        <w:t>за работу сотрудникам Центра и</w:t>
      </w:r>
      <w:r w:rsidR="0029269B">
        <w:rPr>
          <w:rFonts w:ascii="Times New Roman" w:hAnsi="Times New Roman"/>
          <w:sz w:val="24"/>
          <w:szCs w:val="24"/>
        </w:rPr>
        <w:t xml:space="preserve"> </w:t>
      </w:r>
      <w:r w:rsidR="00675126">
        <w:rPr>
          <w:rFonts w:ascii="Times New Roman" w:hAnsi="Times New Roman"/>
          <w:sz w:val="24"/>
          <w:szCs w:val="24"/>
        </w:rPr>
        <w:t>не смогла сдержать слёз – всего неделю</w:t>
      </w:r>
      <w:r w:rsidR="0029269B">
        <w:rPr>
          <w:rFonts w:ascii="Times New Roman" w:hAnsi="Times New Roman"/>
          <w:sz w:val="24"/>
          <w:szCs w:val="24"/>
        </w:rPr>
        <w:t xml:space="preserve"> не дожила до презентации её </w:t>
      </w:r>
      <w:r w:rsidR="00675126">
        <w:rPr>
          <w:rFonts w:ascii="Times New Roman" w:hAnsi="Times New Roman"/>
          <w:sz w:val="24"/>
          <w:szCs w:val="24"/>
        </w:rPr>
        <w:t>мама Зоя Васильевна</w:t>
      </w:r>
      <w:r w:rsidR="0029269B">
        <w:rPr>
          <w:rFonts w:ascii="Times New Roman" w:hAnsi="Times New Roman"/>
          <w:sz w:val="24"/>
          <w:szCs w:val="24"/>
        </w:rPr>
        <w:t>.</w:t>
      </w:r>
      <w:r w:rsidR="00675126">
        <w:rPr>
          <w:rFonts w:ascii="Times New Roman" w:hAnsi="Times New Roman"/>
          <w:sz w:val="24"/>
          <w:szCs w:val="24"/>
        </w:rPr>
        <w:t xml:space="preserve"> Присутствующие почтили память Зои Васильевны Минутой молчания. </w:t>
      </w:r>
    </w:p>
    <w:p w:rsidR="00EE39F1" w:rsidRPr="00EC77FF" w:rsidRDefault="00EE39F1" w:rsidP="005D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7FF">
        <w:rPr>
          <w:rFonts w:ascii="Times New Roman" w:hAnsi="Times New Roman"/>
          <w:sz w:val="24"/>
          <w:szCs w:val="24"/>
        </w:rPr>
        <w:t>Поздравить ветеранов пришли председатель Слободского со</w:t>
      </w:r>
      <w:r w:rsidR="009B6CF1" w:rsidRPr="00EC77FF">
        <w:rPr>
          <w:rFonts w:ascii="Times New Roman" w:hAnsi="Times New Roman"/>
          <w:sz w:val="24"/>
          <w:szCs w:val="24"/>
        </w:rPr>
        <w:t>вета ветеранов</w:t>
      </w:r>
      <w:r w:rsidR="005D6AAA" w:rsidRPr="00EC77FF">
        <w:rPr>
          <w:rFonts w:ascii="Times New Roman" w:hAnsi="Times New Roman"/>
          <w:sz w:val="24"/>
          <w:szCs w:val="24"/>
        </w:rPr>
        <w:t xml:space="preserve"> Наталья Аркадьевна Черных,</w:t>
      </w:r>
      <w:r w:rsidR="009B6CF1" w:rsidRPr="00EC77FF">
        <w:rPr>
          <w:rFonts w:ascii="Times New Roman" w:hAnsi="Times New Roman"/>
          <w:sz w:val="24"/>
          <w:szCs w:val="24"/>
        </w:rPr>
        <w:t xml:space="preserve"> заместитель директора МКУ </w:t>
      </w:r>
      <w:r w:rsidRPr="00EC77FF">
        <w:rPr>
          <w:rFonts w:ascii="Times New Roman" w:hAnsi="Times New Roman"/>
          <w:sz w:val="24"/>
          <w:szCs w:val="24"/>
        </w:rPr>
        <w:t xml:space="preserve">«Слободская городская библиотека им. А. Грина» </w:t>
      </w:r>
      <w:r w:rsidR="005D6AAA" w:rsidRPr="00EC77FF">
        <w:rPr>
          <w:rFonts w:ascii="Times New Roman" w:hAnsi="Times New Roman"/>
          <w:sz w:val="24"/>
          <w:szCs w:val="24"/>
        </w:rPr>
        <w:t xml:space="preserve">Вера Юрьевна </w:t>
      </w:r>
      <w:r w:rsidRPr="00EC77FF">
        <w:rPr>
          <w:rFonts w:ascii="Times New Roman" w:hAnsi="Times New Roman"/>
          <w:sz w:val="24"/>
          <w:szCs w:val="24"/>
        </w:rPr>
        <w:t>Завьялова.</w:t>
      </w:r>
    </w:p>
    <w:p w:rsidR="00EE39F1" w:rsidRDefault="00675126" w:rsidP="005D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Порадовали гостей вечера</w:t>
      </w:r>
      <w:r w:rsidR="005D6AAA" w:rsidRPr="00EC77FF">
        <w:rPr>
          <w:rFonts w:ascii="Times New Roman" w:hAnsi="Times New Roman"/>
          <w:sz w:val="24"/>
          <w:szCs w:val="24"/>
        </w:rPr>
        <w:t xml:space="preserve"> чтением стихов</w:t>
      </w:r>
      <w:r w:rsidR="00EE39F1" w:rsidRPr="00EC77FF">
        <w:rPr>
          <w:rFonts w:ascii="Times New Roman" w:hAnsi="Times New Roman"/>
          <w:sz w:val="24"/>
          <w:szCs w:val="24"/>
        </w:rPr>
        <w:t xml:space="preserve"> воспитанники детского сада «Берёзка</w:t>
      </w:r>
      <w:r w:rsidR="005D6AAA" w:rsidRPr="00EC77FF">
        <w:rPr>
          <w:rFonts w:ascii="Times New Roman" w:hAnsi="Times New Roman"/>
          <w:sz w:val="24"/>
          <w:szCs w:val="24"/>
        </w:rPr>
        <w:t>»</w:t>
      </w:r>
      <w:r w:rsidR="00EE39F1" w:rsidRPr="00EC77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Рита</w:t>
      </w:r>
      <w:r w:rsidR="005D6AAA" w:rsidRPr="00EC77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39F1" w:rsidRPr="00EC77FF">
        <w:rPr>
          <w:rFonts w:ascii="Times New Roman" w:hAnsi="Times New Roman"/>
          <w:sz w:val="24"/>
          <w:szCs w:val="24"/>
        </w:rPr>
        <w:t>Шулятьева</w:t>
      </w:r>
      <w:proofErr w:type="spellEnd"/>
      <w:r w:rsidR="00EE39F1" w:rsidRPr="00EC77FF">
        <w:rPr>
          <w:rFonts w:ascii="Times New Roman" w:hAnsi="Times New Roman"/>
          <w:sz w:val="24"/>
          <w:szCs w:val="24"/>
        </w:rPr>
        <w:t xml:space="preserve">, </w:t>
      </w:r>
      <w:r w:rsidR="005D6AAA" w:rsidRPr="00EC77FF">
        <w:rPr>
          <w:rFonts w:ascii="Times New Roman" w:hAnsi="Times New Roman"/>
          <w:sz w:val="24"/>
          <w:szCs w:val="24"/>
        </w:rPr>
        <w:t>Мирон Куракин</w:t>
      </w:r>
      <w:r w:rsidR="00EE39F1" w:rsidRPr="00EC77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Настя</w:t>
      </w:r>
      <w:r w:rsidR="005D6AAA" w:rsidRPr="00EC77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39F1" w:rsidRPr="00EC77FF">
        <w:rPr>
          <w:rFonts w:ascii="Times New Roman" w:hAnsi="Times New Roman"/>
          <w:sz w:val="24"/>
          <w:szCs w:val="24"/>
        </w:rPr>
        <w:t>Лютина</w:t>
      </w:r>
      <w:proofErr w:type="spellEnd"/>
      <w:r w:rsidR="00EE39F1" w:rsidRPr="00EC77FF">
        <w:rPr>
          <w:rFonts w:ascii="Times New Roman" w:hAnsi="Times New Roman"/>
          <w:sz w:val="24"/>
          <w:szCs w:val="24"/>
        </w:rPr>
        <w:t xml:space="preserve"> и воспитанник детского сада «Золотой петушок» </w:t>
      </w:r>
      <w:r>
        <w:rPr>
          <w:rFonts w:ascii="Times New Roman" w:hAnsi="Times New Roman"/>
          <w:sz w:val="24"/>
          <w:szCs w:val="24"/>
        </w:rPr>
        <w:t>Костя</w:t>
      </w:r>
      <w:r w:rsidR="005D6AAA" w:rsidRPr="00EC77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39F1" w:rsidRPr="00EC77FF">
        <w:rPr>
          <w:rFonts w:ascii="Times New Roman" w:hAnsi="Times New Roman"/>
          <w:sz w:val="24"/>
          <w:szCs w:val="24"/>
        </w:rPr>
        <w:t>Лукоянов</w:t>
      </w:r>
      <w:proofErr w:type="spellEnd"/>
      <w:r w:rsidR="005D6AAA" w:rsidRPr="00EC77FF">
        <w:rPr>
          <w:rFonts w:ascii="Times New Roman" w:hAnsi="Times New Roman"/>
          <w:sz w:val="24"/>
          <w:szCs w:val="24"/>
        </w:rPr>
        <w:t>, а также учащиеся</w:t>
      </w:r>
      <w:r w:rsidR="00F65CE2">
        <w:rPr>
          <w:rFonts w:ascii="Times New Roman" w:hAnsi="Times New Roman"/>
          <w:sz w:val="24"/>
          <w:szCs w:val="24"/>
        </w:rPr>
        <w:t xml:space="preserve"> начального звена МКОУ СОШ № 14 (педагог-организатор Жанна Анатольевна</w:t>
      </w:r>
      <w:r w:rsidR="00F65CE2" w:rsidRPr="00F65CE2">
        <w:rPr>
          <w:rFonts w:ascii="Times New Roman" w:hAnsi="Times New Roman"/>
          <w:sz w:val="24"/>
          <w:szCs w:val="24"/>
        </w:rPr>
        <w:t xml:space="preserve"> </w:t>
      </w:r>
      <w:r w:rsidR="00F65CE2">
        <w:rPr>
          <w:rFonts w:ascii="Times New Roman" w:hAnsi="Times New Roman"/>
          <w:sz w:val="24"/>
          <w:szCs w:val="24"/>
        </w:rPr>
        <w:t>Жилина).</w:t>
      </w:r>
    </w:p>
    <w:p w:rsidR="0028684A" w:rsidRDefault="0028684A" w:rsidP="005D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684A" w:rsidRDefault="000D226E" w:rsidP="002868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3915" cy="4445000"/>
            <wp:effectExtent l="0" t="0" r="635" b="0"/>
            <wp:docPr id="5" name="Рисунок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4A" w:rsidRPr="00EC77FF" w:rsidRDefault="0028684A" w:rsidP="005D6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D20" w:rsidRDefault="00F65CE2" w:rsidP="00E84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 позитивных эмоций добавило выступление танцевальной студии</w:t>
      </w:r>
      <w:r w:rsidR="00EE39F1" w:rsidRPr="00EC77FF">
        <w:rPr>
          <w:rFonts w:ascii="Times New Roman" w:hAnsi="Times New Roman"/>
          <w:sz w:val="24"/>
          <w:szCs w:val="24"/>
        </w:rPr>
        <w:t xml:space="preserve"> «Вечное движение</w:t>
      </w:r>
      <w:r w:rsidR="005D6AAA" w:rsidRPr="00EC77FF">
        <w:rPr>
          <w:rFonts w:ascii="Times New Roman" w:hAnsi="Times New Roman"/>
          <w:sz w:val="24"/>
          <w:szCs w:val="24"/>
        </w:rPr>
        <w:t>»</w:t>
      </w:r>
      <w:r w:rsidR="00E84C8C" w:rsidRPr="00EC77FF">
        <w:rPr>
          <w:rFonts w:ascii="Times New Roman" w:hAnsi="Times New Roman"/>
          <w:sz w:val="24"/>
          <w:szCs w:val="24"/>
        </w:rPr>
        <w:t xml:space="preserve"> колледжа педагогики и социальных отношений (</w:t>
      </w:r>
      <w:r w:rsidR="00EE39F1" w:rsidRPr="00EC77FF">
        <w:rPr>
          <w:rFonts w:ascii="Times New Roman" w:hAnsi="Times New Roman"/>
          <w:sz w:val="24"/>
          <w:szCs w:val="24"/>
        </w:rPr>
        <w:t xml:space="preserve">руководитель </w:t>
      </w:r>
      <w:r w:rsidR="00E84C8C" w:rsidRPr="00EC77FF">
        <w:rPr>
          <w:rFonts w:ascii="Times New Roman" w:hAnsi="Times New Roman"/>
          <w:sz w:val="24"/>
          <w:szCs w:val="24"/>
        </w:rPr>
        <w:t xml:space="preserve">Наталья Анатольевна </w:t>
      </w:r>
      <w:r w:rsidR="00EE39F1" w:rsidRPr="00EC77FF">
        <w:rPr>
          <w:rFonts w:ascii="Times New Roman" w:hAnsi="Times New Roman"/>
          <w:sz w:val="24"/>
          <w:szCs w:val="24"/>
        </w:rPr>
        <w:t>Юсупова</w:t>
      </w:r>
      <w:r w:rsidR="00E84C8C" w:rsidRPr="00EC77FF">
        <w:rPr>
          <w:rFonts w:ascii="Times New Roman" w:hAnsi="Times New Roman"/>
          <w:sz w:val="24"/>
          <w:szCs w:val="24"/>
        </w:rPr>
        <w:t>).</w:t>
      </w:r>
      <w:r w:rsidR="00D641E1" w:rsidRPr="00EC77FF">
        <w:rPr>
          <w:rFonts w:ascii="Times New Roman" w:hAnsi="Times New Roman"/>
          <w:sz w:val="24"/>
          <w:szCs w:val="24"/>
        </w:rPr>
        <w:t xml:space="preserve"> </w:t>
      </w:r>
      <w:r w:rsidR="00E84C8C" w:rsidRPr="00EC77FF">
        <w:rPr>
          <w:rFonts w:ascii="Times New Roman" w:hAnsi="Times New Roman"/>
          <w:sz w:val="24"/>
          <w:szCs w:val="24"/>
        </w:rPr>
        <w:t xml:space="preserve">Их танцевальные номера </w:t>
      </w:r>
      <w:r w:rsidR="00DF2D20" w:rsidRPr="00EC77FF">
        <w:rPr>
          <w:rFonts w:ascii="Times New Roman" w:hAnsi="Times New Roman"/>
          <w:sz w:val="24"/>
          <w:szCs w:val="24"/>
        </w:rPr>
        <w:t>«Спасибо вам, родные деды»</w:t>
      </w:r>
      <w:r w:rsidR="00E84C8C" w:rsidRPr="00EC77FF">
        <w:rPr>
          <w:rFonts w:ascii="Times New Roman" w:hAnsi="Times New Roman"/>
          <w:sz w:val="24"/>
          <w:szCs w:val="24"/>
        </w:rPr>
        <w:t xml:space="preserve">, </w:t>
      </w:r>
      <w:r w:rsidR="00DF2D20" w:rsidRPr="00EC77FF">
        <w:rPr>
          <w:rFonts w:ascii="Times New Roman" w:hAnsi="Times New Roman"/>
          <w:sz w:val="24"/>
          <w:szCs w:val="24"/>
        </w:rPr>
        <w:t>«Девичья пляска»</w:t>
      </w:r>
      <w:r w:rsidR="00E84C8C" w:rsidRPr="00EC77FF">
        <w:rPr>
          <w:rFonts w:ascii="Times New Roman" w:hAnsi="Times New Roman"/>
          <w:sz w:val="24"/>
          <w:szCs w:val="24"/>
        </w:rPr>
        <w:t>, «Кукушка» буквально завораживали.</w:t>
      </w:r>
      <w:r w:rsidR="00DF2D20" w:rsidRPr="00EC77FF">
        <w:rPr>
          <w:rFonts w:ascii="Times New Roman" w:hAnsi="Times New Roman"/>
          <w:sz w:val="24"/>
          <w:szCs w:val="24"/>
        </w:rPr>
        <w:t xml:space="preserve"> </w:t>
      </w:r>
    </w:p>
    <w:p w:rsidR="0028684A" w:rsidRDefault="0028684A" w:rsidP="00E84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684A" w:rsidRDefault="000D226E" w:rsidP="002868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3915" cy="4445000"/>
            <wp:effectExtent l="0" t="0" r="635" b="0"/>
            <wp:docPr id="6" name="Рисунок 6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4A" w:rsidRPr="00EC77FF" w:rsidRDefault="0028684A" w:rsidP="00E84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6F29" w:rsidRPr="00EC77FF" w:rsidRDefault="00E84C8C" w:rsidP="00EC7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7FF">
        <w:rPr>
          <w:rFonts w:ascii="Times New Roman" w:hAnsi="Times New Roman"/>
          <w:sz w:val="24"/>
          <w:szCs w:val="24"/>
        </w:rPr>
        <w:t>Вечер продолжила «Боевая гармонь»,</w:t>
      </w:r>
      <w:r w:rsidR="009B6CF1" w:rsidRPr="00EC77FF">
        <w:rPr>
          <w:rFonts w:ascii="Times New Roman" w:hAnsi="Times New Roman"/>
          <w:sz w:val="24"/>
          <w:szCs w:val="24"/>
        </w:rPr>
        <w:t xml:space="preserve"> </w:t>
      </w:r>
      <w:r w:rsidRPr="00EC77FF">
        <w:rPr>
          <w:rFonts w:ascii="Times New Roman" w:hAnsi="Times New Roman"/>
          <w:sz w:val="24"/>
          <w:szCs w:val="24"/>
        </w:rPr>
        <w:t>под переливы</w:t>
      </w:r>
      <w:r w:rsidR="009B6CF1" w:rsidRPr="00EC77FF">
        <w:rPr>
          <w:rFonts w:ascii="Times New Roman" w:hAnsi="Times New Roman"/>
          <w:sz w:val="24"/>
          <w:szCs w:val="24"/>
        </w:rPr>
        <w:t xml:space="preserve"> баяна известного слободского гармониста</w:t>
      </w:r>
      <w:r w:rsidR="00EC77FF" w:rsidRPr="00EC77FF">
        <w:rPr>
          <w:rFonts w:ascii="Times New Roman" w:hAnsi="Times New Roman"/>
          <w:sz w:val="24"/>
          <w:szCs w:val="24"/>
        </w:rPr>
        <w:t xml:space="preserve"> Юрия</w:t>
      </w:r>
      <w:r w:rsidR="009B6CF1" w:rsidRPr="00EC77FF">
        <w:rPr>
          <w:rFonts w:ascii="Times New Roman" w:hAnsi="Times New Roman"/>
          <w:sz w:val="24"/>
          <w:szCs w:val="24"/>
        </w:rPr>
        <w:t xml:space="preserve"> Алексее</w:t>
      </w:r>
      <w:r w:rsidR="00EC77FF" w:rsidRPr="00EC77FF">
        <w:rPr>
          <w:rFonts w:ascii="Times New Roman" w:hAnsi="Times New Roman"/>
          <w:sz w:val="24"/>
          <w:szCs w:val="24"/>
        </w:rPr>
        <w:t>вича Вахрушева</w:t>
      </w:r>
      <w:r w:rsidR="009B6CF1" w:rsidRPr="00EC77FF">
        <w:rPr>
          <w:rFonts w:ascii="Times New Roman" w:hAnsi="Times New Roman"/>
          <w:sz w:val="24"/>
          <w:szCs w:val="24"/>
        </w:rPr>
        <w:t xml:space="preserve"> </w:t>
      </w:r>
      <w:r w:rsidRPr="00EC77FF">
        <w:rPr>
          <w:rFonts w:ascii="Times New Roman" w:hAnsi="Times New Roman"/>
          <w:sz w:val="24"/>
          <w:szCs w:val="24"/>
        </w:rPr>
        <w:t xml:space="preserve">все дружно </w:t>
      </w:r>
      <w:r w:rsidR="00EC77FF" w:rsidRPr="00EC77FF">
        <w:rPr>
          <w:rFonts w:ascii="Times New Roman" w:hAnsi="Times New Roman"/>
          <w:sz w:val="24"/>
          <w:szCs w:val="24"/>
        </w:rPr>
        <w:t>исполняли военные песни. Завершающим аккордом стала песня</w:t>
      </w:r>
      <w:r w:rsidRPr="00EC77FF">
        <w:rPr>
          <w:rFonts w:ascii="Times New Roman" w:hAnsi="Times New Roman"/>
          <w:sz w:val="24"/>
          <w:szCs w:val="24"/>
        </w:rPr>
        <w:t xml:space="preserve"> «День Победы».</w:t>
      </w:r>
    </w:p>
    <w:p w:rsidR="00EC77FF" w:rsidRPr="00EC77FF" w:rsidRDefault="00EC77FF" w:rsidP="00EC7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7FF">
        <w:rPr>
          <w:rFonts w:ascii="Times New Roman" w:hAnsi="Times New Roman"/>
          <w:sz w:val="24"/>
          <w:szCs w:val="24"/>
        </w:rPr>
        <w:t>Мирного неба над головой и здоровья вам, ветераны!</w:t>
      </w:r>
    </w:p>
    <w:sectPr w:rsidR="00EC77FF" w:rsidRPr="00EC77FF" w:rsidSect="00866F2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F1"/>
    <w:rsid w:val="00086457"/>
    <w:rsid w:val="000D226E"/>
    <w:rsid w:val="000E1A03"/>
    <w:rsid w:val="000E3BF5"/>
    <w:rsid w:val="0014131C"/>
    <w:rsid w:val="001D67AE"/>
    <w:rsid w:val="00254F4B"/>
    <w:rsid w:val="00261C4C"/>
    <w:rsid w:val="0028684A"/>
    <w:rsid w:val="0029269B"/>
    <w:rsid w:val="002D727B"/>
    <w:rsid w:val="004919DB"/>
    <w:rsid w:val="004D4089"/>
    <w:rsid w:val="005D6AAA"/>
    <w:rsid w:val="006006FC"/>
    <w:rsid w:val="006353B5"/>
    <w:rsid w:val="00661B21"/>
    <w:rsid w:val="00675126"/>
    <w:rsid w:val="00735988"/>
    <w:rsid w:val="00866F29"/>
    <w:rsid w:val="0093293B"/>
    <w:rsid w:val="009B6CF1"/>
    <w:rsid w:val="009E1A80"/>
    <w:rsid w:val="00BF1882"/>
    <w:rsid w:val="00C245BC"/>
    <w:rsid w:val="00C71FA9"/>
    <w:rsid w:val="00D641E1"/>
    <w:rsid w:val="00DB27C5"/>
    <w:rsid w:val="00DF2D20"/>
    <w:rsid w:val="00E4093E"/>
    <w:rsid w:val="00E7416A"/>
    <w:rsid w:val="00E84C8C"/>
    <w:rsid w:val="00EC77FF"/>
    <w:rsid w:val="00EE39F1"/>
    <w:rsid w:val="00F039C7"/>
    <w:rsid w:val="00F25A63"/>
    <w:rsid w:val="00F36DA8"/>
    <w:rsid w:val="00F42FC4"/>
    <w:rsid w:val="00F65CE2"/>
    <w:rsid w:val="00FA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9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42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42FC4"/>
    <w:rPr>
      <w:rFonts w:ascii="Courier New" w:hAnsi="Courier New" w:cs="Courier New"/>
      <w:lang w:val="ru-RU" w:eastAsia="ru-RU" w:bidi="ar-SA"/>
    </w:rPr>
  </w:style>
  <w:style w:type="paragraph" w:styleId="a3">
    <w:name w:val="Balloon Text"/>
    <w:basedOn w:val="a"/>
    <w:link w:val="a4"/>
    <w:rsid w:val="00DB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27C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9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42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42FC4"/>
    <w:rPr>
      <w:rFonts w:ascii="Courier New" w:hAnsi="Courier New" w:cs="Courier New"/>
      <w:lang w:val="ru-RU" w:eastAsia="ru-RU" w:bidi="ar-SA"/>
    </w:rPr>
  </w:style>
  <w:style w:type="paragraph" w:styleId="a3">
    <w:name w:val="Balloon Text"/>
    <w:basedOn w:val="a"/>
    <w:link w:val="a4"/>
    <w:rsid w:val="00DB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27C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Крылатых Анна Михайловна</cp:lastModifiedBy>
  <cp:revision>3</cp:revision>
  <dcterms:created xsi:type="dcterms:W3CDTF">2017-05-12T08:47:00Z</dcterms:created>
  <dcterms:modified xsi:type="dcterms:W3CDTF">2017-05-12T08:59:00Z</dcterms:modified>
</cp:coreProperties>
</file>