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CB8" w:rsidRPr="007D43CE" w:rsidRDefault="00453CB8" w:rsidP="00453CB8">
      <w:pPr>
        <w:tabs>
          <w:tab w:val="left" w:pos="3343"/>
        </w:tabs>
        <w:jc w:val="center"/>
        <w:rPr>
          <w:sz w:val="24"/>
          <w:szCs w:val="24"/>
        </w:rPr>
      </w:pPr>
    </w:p>
    <w:p w:rsidR="00453CB8" w:rsidRPr="007D43CE" w:rsidRDefault="00453CB8" w:rsidP="00453CB8">
      <w:pPr>
        <w:tabs>
          <w:tab w:val="left" w:pos="3343"/>
        </w:tabs>
        <w:jc w:val="center"/>
        <w:rPr>
          <w:sz w:val="24"/>
          <w:szCs w:val="24"/>
        </w:rPr>
      </w:pPr>
      <w:r w:rsidRPr="007D43CE">
        <w:rPr>
          <w:sz w:val="24"/>
          <w:szCs w:val="24"/>
        </w:rPr>
        <w:t>муниципальное казенное учреждение культуры</w:t>
      </w:r>
    </w:p>
    <w:p w:rsidR="00453CB8" w:rsidRPr="007D43CE" w:rsidRDefault="00453CB8" w:rsidP="00453CB8">
      <w:pPr>
        <w:tabs>
          <w:tab w:val="left" w:pos="3343"/>
        </w:tabs>
        <w:jc w:val="center"/>
        <w:rPr>
          <w:b/>
          <w:sz w:val="24"/>
          <w:szCs w:val="24"/>
        </w:rPr>
      </w:pPr>
      <w:r w:rsidRPr="007D43CE">
        <w:rPr>
          <w:b/>
          <w:sz w:val="24"/>
          <w:szCs w:val="24"/>
        </w:rPr>
        <w:t>«Орловская центральная районная библиотека»</w:t>
      </w:r>
    </w:p>
    <w:p w:rsidR="00453CB8" w:rsidRPr="007D43CE" w:rsidRDefault="00453CB8" w:rsidP="00453CB8">
      <w:pPr>
        <w:tabs>
          <w:tab w:val="left" w:pos="3343"/>
        </w:tabs>
        <w:jc w:val="center"/>
        <w:rPr>
          <w:sz w:val="24"/>
          <w:szCs w:val="24"/>
        </w:rPr>
      </w:pPr>
      <w:r w:rsidRPr="007D43CE">
        <w:rPr>
          <w:sz w:val="24"/>
          <w:szCs w:val="24"/>
        </w:rPr>
        <w:t>____________________________________________________________</w:t>
      </w:r>
    </w:p>
    <w:p w:rsidR="00453CB8" w:rsidRPr="007D43CE" w:rsidRDefault="00453CB8" w:rsidP="00453CB8">
      <w:pPr>
        <w:rPr>
          <w:sz w:val="24"/>
          <w:szCs w:val="24"/>
        </w:rPr>
      </w:pPr>
      <w:r w:rsidRPr="007D43CE">
        <w:rPr>
          <w:sz w:val="24"/>
          <w:szCs w:val="24"/>
        </w:rPr>
        <w:t>612270, Россия,                                                                                           тел. 8(83365) 2-17-42</w:t>
      </w:r>
    </w:p>
    <w:p w:rsidR="00453CB8" w:rsidRPr="007D43CE" w:rsidRDefault="00453CB8" w:rsidP="00453CB8">
      <w:pPr>
        <w:rPr>
          <w:sz w:val="24"/>
          <w:szCs w:val="24"/>
        </w:rPr>
      </w:pPr>
      <w:r w:rsidRPr="007D43CE">
        <w:rPr>
          <w:sz w:val="24"/>
          <w:szCs w:val="24"/>
        </w:rPr>
        <w:t xml:space="preserve">Кировская область                                                                                  </w:t>
      </w:r>
      <w:r w:rsidRPr="007D43CE">
        <w:rPr>
          <w:sz w:val="24"/>
          <w:szCs w:val="24"/>
          <w:lang w:val="en-US"/>
        </w:rPr>
        <w:t>e</w:t>
      </w:r>
      <w:r w:rsidRPr="007D43CE">
        <w:rPr>
          <w:sz w:val="24"/>
          <w:szCs w:val="24"/>
        </w:rPr>
        <w:t>-</w:t>
      </w:r>
      <w:r w:rsidRPr="007D43CE">
        <w:rPr>
          <w:sz w:val="24"/>
          <w:szCs w:val="24"/>
          <w:lang w:val="en-US"/>
        </w:rPr>
        <w:t>mail</w:t>
      </w:r>
      <w:r w:rsidRPr="007D43CE">
        <w:rPr>
          <w:sz w:val="24"/>
          <w:szCs w:val="24"/>
        </w:rPr>
        <w:t xml:space="preserve">: </w:t>
      </w:r>
      <w:r w:rsidRPr="007D43CE">
        <w:rPr>
          <w:sz w:val="24"/>
          <w:szCs w:val="24"/>
          <w:lang w:val="en-US"/>
        </w:rPr>
        <w:t>lady</w:t>
      </w:r>
      <w:r w:rsidRPr="007D43CE">
        <w:rPr>
          <w:sz w:val="24"/>
          <w:szCs w:val="24"/>
        </w:rPr>
        <w:t>.</w:t>
      </w:r>
      <w:proofErr w:type="spellStart"/>
      <w:r w:rsidRPr="007D43CE">
        <w:rPr>
          <w:sz w:val="24"/>
          <w:szCs w:val="24"/>
          <w:lang w:val="en-US"/>
        </w:rPr>
        <w:t>bibl</w:t>
      </w:r>
      <w:proofErr w:type="spellEnd"/>
      <w:r w:rsidRPr="007D43CE">
        <w:rPr>
          <w:sz w:val="24"/>
          <w:szCs w:val="24"/>
        </w:rPr>
        <w:t>@</w:t>
      </w:r>
      <w:proofErr w:type="spellStart"/>
      <w:r w:rsidRPr="007D43CE">
        <w:rPr>
          <w:sz w:val="24"/>
          <w:szCs w:val="24"/>
          <w:lang w:val="en-US"/>
        </w:rPr>
        <w:t>yandex</w:t>
      </w:r>
      <w:proofErr w:type="spellEnd"/>
      <w:r w:rsidRPr="007D43CE">
        <w:rPr>
          <w:sz w:val="24"/>
          <w:szCs w:val="24"/>
        </w:rPr>
        <w:t>.</w:t>
      </w:r>
      <w:proofErr w:type="spellStart"/>
      <w:r w:rsidRPr="007D43CE">
        <w:rPr>
          <w:sz w:val="24"/>
          <w:szCs w:val="24"/>
          <w:lang w:val="en-US"/>
        </w:rPr>
        <w:t>ru</w:t>
      </w:r>
      <w:proofErr w:type="spellEnd"/>
    </w:p>
    <w:p w:rsidR="00453CB8" w:rsidRPr="007D43CE" w:rsidRDefault="00453CB8" w:rsidP="00453CB8">
      <w:pPr>
        <w:rPr>
          <w:sz w:val="24"/>
          <w:szCs w:val="24"/>
        </w:rPr>
      </w:pPr>
      <w:proofErr w:type="spellStart"/>
      <w:r w:rsidRPr="007D43CE">
        <w:rPr>
          <w:sz w:val="24"/>
          <w:szCs w:val="24"/>
        </w:rPr>
        <w:t>г</w:t>
      </w:r>
      <w:proofErr w:type="gramStart"/>
      <w:r w:rsidRPr="007D43CE">
        <w:rPr>
          <w:sz w:val="24"/>
          <w:szCs w:val="24"/>
        </w:rPr>
        <w:t>.О</w:t>
      </w:r>
      <w:proofErr w:type="gramEnd"/>
      <w:r w:rsidRPr="007D43CE">
        <w:rPr>
          <w:sz w:val="24"/>
          <w:szCs w:val="24"/>
        </w:rPr>
        <w:t>рлов</w:t>
      </w:r>
      <w:proofErr w:type="spellEnd"/>
      <w:r w:rsidRPr="007D43CE">
        <w:rPr>
          <w:sz w:val="24"/>
          <w:szCs w:val="24"/>
        </w:rPr>
        <w:t xml:space="preserve">, ул.Орловская,60                                                                              </w:t>
      </w:r>
      <w:r w:rsidRPr="007D43CE">
        <w:rPr>
          <w:sz w:val="24"/>
          <w:szCs w:val="24"/>
          <w:lang w:val="en-US"/>
        </w:rPr>
        <w:t>www</w:t>
      </w:r>
      <w:r w:rsidRPr="007D43CE">
        <w:rPr>
          <w:sz w:val="24"/>
          <w:szCs w:val="24"/>
        </w:rPr>
        <w:t xml:space="preserve">: </w:t>
      </w:r>
      <w:proofErr w:type="spellStart"/>
      <w:r w:rsidRPr="007D43CE">
        <w:rPr>
          <w:sz w:val="24"/>
          <w:szCs w:val="24"/>
          <w:lang w:val="en-US"/>
        </w:rPr>
        <w:t>orlovlib</w:t>
      </w:r>
      <w:proofErr w:type="spellEnd"/>
      <w:r w:rsidRPr="007D43CE">
        <w:rPr>
          <w:sz w:val="24"/>
          <w:szCs w:val="24"/>
        </w:rPr>
        <w:t>.</w:t>
      </w:r>
      <w:proofErr w:type="spellStart"/>
      <w:r w:rsidRPr="007D43CE">
        <w:rPr>
          <w:sz w:val="24"/>
          <w:szCs w:val="24"/>
          <w:lang w:val="en-US"/>
        </w:rPr>
        <w:t>ru</w:t>
      </w:r>
      <w:proofErr w:type="spellEnd"/>
    </w:p>
    <w:p w:rsidR="00453CB8" w:rsidRPr="007D43CE" w:rsidRDefault="0057207C" w:rsidP="00453CB8">
      <w:pPr>
        <w:rPr>
          <w:sz w:val="24"/>
          <w:szCs w:val="24"/>
        </w:rPr>
      </w:pPr>
      <w:r>
        <w:rPr>
          <w:sz w:val="24"/>
          <w:szCs w:val="24"/>
        </w:rPr>
        <w:t>10 мая</w:t>
      </w:r>
      <w:r w:rsidR="00453CB8" w:rsidRPr="007D43CE">
        <w:rPr>
          <w:sz w:val="24"/>
          <w:szCs w:val="24"/>
        </w:rPr>
        <w:t xml:space="preserve">  2017г.</w:t>
      </w:r>
    </w:p>
    <w:p w:rsidR="00453CB8" w:rsidRPr="007D43CE" w:rsidRDefault="00453CB8" w:rsidP="00453CB8">
      <w:pPr>
        <w:rPr>
          <w:sz w:val="24"/>
          <w:szCs w:val="24"/>
        </w:rPr>
      </w:pPr>
    </w:p>
    <w:p w:rsidR="00453CB8" w:rsidRPr="007D43CE" w:rsidRDefault="00453CB8" w:rsidP="00453CB8">
      <w:pPr>
        <w:jc w:val="both"/>
        <w:rPr>
          <w:sz w:val="24"/>
          <w:szCs w:val="24"/>
        </w:rPr>
      </w:pPr>
      <w:r w:rsidRPr="007D43CE">
        <w:rPr>
          <w:sz w:val="24"/>
          <w:szCs w:val="24"/>
        </w:rPr>
        <w:t xml:space="preserve"> </w:t>
      </w:r>
    </w:p>
    <w:p w:rsidR="00453CB8" w:rsidRPr="007D43CE" w:rsidRDefault="00453CB8" w:rsidP="00453CB8">
      <w:pPr>
        <w:jc w:val="center"/>
        <w:rPr>
          <w:b/>
          <w:sz w:val="24"/>
          <w:szCs w:val="24"/>
        </w:rPr>
      </w:pPr>
    </w:p>
    <w:p w:rsidR="00453CB8" w:rsidRPr="007D43CE" w:rsidRDefault="00453CB8" w:rsidP="00453CB8">
      <w:pPr>
        <w:jc w:val="center"/>
        <w:rPr>
          <w:b/>
          <w:sz w:val="24"/>
          <w:szCs w:val="24"/>
        </w:rPr>
      </w:pPr>
      <w:r w:rsidRPr="007D43CE">
        <w:rPr>
          <w:b/>
          <w:sz w:val="24"/>
          <w:szCs w:val="24"/>
        </w:rPr>
        <w:t>О  мероприятиях</w:t>
      </w:r>
    </w:p>
    <w:p w:rsidR="00453CB8" w:rsidRPr="007D43CE" w:rsidRDefault="00453CB8" w:rsidP="00453CB8">
      <w:pPr>
        <w:jc w:val="center"/>
        <w:rPr>
          <w:b/>
          <w:sz w:val="24"/>
          <w:szCs w:val="24"/>
        </w:rPr>
      </w:pPr>
      <w:r w:rsidRPr="007D43CE">
        <w:rPr>
          <w:b/>
          <w:sz w:val="24"/>
          <w:szCs w:val="24"/>
        </w:rPr>
        <w:t>муниципального казенного учреждения культуры</w:t>
      </w:r>
    </w:p>
    <w:p w:rsidR="00453CB8" w:rsidRPr="007D43CE" w:rsidRDefault="00453CB8" w:rsidP="00453CB8">
      <w:pPr>
        <w:jc w:val="center"/>
        <w:rPr>
          <w:b/>
          <w:sz w:val="24"/>
          <w:szCs w:val="24"/>
        </w:rPr>
      </w:pPr>
      <w:r w:rsidRPr="007D43CE">
        <w:rPr>
          <w:b/>
          <w:sz w:val="24"/>
          <w:szCs w:val="24"/>
        </w:rPr>
        <w:t>«Орловская центральная районная библиотека» к празднику Победы</w:t>
      </w:r>
    </w:p>
    <w:p w:rsidR="0014041E" w:rsidRPr="007D43CE" w:rsidRDefault="0014041E" w:rsidP="0014041E">
      <w:pPr>
        <w:pStyle w:val="a3"/>
        <w:shd w:val="clear" w:color="auto" w:fill="FFFFFF"/>
        <w:spacing w:before="0" w:beforeAutospacing="0" w:after="189" w:afterAutospacing="0"/>
        <w:textAlignment w:val="baseline"/>
        <w:rPr>
          <w:color w:val="000000"/>
          <w:shd w:val="clear" w:color="auto" w:fill="FFFFFF"/>
        </w:rPr>
      </w:pPr>
    </w:p>
    <w:p w:rsidR="00027AFB" w:rsidRDefault="00027AFB" w:rsidP="00027AFB">
      <w:p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b/>
          <w:color w:val="000000"/>
          <w:sz w:val="24"/>
          <w:szCs w:val="24"/>
          <w:shd w:val="clear" w:color="auto" w:fill="FFFFFF"/>
        </w:rPr>
      </w:pPr>
      <w:r w:rsidRPr="00027AFB">
        <w:rPr>
          <w:color w:val="000000"/>
          <w:sz w:val="24"/>
          <w:szCs w:val="24"/>
          <w:shd w:val="clear" w:color="auto" w:fill="FFFFFF"/>
        </w:rPr>
        <w:t>Во всех библиотеках района про</w:t>
      </w:r>
      <w:r>
        <w:rPr>
          <w:color w:val="000000"/>
          <w:sz w:val="24"/>
          <w:szCs w:val="24"/>
          <w:shd w:val="clear" w:color="auto" w:fill="FFFFFF"/>
        </w:rPr>
        <w:t>шла д</w:t>
      </w:r>
      <w:r w:rsidRPr="00027AFB">
        <w:rPr>
          <w:color w:val="000000"/>
          <w:sz w:val="24"/>
          <w:szCs w:val="24"/>
          <w:shd w:val="clear" w:color="auto" w:fill="FFFFFF"/>
        </w:rPr>
        <w:t xml:space="preserve">екада памяти </w:t>
      </w:r>
      <w:r w:rsidRPr="00027AFB">
        <w:rPr>
          <w:b/>
          <w:color w:val="000000"/>
          <w:sz w:val="24"/>
          <w:szCs w:val="24"/>
          <w:shd w:val="clear" w:color="auto" w:fill="FFFFFF"/>
        </w:rPr>
        <w:t>«Войны несчитанные версты»</w:t>
      </w:r>
    </w:p>
    <w:p w:rsidR="0099716E" w:rsidRPr="00027AFB" w:rsidRDefault="0099716E" w:rsidP="00027AFB">
      <w:p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b/>
          <w:color w:val="000000"/>
          <w:sz w:val="24"/>
          <w:szCs w:val="24"/>
          <w:shd w:val="clear" w:color="auto" w:fill="FFFFFF"/>
        </w:rPr>
      </w:pPr>
    </w:p>
    <w:p w:rsidR="00027AFB" w:rsidRDefault="00027AFB" w:rsidP="00027AFB">
      <w:pPr>
        <w:spacing w:line="240" w:lineRule="atLeast"/>
        <w:jc w:val="both"/>
        <w:rPr>
          <w:color w:val="000000"/>
          <w:shd w:val="clear" w:color="auto" w:fill="FFFFFF"/>
        </w:rPr>
      </w:pPr>
      <w:r w:rsidRPr="00CD0E21">
        <w:rPr>
          <w:sz w:val="24"/>
          <w:szCs w:val="24"/>
        </w:rPr>
        <w:t xml:space="preserve"> </w:t>
      </w:r>
    </w:p>
    <w:p w:rsidR="0057207C" w:rsidRDefault="0014041E" w:rsidP="0014041E">
      <w:pPr>
        <w:pStyle w:val="a3"/>
        <w:shd w:val="clear" w:color="auto" w:fill="FFFFFF"/>
        <w:spacing w:before="0" w:beforeAutospacing="0" w:after="189" w:afterAutospacing="0"/>
        <w:textAlignment w:val="baseline"/>
        <w:rPr>
          <w:color w:val="000000"/>
          <w:shd w:val="clear" w:color="auto" w:fill="FFFFFF"/>
        </w:rPr>
      </w:pPr>
      <w:r w:rsidRPr="007D43CE">
        <w:rPr>
          <w:color w:val="000000"/>
          <w:shd w:val="clear" w:color="auto" w:fill="FFFFFF"/>
        </w:rPr>
        <w:t xml:space="preserve">Библиотека присоединилась к VIII Международной акции </w:t>
      </w:r>
      <w:r w:rsidRPr="00027AFB">
        <w:rPr>
          <w:b/>
          <w:color w:val="000000"/>
          <w:shd w:val="clear" w:color="auto" w:fill="FFFFFF"/>
        </w:rPr>
        <w:t>«Читаем детям о войне»,</w:t>
      </w:r>
      <w:r w:rsidRPr="007D43CE">
        <w:rPr>
          <w:color w:val="000000"/>
          <w:shd w:val="clear" w:color="auto" w:fill="FFFFFF"/>
        </w:rPr>
        <w:t xml:space="preserve"> которую проводила Самарская областная детская библиотека 4 мая 2017 года, она была  приурочена ко Дню Победы в Великой Отечественной войне.</w:t>
      </w:r>
      <w:r w:rsidRPr="007D43CE">
        <w:rPr>
          <w:rStyle w:val="apple-converted-space"/>
          <w:color w:val="000000"/>
          <w:shd w:val="clear" w:color="auto" w:fill="FFFFFF"/>
        </w:rPr>
        <w:t> </w:t>
      </w:r>
      <w:r w:rsidRPr="007D43CE">
        <w:rPr>
          <w:color w:val="000000"/>
        </w:rPr>
        <w:br/>
      </w:r>
      <w:r w:rsidRPr="007D43CE">
        <w:rPr>
          <w:color w:val="000000"/>
          <w:shd w:val="clear" w:color="auto" w:fill="FFFFFF"/>
        </w:rPr>
        <w:t xml:space="preserve">В библиотеке в этот день, в краеведческом зале, состоялась  презентация поэтического сборника нашего земляка, участника Великой Отечественной войны Ивана Семеновича Дунина </w:t>
      </w:r>
      <w:r w:rsidRPr="00027AFB">
        <w:rPr>
          <w:b/>
          <w:color w:val="000000"/>
          <w:shd w:val="clear" w:color="auto" w:fill="FFFFFF"/>
        </w:rPr>
        <w:t xml:space="preserve">«А память не кончается…», </w:t>
      </w:r>
      <w:r w:rsidRPr="007D43CE">
        <w:rPr>
          <w:color w:val="000000"/>
          <w:shd w:val="clear" w:color="auto" w:fill="FFFFFF"/>
        </w:rPr>
        <w:t xml:space="preserve">который был </w:t>
      </w:r>
      <w:r w:rsidR="002C113F">
        <w:rPr>
          <w:color w:val="000000"/>
          <w:shd w:val="clear" w:color="auto" w:fill="FFFFFF"/>
        </w:rPr>
        <w:t xml:space="preserve"> </w:t>
      </w:r>
      <w:r w:rsidRPr="007D43CE">
        <w:rPr>
          <w:color w:val="000000"/>
          <w:shd w:val="clear" w:color="auto" w:fill="FFFFFF"/>
        </w:rPr>
        <w:t>издан библиотекой</w:t>
      </w:r>
      <w:r w:rsidR="002C113F">
        <w:rPr>
          <w:color w:val="000000"/>
          <w:shd w:val="clear" w:color="auto" w:fill="FFFFFF"/>
        </w:rPr>
        <w:t xml:space="preserve">  к празднику Победы. </w:t>
      </w:r>
    </w:p>
    <w:p w:rsidR="0057207C" w:rsidRDefault="0057207C" w:rsidP="0057207C">
      <w:pPr>
        <w:ind w:firstLine="709"/>
        <w:jc w:val="both"/>
        <w:rPr>
          <w:rStyle w:val="apple-converted-space"/>
          <w:color w:val="000000"/>
          <w:shd w:val="clear" w:color="auto" w:fill="FFFFFF"/>
        </w:rPr>
      </w:pPr>
    </w:p>
    <w:p w:rsidR="0057207C" w:rsidRPr="00B45B6F" w:rsidRDefault="0057207C" w:rsidP="0057207C">
      <w:pPr>
        <w:ind w:firstLine="709"/>
        <w:jc w:val="both"/>
        <w:rPr>
          <w:b/>
          <w:sz w:val="24"/>
          <w:szCs w:val="24"/>
        </w:rPr>
      </w:pPr>
      <w:bookmarkStart w:id="0" w:name="_GoBack"/>
      <w:r>
        <w:rPr>
          <w:noProof/>
          <w:color w:val="00000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-52070</wp:posOffset>
            </wp:positionH>
            <wp:positionV relativeFrom="paragraph">
              <wp:posOffset>57785</wp:posOffset>
            </wp:positionV>
            <wp:extent cx="1708785" cy="2403475"/>
            <wp:effectExtent l="19050" t="0" r="5715" b="0"/>
            <wp:wrapTight wrapText="bothSides">
              <wp:wrapPolygon edited="0">
                <wp:start x="-241" y="0"/>
                <wp:lineTo x="-241" y="21400"/>
                <wp:lineTo x="21672" y="21400"/>
                <wp:lineTo x="21672" y="0"/>
                <wp:lineTo x="-241" y="0"/>
              </wp:wrapPolygon>
            </wp:wrapTight>
            <wp:docPr id="9" name="Рисунок 4" descr="C:\Users\Администратор\Desktop\облож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Desktop\обложка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785" cy="240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14041E" w:rsidRPr="007D43CE">
        <w:rPr>
          <w:rStyle w:val="apple-converted-space"/>
          <w:color w:val="000000"/>
          <w:shd w:val="clear" w:color="auto" w:fill="FFFFFF"/>
        </w:rPr>
        <w:t> </w:t>
      </w:r>
      <w:r w:rsidRPr="00B45B6F">
        <w:rPr>
          <w:b/>
          <w:sz w:val="24"/>
          <w:szCs w:val="24"/>
        </w:rPr>
        <w:t>Дунин, И. С.</w:t>
      </w:r>
    </w:p>
    <w:p w:rsidR="0057207C" w:rsidRDefault="0057207C" w:rsidP="0057207C">
      <w:pPr>
        <w:spacing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 память не кончается</w:t>
      </w:r>
      <w:r w:rsidRPr="00B45B6F">
        <w:rPr>
          <w:sz w:val="24"/>
          <w:szCs w:val="24"/>
        </w:rPr>
        <w:t xml:space="preserve"> / </w:t>
      </w:r>
      <w:r>
        <w:rPr>
          <w:rStyle w:val="c3"/>
          <w:bCs/>
          <w:sz w:val="24"/>
          <w:szCs w:val="24"/>
        </w:rPr>
        <w:t>И</w:t>
      </w:r>
      <w:r w:rsidRPr="00B45B6F">
        <w:rPr>
          <w:rStyle w:val="c3"/>
          <w:bCs/>
          <w:sz w:val="24"/>
          <w:szCs w:val="24"/>
        </w:rPr>
        <w:t xml:space="preserve">. </w:t>
      </w:r>
      <w:r>
        <w:rPr>
          <w:rStyle w:val="c3"/>
          <w:bCs/>
          <w:sz w:val="24"/>
          <w:szCs w:val="24"/>
        </w:rPr>
        <w:t>С</w:t>
      </w:r>
      <w:r w:rsidRPr="00B45B6F">
        <w:rPr>
          <w:rStyle w:val="c3"/>
          <w:bCs/>
          <w:sz w:val="24"/>
          <w:szCs w:val="24"/>
        </w:rPr>
        <w:t xml:space="preserve">. </w:t>
      </w:r>
      <w:r>
        <w:rPr>
          <w:rStyle w:val="c3"/>
          <w:bCs/>
          <w:sz w:val="24"/>
          <w:szCs w:val="24"/>
        </w:rPr>
        <w:t>Дун</w:t>
      </w:r>
      <w:r w:rsidRPr="00B45B6F">
        <w:rPr>
          <w:rStyle w:val="c3"/>
          <w:bCs/>
          <w:sz w:val="24"/>
          <w:szCs w:val="24"/>
        </w:rPr>
        <w:t>ин</w:t>
      </w:r>
      <w:proofErr w:type="gramStart"/>
      <w:r w:rsidRPr="00B45B6F">
        <w:rPr>
          <w:rStyle w:val="c3"/>
          <w:bCs/>
          <w:sz w:val="24"/>
          <w:szCs w:val="24"/>
        </w:rPr>
        <w:t xml:space="preserve"> ;</w:t>
      </w:r>
      <w:proofErr w:type="gramEnd"/>
      <w:r w:rsidRPr="00B45B6F">
        <w:rPr>
          <w:rStyle w:val="c3"/>
          <w:bCs/>
          <w:sz w:val="24"/>
          <w:szCs w:val="24"/>
        </w:rPr>
        <w:t xml:space="preserve"> </w:t>
      </w:r>
      <w:r w:rsidRPr="00B45B6F">
        <w:rPr>
          <w:sz w:val="24"/>
          <w:szCs w:val="24"/>
        </w:rPr>
        <w:t>МКУК «Орловская центральная районная библиотека». – Орлов, 201</w:t>
      </w:r>
      <w:r>
        <w:rPr>
          <w:sz w:val="24"/>
          <w:szCs w:val="24"/>
        </w:rPr>
        <w:t>7</w:t>
      </w:r>
      <w:r w:rsidRPr="00B45B6F">
        <w:rPr>
          <w:sz w:val="24"/>
          <w:szCs w:val="24"/>
        </w:rPr>
        <w:t xml:space="preserve">. – </w:t>
      </w:r>
      <w:r>
        <w:rPr>
          <w:sz w:val="24"/>
          <w:szCs w:val="24"/>
        </w:rPr>
        <w:t>72</w:t>
      </w:r>
      <w:r w:rsidRPr="00B45B6F">
        <w:rPr>
          <w:sz w:val="24"/>
          <w:szCs w:val="24"/>
        </w:rPr>
        <w:t xml:space="preserve"> с. </w:t>
      </w:r>
    </w:p>
    <w:p w:rsidR="0057207C" w:rsidRPr="00B45B6F" w:rsidRDefault="0057207C" w:rsidP="0057207C">
      <w:pPr>
        <w:spacing w:after="120"/>
        <w:ind w:firstLine="709"/>
        <w:jc w:val="both"/>
        <w:rPr>
          <w:sz w:val="24"/>
          <w:szCs w:val="24"/>
        </w:rPr>
      </w:pPr>
      <w:r w:rsidRPr="00B45B6F">
        <w:rPr>
          <w:sz w:val="24"/>
          <w:szCs w:val="24"/>
        </w:rPr>
        <w:t xml:space="preserve">Знак информационной продукции </w:t>
      </w:r>
      <w:r>
        <w:rPr>
          <w:sz w:val="24"/>
          <w:szCs w:val="24"/>
        </w:rPr>
        <w:t>6</w:t>
      </w:r>
      <w:r w:rsidRPr="00B45B6F">
        <w:rPr>
          <w:sz w:val="24"/>
          <w:szCs w:val="24"/>
        </w:rPr>
        <w:t>+</w:t>
      </w:r>
    </w:p>
    <w:p w:rsidR="003D6733" w:rsidRPr="007D43CE" w:rsidRDefault="003D6733" w:rsidP="0014041E">
      <w:pPr>
        <w:pStyle w:val="a3"/>
        <w:shd w:val="clear" w:color="auto" w:fill="FFFFFF"/>
        <w:spacing w:before="0" w:beforeAutospacing="0" w:after="189" w:afterAutospacing="0"/>
        <w:textAlignment w:val="baseline"/>
        <w:rPr>
          <w:b/>
          <w:noProof/>
        </w:rPr>
      </w:pPr>
    </w:p>
    <w:p w:rsidR="0057207C" w:rsidRDefault="0057207C" w:rsidP="0014041E">
      <w:pPr>
        <w:pStyle w:val="a3"/>
        <w:shd w:val="clear" w:color="auto" w:fill="FFFFFF"/>
        <w:spacing w:before="0" w:beforeAutospacing="0" w:after="189" w:afterAutospacing="0"/>
        <w:textAlignment w:val="baseline"/>
        <w:rPr>
          <w:color w:val="000000"/>
          <w:shd w:val="clear" w:color="auto" w:fill="FFFFFF"/>
        </w:rPr>
      </w:pPr>
    </w:p>
    <w:p w:rsidR="0057207C" w:rsidRDefault="0057207C" w:rsidP="0014041E">
      <w:pPr>
        <w:pStyle w:val="a3"/>
        <w:shd w:val="clear" w:color="auto" w:fill="FFFFFF"/>
        <w:spacing w:before="0" w:beforeAutospacing="0" w:after="189" w:afterAutospacing="0"/>
        <w:textAlignment w:val="baseline"/>
        <w:rPr>
          <w:color w:val="000000"/>
          <w:shd w:val="clear" w:color="auto" w:fill="FFFFFF"/>
        </w:rPr>
      </w:pPr>
    </w:p>
    <w:p w:rsidR="0057207C" w:rsidRDefault="0057207C" w:rsidP="0014041E">
      <w:pPr>
        <w:pStyle w:val="a3"/>
        <w:shd w:val="clear" w:color="auto" w:fill="FFFFFF"/>
        <w:spacing w:before="0" w:beforeAutospacing="0" w:after="189" w:afterAutospacing="0"/>
        <w:textAlignment w:val="baseline"/>
        <w:rPr>
          <w:color w:val="000000"/>
          <w:shd w:val="clear" w:color="auto" w:fill="FFFFFF"/>
        </w:rPr>
      </w:pPr>
    </w:p>
    <w:p w:rsidR="0057207C" w:rsidRDefault="0057207C" w:rsidP="0014041E">
      <w:pPr>
        <w:pStyle w:val="a3"/>
        <w:shd w:val="clear" w:color="auto" w:fill="FFFFFF"/>
        <w:spacing w:before="0" w:beforeAutospacing="0" w:after="189" w:afterAutospacing="0"/>
        <w:textAlignment w:val="baseline"/>
        <w:rPr>
          <w:color w:val="000000"/>
          <w:shd w:val="clear" w:color="auto" w:fill="FFFFFF"/>
        </w:rPr>
      </w:pPr>
    </w:p>
    <w:p w:rsidR="003A5B94" w:rsidRPr="007D43CE" w:rsidRDefault="003A5B94" w:rsidP="0014041E">
      <w:pPr>
        <w:pStyle w:val="a3"/>
        <w:shd w:val="clear" w:color="auto" w:fill="FFFFFF"/>
        <w:spacing w:before="0" w:beforeAutospacing="0" w:after="189" w:afterAutospacing="0"/>
        <w:textAlignment w:val="baseline"/>
        <w:rPr>
          <w:rStyle w:val="apple-converted-space"/>
          <w:color w:val="000000"/>
          <w:shd w:val="clear" w:color="auto" w:fill="FFFFFF"/>
        </w:rPr>
      </w:pPr>
      <w:r w:rsidRPr="007D43CE">
        <w:rPr>
          <w:color w:val="000000"/>
          <w:shd w:val="clear" w:color="auto" w:fill="FFFFFF"/>
        </w:rPr>
        <w:t xml:space="preserve"> </w:t>
      </w:r>
    </w:p>
    <w:p w:rsidR="003D6733" w:rsidRPr="007D43CE" w:rsidRDefault="003D6733" w:rsidP="0057207C">
      <w:pPr>
        <w:pStyle w:val="a3"/>
        <w:shd w:val="clear" w:color="auto" w:fill="FFFFFF"/>
        <w:spacing w:before="0" w:beforeAutospacing="0" w:after="189" w:afterAutospacing="0"/>
        <w:jc w:val="both"/>
        <w:textAlignment w:val="baseline"/>
        <w:rPr>
          <w:color w:val="000000"/>
          <w:shd w:val="clear" w:color="auto" w:fill="FFFFFF"/>
        </w:rPr>
      </w:pPr>
      <w:r w:rsidRPr="007D43CE">
        <w:rPr>
          <w:color w:val="000000"/>
          <w:shd w:val="clear" w:color="auto" w:fill="FFFFFF"/>
        </w:rPr>
        <w:t xml:space="preserve">На мероприятии присутствовали </w:t>
      </w:r>
      <w:r w:rsidR="002C72A5" w:rsidRPr="007D43CE">
        <w:rPr>
          <w:color w:val="000000"/>
          <w:shd w:val="clear" w:color="auto" w:fill="FFFFFF"/>
        </w:rPr>
        <w:t xml:space="preserve"> учащиеся </w:t>
      </w:r>
      <w:r w:rsidRPr="007D43CE">
        <w:rPr>
          <w:color w:val="000000"/>
          <w:shd w:val="clear" w:color="auto" w:fill="FFFFFF"/>
        </w:rPr>
        <w:t xml:space="preserve">средней школы №2 (классный руководитель </w:t>
      </w:r>
      <w:proofErr w:type="spellStart"/>
      <w:r w:rsidRPr="007D43CE">
        <w:rPr>
          <w:color w:val="000000"/>
          <w:shd w:val="clear" w:color="auto" w:fill="FFFFFF"/>
        </w:rPr>
        <w:t>Е.А.Клешнина</w:t>
      </w:r>
      <w:proofErr w:type="spellEnd"/>
      <w:r w:rsidRPr="007D43CE">
        <w:rPr>
          <w:color w:val="000000"/>
          <w:shd w:val="clear" w:color="auto" w:fill="FFFFFF"/>
        </w:rPr>
        <w:t>), которые читали стихи</w:t>
      </w:r>
      <w:r w:rsidR="003A5B94" w:rsidRPr="007D43CE">
        <w:rPr>
          <w:color w:val="000000"/>
          <w:shd w:val="clear" w:color="auto" w:fill="FFFFFF"/>
        </w:rPr>
        <w:t xml:space="preserve"> о войне</w:t>
      </w:r>
      <w:r w:rsidR="002C113F" w:rsidRPr="007D43CE">
        <w:rPr>
          <w:color w:val="000000"/>
          <w:shd w:val="clear" w:color="auto" w:fill="FFFFFF"/>
        </w:rPr>
        <w:t>,</w:t>
      </w:r>
      <w:r w:rsidRPr="007D43CE">
        <w:rPr>
          <w:color w:val="000000"/>
          <w:shd w:val="clear" w:color="auto" w:fill="FFFFFF"/>
        </w:rPr>
        <w:t xml:space="preserve"> включенные в сборник. Гостями встречи были внуки Ивана Семеновича Александр и Вера, правнук Ваня, названный в честь прадеда.</w:t>
      </w:r>
    </w:p>
    <w:p w:rsidR="00027AFB" w:rsidRDefault="002C72A5" w:rsidP="0057207C">
      <w:pPr>
        <w:pStyle w:val="a3"/>
        <w:shd w:val="clear" w:color="auto" w:fill="FFFFFF"/>
        <w:spacing w:before="0" w:beforeAutospacing="0" w:after="189" w:afterAutospacing="0"/>
        <w:textAlignment w:val="baseline"/>
        <w:rPr>
          <w:b/>
          <w:caps/>
        </w:rPr>
      </w:pPr>
      <w:r w:rsidRPr="007D43CE">
        <w:rPr>
          <w:noProof/>
          <w:color w:val="000000"/>
          <w:shd w:val="clear" w:color="auto" w:fill="FFFFFF"/>
        </w:rPr>
        <w:drawing>
          <wp:inline distT="0" distB="0" distL="0" distR="0">
            <wp:extent cx="2395855" cy="1600713"/>
            <wp:effectExtent l="19050" t="0" r="4445" b="0"/>
            <wp:docPr id="1" name="Рисунок 1" descr="D:\Мои документы\для ВК\Презентация книги И.Дунина\DSCN06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для ВК\Презентация книги И.Дунина\DSCN0617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735" cy="1600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43CE">
        <w:rPr>
          <w:snapToGrid w:val="0"/>
          <w:color w:val="000000"/>
          <w:w w:val="0"/>
          <w:u w:color="000000"/>
          <w:bdr w:val="none" w:sz="0" w:space="0" w:color="000000"/>
          <w:shd w:val="clear" w:color="000000" w:fill="000000"/>
        </w:rPr>
        <w:t xml:space="preserve"> </w:t>
      </w:r>
      <w:r w:rsidRPr="007D43CE">
        <w:rPr>
          <w:noProof/>
          <w:color w:val="000000"/>
          <w:shd w:val="clear" w:color="auto" w:fill="FFFFFF"/>
        </w:rPr>
        <w:drawing>
          <wp:inline distT="0" distB="0" distL="0" distR="0">
            <wp:extent cx="2063998" cy="1600200"/>
            <wp:effectExtent l="19050" t="0" r="0" b="0"/>
            <wp:docPr id="3" name="Рисунок 2" descr="D:\Мои документы\для ВК\Презентация книги И.Дунина\DSCN06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для ВК\Презентация книги И.Дунина\DSCN0624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576" cy="1602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43CE">
        <w:rPr>
          <w:snapToGrid w:val="0"/>
          <w:color w:val="000000"/>
          <w:w w:val="0"/>
          <w:u w:color="000000"/>
          <w:bdr w:val="none" w:sz="0" w:space="0" w:color="000000"/>
          <w:shd w:val="clear" w:color="000000" w:fill="000000"/>
        </w:rPr>
        <w:t xml:space="preserve"> </w:t>
      </w:r>
      <w:r w:rsidRPr="007D43CE">
        <w:rPr>
          <w:noProof/>
          <w:color w:val="000000"/>
          <w:w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1839383" cy="1600200"/>
            <wp:effectExtent l="19050" t="0" r="8467" b="0"/>
            <wp:docPr id="4" name="Рисунок 3" descr="D:\Мои документы\для ВК\Презентация книги И.Дунина\DSCN06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ои документы\для ВК\Презентация книги И.Дунина\DSCN0615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445" cy="1601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1" w:name="_Toc480187374"/>
      <w:bookmarkStart w:id="2" w:name="_Toc480528549"/>
    </w:p>
    <w:p w:rsidR="0014041E" w:rsidRPr="007D43CE" w:rsidRDefault="0014041E" w:rsidP="0014041E">
      <w:pPr>
        <w:jc w:val="center"/>
        <w:rPr>
          <w:caps/>
          <w:sz w:val="24"/>
          <w:szCs w:val="24"/>
        </w:rPr>
      </w:pPr>
      <w:r w:rsidRPr="007D43CE">
        <w:rPr>
          <w:b/>
          <w:caps/>
          <w:sz w:val="24"/>
          <w:szCs w:val="24"/>
        </w:rPr>
        <w:lastRenderedPageBreak/>
        <w:t>Дунин Иван Семёнович</w:t>
      </w:r>
      <w:bookmarkEnd w:id="1"/>
      <w:bookmarkEnd w:id="2"/>
    </w:p>
    <w:p w:rsidR="0014041E" w:rsidRPr="007D43CE" w:rsidRDefault="00B45436" w:rsidP="00B4543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</w:t>
      </w:r>
      <w:r w:rsidR="0014041E" w:rsidRPr="007D43CE">
        <w:rPr>
          <w:b/>
          <w:sz w:val="24"/>
          <w:szCs w:val="24"/>
        </w:rPr>
        <w:t>1924-1997</w:t>
      </w:r>
    </w:p>
    <w:p w:rsidR="0014041E" w:rsidRPr="007D43CE" w:rsidRDefault="00027AFB" w:rsidP="0014041E">
      <w:pPr>
        <w:ind w:firstLine="709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5001895</wp:posOffset>
            </wp:positionH>
            <wp:positionV relativeFrom="paragraph">
              <wp:posOffset>95885</wp:posOffset>
            </wp:positionV>
            <wp:extent cx="1852295" cy="2884170"/>
            <wp:effectExtent l="152400" t="133350" r="147955" b="87630"/>
            <wp:wrapTight wrapText="bothSides">
              <wp:wrapPolygon edited="0">
                <wp:start x="-1333" y="-999"/>
                <wp:lineTo x="-1777" y="19546"/>
                <wp:lineTo x="1555" y="21828"/>
                <wp:lineTo x="2666" y="22256"/>
                <wp:lineTo x="22437" y="22256"/>
                <wp:lineTo x="22659" y="22256"/>
                <wp:lineTo x="22881" y="21971"/>
                <wp:lineTo x="22881" y="21828"/>
                <wp:lineTo x="23103" y="19688"/>
                <wp:lineTo x="23103" y="3567"/>
                <wp:lineTo x="23325" y="3281"/>
                <wp:lineTo x="22881" y="1997"/>
                <wp:lineTo x="22215" y="1284"/>
                <wp:lineTo x="18438" y="-999"/>
                <wp:lineTo x="-1333" y="-999"/>
              </wp:wrapPolygon>
            </wp:wrapTight>
            <wp:docPr id="8" name="Рисунок 1" descr="C:\Users\Home\Desktop\дунин\2Дунин И.С\P1200656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Home\Desktop\дунин\2Дунин И.С\P1200656а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295" cy="288417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14041E" w:rsidRPr="007D43CE" w:rsidRDefault="0014041E" w:rsidP="0014041E">
      <w:pPr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7D43CE">
        <w:rPr>
          <w:color w:val="000000"/>
          <w:sz w:val="24"/>
          <w:szCs w:val="24"/>
          <w:shd w:val="clear" w:color="auto" w:fill="FFFFFF"/>
        </w:rPr>
        <w:t xml:space="preserve">Дунин Иван Семёнович родился 18 февраля 1924 года в деревне </w:t>
      </w:r>
      <w:proofErr w:type="spellStart"/>
      <w:r w:rsidRPr="007D43CE">
        <w:rPr>
          <w:color w:val="000000"/>
          <w:sz w:val="24"/>
          <w:szCs w:val="24"/>
          <w:shd w:val="clear" w:color="auto" w:fill="FFFFFF"/>
        </w:rPr>
        <w:t>Дуновщина</w:t>
      </w:r>
      <w:proofErr w:type="spellEnd"/>
      <w:r w:rsidRPr="007D43CE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D43CE">
        <w:rPr>
          <w:color w:val="000000"/>
          <w:sz w:val="24"/>
          <w:szCs w:val="24"/>
          <w:shd w:val="clear" w:color="auto" w:fill="FFFFFF"/>
        </w:rPr>
        <w:t>Халтуринского</w:t>
      </w:r>
      <w:proofErr w:type="spellEnd"/>
      <w:r w:rsidRPr="007D43CE">
        <w:rPr>
          <w:color w:val="000000"/>
          <w:sz w:val="24"/>
          <w:szCs w:val="24"/>
          <w:shd w:val="clear" w:color="auto" w:fill="FFFFFF"/>
        </w:rPr>
        <w:t xml:space="preserve">  района Кировской области.  Перед войной окончил ФЗУ и работал на комбинате «Искож» в городе Кирове.</w:t>
      </w:r>
    </w:p>
    <w:p w:rsidR="0014041E" w:rsidRPr="007D43CE" w:rsidRDefault="0014041E" w:rsidP="0014041E">
      <w:pPr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7D43CE">
        <w:rPr>
          <w:color w:val="000000"/>
          <w:sz w:val="24"/>
          <w:szCs w:val="24"/>
          <w:shd w:val="clear" w:color="auto" w:fill="FFFFFF"/>
        </w:rPr>
        <w:t xml:space="preserve">23 мая 1942 года призывной комиссией Сталинского района города Кирова был призван на действительную военную службу в учебный миномётный полк в Москве. </w:t>
      </w:r>
    </w:p>
    <w:p w:rsidR="0014041E" w:rsidRPr="007D43CE" w:rsidRDefault="0014041E" w:rsidP="0014041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7D43CE">
        <w:rPr>
          <w:color w:val="000000"/>
          <w:sz w:val="24"/>
          <w:szCs w:val="24"/>
          <w:shd w:val="clear" w:color="auto" w:fill="FFFFFF"/>
        </w:rPr>
        <w:t>4 июня 1942 года Государственный Комитет обороны принял постановление о создании тяжелой реактивной артиллерии и  рядовой Иван Дунин в составе 508 отдельного гвардейского миномётного дивизиона РВГК (резерв Верховного Главнокомандования) отправился телефонистом на Воронежский фронт.</w:t>
      </w:r>
    </w:p>
    <w:p w:rsidR="0014041E" w:rsidRPr="007D43CE" w:rsidRDefault="0014041E" w:rsidP="0014041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7D43CE">
        <w:rPr>
          <w:color w:val="000000"/>
          <w:sz w:val="24"/>
          <w:szCs w:val="24"/>
          <w:shd w:val="clear" w:color="auto" w:fill="FFFFFF"/>
        </w:rPr>
        <w:t>В ноябре 1942 года дивизион был направлен под Сталинград. Иван получил контузию, две недели провёл на Дону в санчасти, которая располагалась в здании школы. Немцы прорвали оборону, началась эвакуация раненых,  но отправляться в тыл рядовой Дунин не хотел, тайком сбежал из санчасти и отправился догонять свой дивизион, с которым встретился в станице Слащёвской в районе Калача Воронежской области. Позднее он отразил это в стихотворении «В пути».</w:t>
      </w:r>
    </w:p>
    <w:p w:rsidR="0014041E" w:rsidRPr="007D43CE" w:rsidRDefault="0014041E" w:rsidP="0014041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7D43CE">
        <w:rPr>
          <w:color w:val="000000"/>
          <w:sz w:val="24"/>
          <w:szCs w:val="24"/>
          <w:shd w:val="clear" w:color="auto" w:fill="FFFFFF"/>
        </w:rPr>
        <w:t>Исчезнувшего рядового сочли погибшим, и даже отправили на него похоронку.</w:t>
      </w:r>
    </w:p>
    <w:p w:rsidR="0014041E" w:rsidRPr="007D43CE" w:rsidRDefault="0014041E" w:rsidP="0014041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7D43CE">
        <w:rPr>
          <w:color w:val="000000"/>
          <w:sz w:val="24"/>
          <w:szCs w:val="24"/>
          <w:shd w:val="clear" w:color="auto" w:fill="FFFFFF"/>
        </w:rPr>
        <w:t>С августа 1942 года началось ускоренное формирование отдельных дивизионов  тяжелой реактивной  артиллерии. В декабре 1942 года 508 отдельный миномётный дивизион резерва ВГК, в котором служил Иван Дунин,  был включён в 16 гвардейскую миномётную бригаду,  под командованием полковника П.И. Вальченко.</w:t>
      </w:r>
    </w:p>
    <w:p w:rsidR="0014041E" w:rsidRPr="007D43CE" w:rsidRDefault="0014041E" w:rsidP="0014041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7D43CE">
        <w:rPr>
          <w:color w:val="000000"/>
          <w:sz w:val="24"/>
          <w:szCs w:val="24"/>
          <w:shd w:val="clear" w:color="auto" w:fill="FFFFFF"/>
        </w:rPr>
        <w:t xml:space="preserve">Звание "Гвардейской" присваивали за особое мужество и героизм, а также за умение мастерски вести бой. В 1942 году вышел новый указ, в котором, кроме всего прочего, был учрежден особый нагрудный значок «Гвардия». Гвардии рядовой Иван Дунин с гордостью носил этот значок. </w:t>
      </w:r>
    </w:p>
    <w:p w:rsidR="0014041E" w:rsidRPr="007D43CE" w:rsidRDefault="0014041E" w:rsidP="0014041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7D43CE">
        <w:rPr>
          <w:color w:val="000000"/>
          <w:sz w:val="24"/>
          <w:szCs w:val="24"/>
          <w:shd w:val="clear" w:color="auto" w:fill="FFFFFF"/>
        </w:rPr>
        <w:t xml:space="preserve">  В марте 1943 года 16 гвардейская миномётная бригада участвовала в оборонительных боях за город Харьков. С  конца марта до июня она  находилась в Москве на переформировании. 28 апреля 1943г.16-й бригаде было вручено боевое гвардейское Знамя. </w:t>
      </w:r>
    </w:p>
    <w:p w:rsidR="0014041E" w:rsidRDefault="0014041E" w:rsidP="0014041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7D43CE">
        <w:rPr>
          <w:color w:val="000000"/>
          <w:sz w:val="24"/>
          <w:szCs w:val="24"/>
          <w:shd w:val="clear" w:color="auto" w:fill="FFFFFF"/>
        </w:rPr>
        <w:t xml:space="preserve">В соответствии с приказом Верховного Главнокомандующего от 20 апреля 1943 года из резерва Ставки 16-я гвардейская минометная бригада была включена в состав 5-ой гвардейской минометной дивизии резерва Верховного главнокомандования, созданной в январе 1943 года. Дивизия вела боевые действия на центральном направлении советско-германского фронта и участвовала во всех крупнейших операциях войск Центрального, Белорусского и 1-го Белорусского фронтов. Боевое крещение она приняла в конце января 1943 года под Касторной, а завершила свой боевой путь в Берлине. </w:t>
      </w:r>
    </w:p>
    <w:p w:rsidR="00B45436" w:rsidRPr="007D43CE" w:rsidRDefault="00B45436" w:rsidP="0014041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noProof/>
          <w:color w:val="000000"/>
          <w:sz w:val="24"/>
          <w:szCs w:val="24"/>
          <w:shd w:val="clear" w:color="auto" w:fill="FFFFFF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136525</wp:posOffset>
            </wp:positionH>
            <wp:positionV relativeFrom="paragraph">
              <wp:posOffset>93980</wp:posOffset>
            </wp:positionV>
            <wp:extent cx="2050415" cy="2978150"/>
            <wp:effectExtent l="152400" t="133350" r="140335" b="88900"/>
            <wp:wrapTight wrapText="bothSides">
              <wp:wrapPolygon edited="0">
                <wp:start x="-1003" y="-967"/>
                <wp:lineTo x="-1605" y="18929"/>
                <wp:lineTo x="602" y="21139"/>
                <wp:lineTo x="2609" y="22245"/>
                <wp:lineTo x="2810" y="22245"/>
                <wp:lineTo x="22276" y="22245"/>
                <wp:lineTo x="22476" y="22245"/>
                <wp:lineTo x="22878" y="21278"/>
                <wp:lineTo x="22878" y="3454"/>
                <wp:lineTo x="23078" y="3178"/>
                <wp:lineTo x="22677" y="1934"/>
                <wp:lineTo x="22075" y="1243"/>
                <wp:lineTo x="18463" y="-967"/>
                <wp:lineTo x="-1003" y="-967"/>
              </wp:wrapPolygon>
            </wp:wrapTight>
            <wp:docPr id="12" name="Рисунок 11" descr="D:\Мои документы\Наши сборники\2017\дунин\2Дунин И.С\P10206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Мои документы\Наши сборники\2017\дунин\2Дунин И.С\P1020619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0415" cy="297815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14041E" w:rsidRPr="007D43CE" w:rsidRDefault="0014041E" w:rsidP="0014041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7D43CE">
        <w:rPr>
          <w:color w:val="000000"/>
          <w:sz w:val="24"/>
          <w:szCs w:val="24"/>
          <w:shd w:val="clear" w:color="auto" w:fill="FFFFFF"/>
        </w:rPr>
        <w:t>С мая 1943 года дивизия вошла в состав вновь сформированного  4-го артиллерийского корпуса прорыва и действовала до конца войны в его составе. Корпус являлся одним из самых крупных артиллерийских соединений времен  Великой      Отечественной войны.</w:t>
      </w:r>
    </w:p>
    <w:p w:rsidR="0014041E" w:rsidRPr="007D43CE" w:rsidRDefault="0014041E" w:rsidP="0014041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7D43CE">
        <w:rPr>
          <w:color w:val="000000"/>
          <w:sz w:val="24"/>
          <w:szCs w:val="24"/>
          <w:shd w:val="clear" w:color="auto" w:fill="FFFFFF"/>
        </w:rPr>
        <w:t>Весь фронтовой путь гвардии рядового Ивана Дунина, можно проследить во фронтовой хронике 508 дивизиона,  16 –ой бригады,  4 – го артиллеристского корпуса.</w:t>
      </w:r>
    </w:p>
    <w:p w:rsidR="0014041E" w:rsidRPr="007D43CE" w:rsidRDefault="0014041E" w:rsidP="0014041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proofErr w:type="spellStart"/>
      <w:r w:rsidRPr="007D43CE">
        <w:rPr>
          <w:color w:val="000000"/>
          <w:sz w:val="24"/>
          <w:szCs w:val="24"/>
          <w:shd w:val="clear" w:color="auto" w:fill="FFFFFF"/>
        </w:rPr>
        <w:t>Орловско</w:t>
      </w:r>
      <w:proofErr w:type="spellEnd"/>
      <w:r w:rsidRPr="007D43CE">
        <w:rPr>
          <w:color w:val="000000"/>
          <w:sz w:val="24"/>
          <w:szCs w:val="24"/>
          <w:shd w:val="clear" w:color="auto" w:fill="FFFFFF"/>
        </w:rPr>
        <w:t>–Курская дуга, станция Поныри.  Особенно отличилась 16-ягвардейская минометная бригада. В памяти молодого солдата ожесточённые, кровопролитные  бои оставили неизгладимый след на всю жизнь. И уже после войны он отразит это в  стихотворении « Поныри».</w:t>
      </w:r>
    </w:p>
    <w:p w:rsidR="0014041E" w:rsidRPr="007D43CE" w:rsidRDefault="0014041E" w:rsidP="0014041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7D43CE">
        <w:rPr>
          <w:color w:val="000000"/>
          <w:sz w:val="24"/>
          <w:szCs w:val="24"/>
          <w:shd w:val="clear" w:color="auto" w:fill="FFFFFF"/>
        </w:rPr>
        <w:t>За эти бои Иван Дунин был награждён медалью «За боевые заслуги».</w:t>
      </w:r>
    </w:p>
    <w:p w:rsidR="0014041E" w:rsidRPr="007D43CE" w:rsidRDefault="0014041E" w:rsidP="0014041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7D43CE">
        <w:rPr>
          <w:color w:val="000000"/>
          <w:sz w:val="24"/>
          <w:szCs w:val="24"/>
          <w:shd w:val="clear" w:color="auto" w:fill="FFFFFF"/>
        </w:rPr>
        <w:lastRenderedPageBreak/>
        <w:t>С  20 октября Центральный фронт стал называться Белорусским.</w:t>
      </w:r>
    </w:p>
    <w:p w:rsidR="0014041E" w:rsidRDefault="0014041E" w:rsidP="0014041E">
      <w:pPr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7D43CE">
        <w:rPr>
          <w:color w:val="000000"/>
          <w:sz w:val="24"/>
          <w:szCs w:val="24"/>
          <w:shd w:val="clear" w:color="auto" w:fill="FFFFFF"/>
        </w:rPr>
        <w:t xml:space="preserve">27 октября дивизионы форсировали Днепр. 14 января были освобождены Калинковичи. 15 января 1944 года радио принесло радостную весть: Приказом Верховного Главнокомандующего и  5-я гвардейская минометная дивизия в числе ряда других частей и соединений была удостоена почетного наименования </w:t>
      </w:r>
      <w:proofErr w:type="spellStart"/>
      <w:r w:rsidRPr="007D43CE">
        <w:rPr>
          <w:color w:val="000000"/>
          <w:sz w:val="24"/>
          <w:szCs w:val="24"/>
          <w:shd w:val="clear" w:color="auto" w:fill="FFFFFF"/>
        </w:rPr>
        <w:t>Калинковичской</w:t>
      </w:r>
      <w:proofErr w:type="spellEnd"/>
      <w:r w:rsidRPr="007D43CE">
        <w:rPr>
          <w:color w:val="000000"/>
          <w:sz w:val="24"/>
          <w:szCs w:val="24"/>
          <w:shd w:val="clear" w:color="auto" w:fill="FFFFFF"/>
        </w:rPr>
        <w:t>. Иван Дунин был награждён орденом «Красной Звезды» при выполнении  боевой задачи по прорыву вражеской обороны на западном берегу реки Висла. Местность, где ему пришлось ночью, в заминированной местности, тянуть связь, сильно простреливалась миномётным огнём  противника. Гвардии рядовой Дунин с честью выполнил поставленную перед ним задачу – линия была наведена в срок и  многочисленные порывы устранялись оперативно.</w:t>
      </w:r>
    </w:p>
    <w:p w:rsidR="00B45436" w:rsidRPr="007D43CE" w:rsidRDefault="00B45436" w:rsidP="0014041E">
      <w:pPr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noProof/>
          <w:color w:val="000000"/>
          <w:sz w:val="24"/>
          <w:szCs w:val="24"/>
          <w:shd w:val="clear" w:color="auto" w:fill="FFFFFF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3441065</wp:posOffset>
            </wp:positionH>
            <wp:positionV relativeFrom="paragraph">
              <wp:posOffset>88900</wp:posOffset>
            </wp:positionV>
            <wp:extent cx="3265170" cy="4519295"/>
            <wp:effectExtent l="171450" t="114300" r="125730" b="71755"/>
            <wp:wrapTight wrapText="bothSides">
              <wp:wrapPolygon edited="0">
                <wp:start x="-756" y="-546"/>
                <wp:lineTo x="-1134" y="18938"/>
                <wp:lineTo x="-504" y="19849"/>
                <wp:lineTo x="2898" y="21943"/>
                <wp:lineTo x="22054" y="21943"/>
                <wp:lineTo x="22180" y="21943"/>
                <wp:lineTo x="22432" y="21397"/>
                <wp:lineTo x="22432" y="2367"/>
                <wp:lineTo x="20541" y="1002"/>
                <wp:lineTo x="20415" y="910"/>
                <wp:lineTo x="18525" y="-455"/>
                <wp:lineTo x="18399" y="-546"/>
                <wp:lineTo x="-756" y="-546"/>
              </wp:wrapPolygon>
            </wp:wrapTight>
            <wp:docPr id="13" name="Рисунок 12" descr="D:\Мои документы\Наши сборники\2017\дунин\2Дунин И.С\SDC15230и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Мои документы\Наши сборники\2017\дунин\2Дунин И.С\SDC15230иа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170" cy="451929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14041E" w:rsidRPr="007D43CE" w:rsidRDefault="0014041E" w:rsidP="0014041E">
      <w:pPr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7D43CE">
        <w:rPr>
          <w:color w:val="000000"/>
          <w:sz w:val="24"/>
          <w:szCs w:val="24"/>
          <w:shd w:val="clear" w:color="auto" w:fill="FFFFFF"/>
        </w:rPr>
        <w:t xml:space="preserve">3 июля был освобождён Минск, 20 июля наши войска вступили на территорию Польши. 1 августа 16-ая  гвардейская бригада выдвинулась  к Висле. В ночь на 2 августа, совершив 170-километровый марш, бригада сосредоточилась в лесу западнее </w:t>
      </w:r>
      <w:proofErr w:type="spellStart"/>
      <w:r w:rsidRPr="007D43CE">
        <w:rPr>
          <w:color w:val="000000"/>
          <w:sz w:val="24"/>
          <w:szCs w:val="24"/>
          <w:shd w:val="clear" w:color="auto" w:fill="FFFFFF"/>
        </w:rPr>
        <w:t>Корчмиска</w:t>
      </w:r>
      <w:proofErr w:type="spellEnd"/>
      <w:r w:rsidRPr="007D43CE">
        <w:rPr>
          <w:color w:val="000000"/>
          <w:sz w:val="24"/>
          <w:szCs w:val="24"/>
          <w:shd w:val="clear" w:color="auto" w:fill="FFFFFF"/>
        </w:rPr>
        <w:t xml:space="preserve"> и  получила новую задачу: разрушить опорный пункт </w:t>
      </w:r>
      <w:proofErr w:type="spellStart"/>
      <w:r w:rsidRPr="007D43CE">
        <w:rPr>
          <w:color w:val="000000"/>
          <w:sz w:val="24"/>
          <w:szCs w:val="24"/>
          <w:shd w:val="clear" w:color="auto" w:fill="FFFFFF"/>
        </w:rPr>
        <w:t>Облясы</w:t>
      </w:r>
      <w:proofErr w:type="spellEnd"/>
      <w:r w:rsidRPr="007D43CE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D43CE">
        <w:rPr>
          <w:color w:val="000000"/>
          <w:sz w:val="24"/>
          <w:szCs w:val="24"/>
          <w:shd w:val="clear" w:color="auto" w:fill="FFFFFF"/>
        </w:rPr>
        <w:t>Дворске</w:t>
      </w:r>
      <w:proofErr w:type="spellEnd"/>
      <w:r w:rsidRPr="007D43CE">
        <w:rPr>
          <w:color w:val="000000"/>
          <w:sz w:val="24"/>
          <w:szCs w:val="24"/>
          <w:shd w:val="clear" w:color="auto" w:fill="FFFFFF"/>
        </w:rPr>
        <w:t>. Наши войска перешли в наступление. Проезжая через Люблин, воинам дивизии пришлось побывать в гитлеровском концентрационном лагере смерти Майданек. То, что увидел здесь боец Дунин, его глубоко потрясло. После войны он часто рассказывал о том, что видел  своим детям, внукам и учащимся школы на вечерах встречи с ветеранами.</w:t>
      </w:r>
    </w:p>
    <w:p w:rsidR="0014041E" w:rsidRPr="007D43CE" w:rsidRDefault="0014041E" w:rsidP="0014041E">
      <w:pPr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7D43CE">
        <w:rPr>
          <w:color w:val="000000"/>
          <w:sz w:val="24"/>
          <w:szCs w:val="24"/>
          <w:shd w:val="clear" w:color="auto" w:fill="FFFFFF"/>
        </w:rPr>
        <w:t>13 сентября взяли Прагу. О залпах миномётной  бригады пленные немцы говорили: «От этой адской машины некуда было деваться. Она все время преследовала нас. И как только солдаты слышали, что заработала машина русских, все в ужасе разбегались и в этой панике погибали. Не дай бог еще раз попасть под ее огонь».</w:t>
      </w:r>
    </w:p>
    <w:p w:rsidR="0014041E" w:rsidRPr="007D43CE" w:rsidRDefault="0014041E" w:rsidP="0014041E">
      <w:pPr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7D43CE">
        <w:rPr>
          <w:color w:val="000000"/>
          <w:sz w:val="24"/>
          <w:szCs w:val="24"/>
          <w:shd w:val="clear" w:color="auto" w:fill="FFFFFF"/>
        </w:rPr>
        <w:t>17 февраля завершилась операция по освобождению Варшавы. 19 февраля 1945 года весь личный состав дивизии был награждён медалями «За освобождение Варшавы». Бои за Познань продолжались до 23 февраля. За доблесть и мужество16-я гвардейская бригада была награждена орденом Кутузова II степени.</w:t>
      </w:r>
    </w:p>
    <w:p w:rsidR="0014041E" w:rsidRPr="007D43CE" w:rsidRDefault="0014041E" w:rsidP="0014041E">
      <w:pPr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7D43CE">
        <w:rPr>
          <w:color w:val="000000"/>
          <w:sz w:val="24"/>
          <w:szCs w:val="24"/>
          <w:shd w:val="clear" w:color="auto" w:fill="FFFFFF"/>
        </w:rPr>
        <w:t xml:space="preserve">24 апреля замкнулось кольцо окружения вокруг Берлина. 2 мая капитулировал и весь берлинский гарнизон. Последний залп 16-й гвардейской бригады, в которой служил </w:t>
      </w:r>
      <w:proofErr w:type="gramStart"/>
      <w:r w:rsidRPr="007D43CE">
        <w:rPr>
          <w:color w:val="000000"/>
          <w:sz w:val="24"/>
          <w:szCs w:val="24"/>
          <w:shd w:val="clear" w:color="auto" w:fill="FFFFFF"/>
        </w:rPr>
        <w:t>Иван</w:t>
      </w:r>
      <w:proofErr w:type="gramEnd"/>
      <w:r w:rsidRPr="007D43CE">
        <w:rPr>
          <w:color w:val="000000"/>
          <w:sz w:val="24"/>
          <w:szCs w:val="24"/>
          <w:shd w:val="clear" w:color="auto" w:fill="FFFFFF"/>
        </w:rPr>
        <w:t xml:space="preserve"> Дунин прогремел  в 11часов 2 мая 1945г. по угловому кирпичному дому на перекрестке улиц </w:t>
      </w:r>
      <w:proofErr w:type="spellStart"/>
      <w:r w:rsidRPr="007D43CE">
        <w:rPr>
          <w:color w:val="000000"/>
          <w:sz w:val="24"/>
          <w:szCs w:val="24"/>
          <w:shd w:val="clear" w:color="auto" w:fill="FFFFFF"/>
        </w:rPr>
        <w:t>Мюнештрассеи</w:t>
      </w:r>
      <w:proofErr w:type="spellEnd"/>
      <w:r w:rsidRPr="007D43CE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D43CE">
        <w:rPr>
          <w:color w:val="000000"/>
          <w:sz w:val="24"/>
          <w:szCs w:val="24"/>
          <w:shd w:val="clear" w:color="auto" w:fill="FFFFFF"/>
        </w:rPr>
        <w:t>Гренадерштрассе</w:t>
      </w:r>
      <w:proofErr w:type="spellEnd"/>
      <w:r w:rsidRPr="007D43CE">
        <w:rPr>
          <w:color w:val="000000"/>
          <w:sz w:val="24"/>
          <w:szCs w:val="24"/>
          <w:shd w:val="clear" w:color="auto" w:fill="FFFFFF"/>
        </w:rPr>
        <w:t xml:space="preserve">, где последний вражеский гарнизон продолжал бессмысленное сопротивление и был погребен под его развалинами. Так завершила свои боевые действия 5-я гвардейская  минометная </w:t>
      </w:r>
      <w:proofErr w:type="spellStart"/>
      <w:r w:rsidRPr="007D43CE">
        <w:rPr>
          <w:color w:val="000000"/>
          <w:sz w:val="24"/>
          <w:szCs w:val="24"/>
          <w:shd w:val="clear" w:color="auto" w:fill="FFFFFF"/>
        </w:rPr>
        <w:t>Калинковичская</w:t>
      </w:r>
      <w:proofErr w:type="spellEnd"/>
      <w:r w:rsidRPr="007D43CE">
        <w:rPr>
          <w:color w:val="000000"/>
          <w:sz w:val="24"/>
          <w:szCs w:val="24"/>
          <w:shd w:val="clear" w:color="auto" w:fill="FFFFFF"/>
        </w:rPr>
        <w:t xml:space="preserve"> Краснознаменная, ордена Суворова дивизия в Берлине.</w:t>
      </w:r>
    </w:p>
    <w:p w:rsidR="0014041E" w:rsidRPr="007D43CE" w:rsidRDefault="0014041E" w:rsidP="0014041E">
      <w:pPr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7D43CE">
        <w:rPr>
          <w:color w:val="000000"/>
          <w:sz w:val="24"/>
          <w:szCs w:val="24"/>
          <w:shd w:val="clear" w:color="auto" w:fill="FFFFFF"/>
        </w:rPr>
        <w:t>Всему личному составу дивизии за активные боевые действия при взятии Берлина приказом Верховного Главнокомандующего была объявлена благодарность, все воины дивизии были удостоены медали «За взятие Берлина». На стенах и колоннах рейхстага многие советские воины оставили свои автографы. Среди них немало надписей, сделанных гвардейцами-минометчиками.  Иван Дунин долго вглядывался в развалины поверженного рейхстага, вспоминая весь путь от Воронежа, боевых друзей, не доживших до этих минут.  Расписываться на рейхстаге он не стал….</w:t>
      </w:r>
    </w:p>
    <w:p w:rsidR="0014041E" w:rsidRPr="007D43CE" w:rsidRDefault="0014041E" w:rsidP="0014041E">
      <w:pPr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7D43CE">
        <w:rPr>
          <w:color w:val="000000"/>
          <w:sz w:val="24"/>
          <w:szCs w:val="24"/>
          <w:shd w:val="clear" w:color="auto" w:fill="FFFFFF"/>
        </w:rPr>
        <w:t xml:space="preserve">3 мая дивизия была выведена в резерв фронта и сосредоточилась в лесах возле города </w:t>
      </w:r>
      <w:proofErr w:type="spellStart"/>
      <w:r w:rsidRPr="007D43CE">
        <w:rPr>
          <w:color w:val="000000"/>
          <w:sz w:val="24"/>
          <w:szCs w:val="24"/>
          <w:shd w:val="clear" w:color="auto" w:fill="FFFFFF"/>
        </w:rPr>
        <w:t>Кремен</w:t>
      </w:r>
      <w:proofErr w:type="spellEnd"/>
      <w:r w:rsidRPr="007D43CE">
        <w:rPr>
          <w:color w:val="000000"/>
          <w:sz w:val="24"/>
          <w:szCs w:val="24"/>
          <w:shd w:val="clear" w:color="auto" w:fill="FFFFFF"/>
        </w:rPr>
        <w:t xml:space="preserve"> севернее Берлина. 9 мая 1945 года, в день капитуляции фашистской Германии, воины дивизии, </w:t>
      </w:r>
      <w:r w:rsidRPr="007D43CE">
        <w:rPr>
          <w:color w:val="000000"/>
          <w:sz w:val="24"/>
          <w:szCs w:val="24"/>
          <w:shd w:val="clear" w:color="auto" w:fill="FFFFFF"/>
        </w:rPr>
        <w:lastRenderedPageBreak/>
        <w:t>выстроившись на большой лесной поляне, приняли участие в торжественном параде, посвященном Дню Победы.</w:t>
      </w:r>
    </w:p>
    <w:p w:rsidR="0014041E" w:rsidRPr="007D43CE" w:rsidRDefault="0014041E" w:rsidP="0014041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7D43CE">
        <w:rPr>
          <w:color w:val="000000"/>
          <w:sz w:val="24"/>
          <w:szCs w:val="24"/>
          <w:shd w:val="clear" w:color="auto" w:fill="FFFFFF"/>
        </w:rPr>
        <w:t>Иван Семёнович Дунин награждён боевыми наградами  -  орденом «Красная звезда», медалями «За боевые заслуги», «За освобождение Варшавы»,  «За взятие Берлина», «За победу над Германией» и многими юбилейными  медалями.</w:t>
      </w:r>
    </w:p>
    <w:p w:rsidR="0014041E" w:rsidRPr="007D43CE" w:rsidRDefault="0014041E" w:rsidP="0014041E">
      <w:pPr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7D43CE">
        <w:rPr>
          <w:color w:val="000000"/>
          <w:sz w:val="24"/>
          <w:szCs w:val="24"/>
          <w:shd w:val="clear" w:color="auto" w:fill="FFFFFF"/>
        </w:rPr>
        <w:t xml:space="preserve">До 1946 года он служил в Берлине и был демобилизован в марте 1947 года. После демобилизации Иван  вернулся в деревню </w:t>
      </w:r>
      <w:proofErr w:type="spellStart"/>
      <w:r w:rsidRPr="007D43CE">
        <w:rPr>
          <w:color w:val="000000"/>
          <w:sz w:val="24"/>
          <w:szCs w:val="24"/>
          <w:shd w:val="clear" w:color="auto" w:fill="FFFFFF"/>
        </w:rPr>
        <w:t>Шадричи</w:t>
      </w:r>
      <w:proofErr w:type="spellEnd"/>
      <w:r w:rsidRPr="007D43CE">
        <w:rPr>
          <w:color w:val="000000"/>
          <w:sz w:val="24"/>
          <w:szCs w:val="24"/>
          <w:shd w:val="clear" w:color="auto" w:fill="FFFFFF"/>
        </w:rPr>
        <w:t>, где жила его мама. На работу он устроился в ЦСУ. Всю свою послевоенную трудовую жизнь Иван Семёнович провёл в городе Орлове  (Халтурине),  работая по разным специальностям, и всегда писал стихи, хотя никогда и не считал себя поэтом. В 1948 году он  женился,  и в семье Дуниных с 1949 по 1957 год родились три дочери и сын. Иван Семёнович построил в Халтурине свой дом и в 1958 году переехал  в него со всей своей большой семьёй.</w:t>
      </w:r>
    </w:p>
    <w:p w:rsidR="0014041E" w:rsidRPr="007D43CE" w:rsidRDefault="0014041E" w:rsidP="0014041E">
      <w:pPr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7D43CE">
        <w:rPr>
          <w:color w:val="000000"/>
          <w:sz w:val="24"/>
          <w:szCs w:val="24"/>
          <w:shd w:val="clear" w:color="auto" w:fill="FFFFFF"/>
        </w:rPr>
        <w:t>Он работал комбайнёром в колхозе,  преподавал комбайн в СПТУ № 36 города Халтурина.  Учился в Московском Заочном народном Университете Искусств на факультете изобразительного искусства. Долгое время работал художником оформителем в  Комбинате бытового обслуживания, в Доме культуры и других организациях города.</w:t>
      </w:r>
    </w:p>
    <w:p w:rsidR="0014041E" w:rsidRPr="007D43CE" w:rsidRDefault="0014041E" w:rsidP="0014041E">
      <w:pPr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7D43CE">
        <w:rPr>
          <w:color w:val="000000"/>
          <w:sz w:val="24"/>
          <w:szCs w:val="24"/>
          <w:shd w:val="clear" w:color="auto" w:fill="FFFFFF"/>
        </w:rPr>
        <w:t>Иван Семёнович был человеком, одарённым от природы. Он рисовал, писал стихи, конструировал. Сказки, которые он сочинял и рассказывал детям на ночь, не повторялись никогда. Жаль, что никто их не записывал.</w:t>
      </w:r>
    </w:p>
    <w:p w:rsidR="0014041E" w:rsidRPr="007D43CE" w:rsidRDefault="0014041E" w:rsidP="0014041E">
      <w:pPr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7D43CE">
        <w:rPr>
          <w:color w:val="000000"/>
          <w:sz w:val="24"/>
          <w:szCs w:val="24"/>
          <w:shd w:val="clear" w:color="auto" w:fill="FFFFFF"/>
        </w:rPr>
        <w:t xml:space="preserve">Работая в СПТУ, он создал макет города, где на перекрёстках горели и переключались светофоры, стояли знаки дорожного движения, зеленели газоны живой травы, стояли выпиленные из фанеры дома. Всё для того, чтобы нагляднее и легче было выучить правила дорожного движения.  В его доме было много картин, написанных его собственной  рукой - пейзажи,  портреты, рисунки на стекле.                                                                                 </w:t>
      </w:r>
    </w:p>
    <w:p w:rsidR="0014041E" w:rsidRDefault="00B45436" w:rsidP="0014041E">
      <w:pPr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noProof/>
          <w:color w:val="000000"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3302635</wp:posOffset>
            </wp:positionH>
            <wp:positionV relativeFrom="paragraph">
              <wp:posOffset>350520</wp:posOffset>
            </wp:positionV>
            <wp:extent cx="3329305" cy="4676140"/>
            <wp:effectExtent l="152400" t="114300" r="156845" b="67310"/>
            <wp:wrapTight wrapText="bothSides">
              <wp:wrapPolygon edited="0">
                <wp:start x="-742" y="-528"/>
                <wp:lineTo x="-989" y="19183"/>
                <wp:lineTo x="2843" y="21911"/>
                <wp:lineTo x="22123" y="21911"/>
                <wp:lineTo x="22247" y="21911"/>
                <wp:lineTo x="22618" y="20943"/>
                <wp:lineTo x="22494" y="20591"/>
                <wp:lineTo x="22494" y="3696"/>
                <wp:lineTo x="22370" y="2376"/>
                <wp:lineTo x="22494" y="2288"/>
                <wp:lineTo x="18539" y="-528"/>
                <wp:lineTo x="-742" y="-528"/>
              </wp:wrapPolygon>
            </wp:wrapTight>
            <wp:docPr id="14" name="Рисунок 13" descr="D:\Мои документы\Наши сборники\2017\дунин\2Дунин И.С\P1020635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Мои документы\Наши сборники\2017\дунин\2Дунин И.С\P1020635а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305" cy="467614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14041E" w:rsidRPr="007D43CE">
        <w:rPr>
          <w:color w:val="000000"/>
          <w:sz w:val="24"/>
          <w:szCs w:val="24"/>
          <w:shd w:val="clear" w:color="auto" w:fill="FFFFFF"/>
        </w:rPr>
        <w:t>Воспоминания о войне навсегда поселились в душе, и не писать о ней  Иван  не мог. «Мгновение войны», «Поныри», «Я – военный связист», «Нет лица у войны» и многие другие стихи он публиковал в газете «</w:t>
      </w:r>
      <w:proofErr w:type="spellStart"/>
      <w:proofErr w:type="gramStart"/>
      <w:r w:rsidR="0014041E" w:rsidRPr="007D43CE">
        <w:rPr>
          <w:color w:val="000000"/>
          <w:sz w:val="24"/>
          <w:szCs w:val="24"/>
          <w:shd w:val="clear" w:color="auto" w:fill="FFFFFF"/>
        </w:rPr>
        <w:t>Халтуринская</w:t>
      </w:r>
      <w:proofErr w:type="spellEnd"/>
      <w:proofErr w:type="gramEnd"/>
      <w:r w:rsidR="0014041E" w:rsidRPr="007D43CE">
        <w:rPr>
          <w:color w:val="000000"/>
          <w:sz w:val="24"/>
          <w:szCs w:val="24"/>
          <w:shd w:val="clear" w:color="auto" w:fill="FFFFFF"/>
        </w:rPr>
        <w:t xml:space="preserve"> правда» (Орловская газета).  Его стихи </w:t>
      </w:r>
      <w:r w:rsidR="00523B28">
        <w:rPr>
          <w:color w:val="000000"/>
          <w:sz w:val="24"/>
          <w:szCs w:val="24"/>
          <w:shd w:val="clear" w:color="auto" w:fill="FFFFFF"/>
        </w:rPr>
        <w:t>о войне вошли в сборники:  «65 лет</w:t>
      </w:r>
      <w:r w:rsidR="0014041E" w:rsidRPr="007D43CE">
        <w:rPr>
          <w:color w:val="000000"/>
          <w:sz w:val="24"/>
          <w:szCs w:val="24"/>
          <w:shd w:val="clear" w:color="auto" w:fill="FFFFFF"/>
        </w:rPr>
        <w:t xml:space="preserve"> Победы»  - Москва, 2010г.;  «Георгиевская лента»  - Москва, 2016г.</w:t>
      </w:r>
    </w:p>
    <w:p w:rsidR="00B45436" w:rsidRPr="007D43CE" w:rsidRDefault="00B45436" w:rsidP="0014041E">
      <w:pPr>
        <w:ind w:firstLine="709"/>
        <w:jc w:val="both"/>
        <w:rPr>
          <w:color w:val="000000"/>
          <w:sz w:val="24"/>
          <w:szCs w:val="24"/>
          <w:shd w:val="clear" w:color="auto" w:fill="FFFFFF"/>
        </w:rPr>
      </w:pPr>
    </w:p>
    <w:p w:rsidR="0014041E" w:rsidRPr="007D43CE" w:rsidRDefault="0014041E" w:rsidP="0014041E">
      <w:pPr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7D43CE">
        <w:rPr>
          <w:color w:val="000000"/>
          <w:sz w:val="24"/>
          <w:szCs w:val="24"/>
          <w:shd w:val="clear" w:color="auto" w:fill="FFFFFF"/>
        </w:rPr>
        <w:t xml:space="preserve">Иван Семёнович был творческим человеком, тонко чувствующим  окружающий мир, умеющим слушать природу, замечать её красоту и посвятил ей много стихов - «Многоголосая весна», «Март», «Осень». Любил грибную охоту и рыбалку – «Грибная гора», «Я снова с тобою…». Его стихи о природе опубликованы в альманахе литературной премии имени Сергея Есенина "Русь моя"  2016.  </w:t>
      </w:r>
    </w:p>
    <w:p w:rsidR="0014041E" w:rsidRPr="007D43CE" w:rsidRDefault="0014041E" w:rsidP="0014041E">
      <w:pPr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7D43CE">
        <w:rPr>
          <w:color w:val="000000"/>
          <w:sz w:val="24"/>
          <w:szCs w:val="24"/>
          <w:shd w:val="clear" w:color="auto" w:fill="FFFFFF"/>
        </w:rPr>
        <w:t xml:space="preserve">Последние годы жизни пришлись на непростое время перестройки, которое особенно сложно было воспринимать военному поколению. Невыносимо больно было видеть, как переоценивается всё,  во что они свято верили. Это отразилось и в стихах Ивана Семёновича. Он писал и о родном городе, о жизненных проблемах  – «Осенние раздумья», «Будни», «Смесь», «Спаси», «Баня», «На житейские темы».  </w:t>
      </w:r>
    </w:p>
    <w:p w:rsidR="00B45436" w:rsidRDefault="0014041E" w:rsidP="00B45436">
      <w:pPr>
        <w:ind w:firstLine="709"/>
        <w:jc w:val="both"/>
      </w:pPr>
      <w:r w:rsidRPr="007D43CE">
        <w:rPr>
          <w:color w:val="000000"/>
          <w:sz w:val="24"/>
          <w:szCs w:val="24"/>
          <w:shd w:val="clear" w:color="auto" w:fill="FFFFFF"/>
        </w:rPr>
        <w:t>Иван Семёнович Дунин умер 20 февраля 1997 года.</w:t>
      </w:r>
      <w:bookmarkStart w:id="3" w:name="_Toc480187381"/>
      <w:bookmarkStart w:id="4" w:name="_Toc480528556"/>
    </w:p>
    <w:bookmarkEnd w:id="3"/>
    <w:bookmarkEnd w:id="4"/>
    <w:p w:rsidR="00C110E5" w:rsidRPr="007D43CE" w:rsidRDefault="00C110E5" w:rsidP="003A5B94">
      <w:pPr>
        <w:shd w:val="clear" w:color="auto" w:fill="FFFFFF"/>
        <w:ind w:left="1418"/>
        <w:jc w:val="center"/>
        <w:rPr>
          <w:sz w:val="24"/>
          <w:szCs w:val="24"/>
        </w:rPr>
      </w:pPr>
    </w:p>
    <w:p w:rsidR="00B45436" w:rsidRDefault="00C110E5" w:rsidP="008D31CF">
      <w:pPr>
        <w:pStyle w:val="a6"/>
        <w:jc w:val="left"/>
        <w:rPr>
          <w:rFonts w:ascii="Times New Roman" w:hAnsi="Times New Roman" w:cs="Times New Roman"/>
        </w:rPr>
      </w:pPr>
      <w:bookmarkStart w:id="5" w:name="_Toc480187395"/>
      <w:bookmarkStart w:id="6" w:name="_Toc480528570"/>
      <w:r w:rsidRPr="007D43CE">
        <w:rPr>
          <w:rFonts w:ascii="Times New Roman" w:hAnsi="Times New Roman" w:cs="Times New Roman"/>
        </w:rPr>
        <w:t>И зачехлён</w:t>
      </w:r>
      <w:r w:rsidR="00B45436">
        <w:rPr>
          <w:rFonts w:ascii="Times New Roman" w:hAnsi="Times New Roman" w:cs="Times New Roman"/>
        </w:rPr>
        <w:t xml:space="preserve">  победныЙ </w:t>
      </w:r>
      <w:r w:rsidRPr="007D43CE">
        <w:rPr>
          <w:rFonts w:ascii="Times New Roman" w:hAnsi="Times New Roman" w:cs="Times New Roman"/>
        </w:rPr>
        <w:t xml:space="preserve"> шёлк</w:t>
      </w:r>
      <w:bookmarkEnd w:id="5"/>
      <w:bookmarkEnd w:id="6"/>
    </w:p>
    <w:p w:rsidR="00C110E5" w:rsidRPr="00B45436" w:rsidRDefault="00B45436" w:rsidP="008D31CF">
      <w:pPr>
        <w:pStyle w:val="a6"/>
        <w:jc w:val="lef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</w:t>
      </w:r>
      <w:r w:rsidRPr="00B45436">
        <w:rPr>
          <w:rFonts w:ascii="Times New Roman" w:hAnsi="Times New Roman" w:cs="Times New Roman"/>
          <w:i/>
        </w:rPr>
        <w:t>(И.Дунин)</w:t>
      </w:r>
    </w:p>
    <w:p w:rsidR="00C110E5" w:rsidRPr="007D43CE" w:rsidRDefault="00C110E5" w:rsidP="008D31CF">
      <w:pPr>
        <w:shd w:val="clear" w:color="auto" w:fill="FFFFFF"/>
        <w:outlineLvl w:val="0"/>
        <w:rPr>
          <w:b/>
          <w:bCs/>
          <w:caps/>
          <w:kern w:val="36"/>
          <w:sz w:val="24"/>
          <w:szCs w:val="24"/>
        </w:rPr>
      </w:pPr>
    </w:p>
    <w:p w:rsidR="0057207C" w:rsidRDefault="0057207C" w:rsidP="008D31CF">
      <w:pPr>
        <w:shd w:val="clear" w:color="auto" w:fill="FFFFFF"/>
        <w:rPr>
          <w:sz w:val="26"/>
          <w:szCs w:val="26"/>
        </w:rPr>
        <w:sectPr w:rsidR="0057207C" w:rsidSect="00453CB8">
          <w:pgSz w:w="11906" w:h="16838"/>
          <w:pgMar w:top="720" w:right="720" w:bottom="720" w:left="720" w:header="708" w:footer="708" w:gutter="0"/>
          <w:cols w:space="708"/>
          <w:docGrid w:linePitch="381"/>
        </w:sectPr>
      </w:pPr>
    </w:p>
    <w:p w:rsidR="00C110E5" w:rsidRPr="007D43CE" w:rsidRDefault="00C110E5" w:rsidP="008D31CF">
      <w:pPr>
        <w:shd w:val="clear" w:color="auto" w:fill="FFFFFF"/>
        <w:rPr>
          <w:sz w:val="26"/>
          <w:szCs w:val="26"/>
        </w:rPr>
      </w:pPr>
      <w:r w:rsidRPr="007D43CE">
        <w:rPr>
          <w:sz w:val="26"/>
          <w:szCs w:val="26"/>
        </w:rPr>
        <w:lastRenderedPageBreak/>
        <w:t>Не для того ль из дальней дали</w:t>
      </w:r>
      <w:r w:rsidRPr="007D43CE">
        <w:rPr>
          <w:sz w:val="26"/>
          <w:szCs w:val="26"/>
        </w:rPr>
        <w:br/>
        <w:t>Май посылает нам весна,</w:t>
      </w:r>
      <w:r w:rsidRPr="007D43CE">
        <w:rPr>
          <w:sz w:val="26"/>
          <w:szCs w:val="26"/>
        </w:rPr>
        <w:br/>
        <w:t>Чтоб никогда не забывали</w:t>
      </w:r>
      <w:r w:rsidRPr="007D43CE">
        <w:rPr>
          <w:sz w:val="26"/>
          <w:szCs w:val="26"/>
        </w:rPr>
        <w:br/>
        <w:t>Солдат России имена.</w:t>
      </w:r>
      <w:r w:rsidRPr="007D43CE">
        <w:rPr>
          <w:sz w:val="26"/>
          <w:szCs w:val="26"/>
        </w:rPr>
        <w:br/>
      </w:r>
      <w:r w:rsidRPr="007D43CE">
        <w:rPr>
          <w:sz w:val="26"/>
          <w:szCs w:val="26"/>
        </w:rPr>
        <w:br/>
        <w:t>В любой семье кого-то ждали,</w:t>
      </w:r>
      <w:r w:rsidRPr="007D43CE">
        <w:rPr>
          <w:sz w:val="26"/>
          <w:szCs w:val="26"/>
        </w:rPr>
        <w:br/>
        <w:t>Та чаша выпита до дна.</w:t>
      </w:r>
      <w:r w:rsidRPr="007D43CE">
        <w:rPr>
          <w:sz w:val="26"/>
          <w:szCs w:val="26"/>
        </w:rPr>
        <w:br/>
        <w:t>Но каждый год звенят медал</w:t>
      </w:r>
      <w:r w:rsidR="002C113F" w:rsidRPr="007D43CE">
        <w:rPr>
          <w:sz w:val="26"/>
          <w:szCs w:val="26"/>
        </w:rPr>
        <w:t>и -</w:t>
      </w:r>
      <w:r w:rsidRPr="007D43CE">
        <w:rPr>
          <w:sz w:val="26"/>
          <w:szCs w:val="26"/>
        </w:rPr>
        <w:br/>
        <w:t>Она была, была - война.</w:t>
      </w:r>
      <w:r w:rsidRPr="007D43CE">
        <w:rPr>
          <w:sz w:val="26"/>
          <w:szCs w:val="26"/>
        </w:rPr>
        <w:br/>
      </w:r>
      <w:r w:rsidRPr="007D43CE">
        <w:rPr>
          <w:sz w:val="26"/>
          <w:szCs w:val="26"/>
        </w:rPr>
        <w:br/>
        <w:t>Его под свод родного крова</w:t>
      </w:r>
      <w:proofErr w:type="gramStart"/>
      <w:r w:rsidRPr="007D43CE">
        <w:rPr>
          <w:sz w:val="26"/>
          <w:szCs w:val="26"/>
        </w:rPr>
        <w:br/>
        <w:t>К</w:t>
      </w:r>
      <w:proofErr w:type="gramEnd"/>
      <w:r w:rsidRPr="007D43CE">
        <w:rPr>
          <w:sz w:val="26"/>
          <w:szCs w:val="26"/>
        </w:rPr>
        <w:t xml:space="preserve"> себе любимая ждала.</w:t>
      </w:r>
      <w:r w:rsidRPr="007D43CE">
        <w:rPr>
          <w:sz w:val="26"/>
          <w:szCs w:val="26"/>
        </w:rPr>
        <w:br/>
        <w:t>А он зубами стиснул провод</w:t>
      </w:r>
      <w:r w:rsidRPr="007D43CE">
        <w:rPr>
          <w:sz w:val="26"/>
          <w:szCs w:val="26"/>
        </w:rPr>
        <w:br/>
        <w:t>И умирал, чтоб связь была.</w:t>
      </w:r>
    </w:p>
    <w:p w:rsidR="008D31CF" w:rsidRPr="007D43CE" w:rsidRDefault="008D31CF" w:rsidP="008D31CF">
      <w:pPr>
        <w:shd w:val="clear" w:color="auto" w:fill="FFFFFF"/>
        <w:rPr>
          <w:sz w:val="26"/>
          <w:szCs w:val="26"/>
        </w:rPr>
      </w:pPr>
    </w:p>
    <w:p w:rsidR="00C110E5" w:rsidRPr="007D43CE" w:rsidRDefault="00C110E5" w:rsidP="008D31CF">
      <w:pPr>
        <w:shd w:val="clear" w:color="auto" w:fill="FFFFFF"/>
        <w:rPr>
          <w:sz w:val="26"/>
          <w:szCs w:val="26"/>
        </w:rPr>
      </w:pPr>
      <w:r w:rsidRPr="007D43CE">
        <w:rPr>
          <w:sz w:val="26"/>
          <w:szCs w:val="26"/>
        </w:rPr>
        <w:t>Какую видел он награду,</w:t>
      </w:r>
      <w:r w:rsidRPr="007D43CE">
        <w:rPr>
          <w:sz w:val="26"/>
          <w:szCs w:val="26"/>
        </w:rPr>
        <w:br/>
        <w:t>Когда горящий, но живой</w:t>
      </w:r>
      <w:r w:rsidRPr="007D43CE">
        <w:rPr>
          <w:sz w:val="26"/>
          <w:szCs w:val="26"/>
        </w:rPr>
        <w:br/>
        <w:t>Бросал машину в пекло ад</w:t>
      </w:r>
      <w:proofErr w:type="gramStart"/>
      <w:r w:rsidRPr="007D43CE">
        <w:rPr>
          <w:sz w:val="26"/>
          <w:szCs w:val="26"/>
        </w:rPr>
        <w:t>а-</w:t>
      </w:r>
      <w:proofErr w:type="gramEnd"/>
      <w:r w:rsidRPr="007D43CE">
        <w:rPr>
          <w:sz w:val="26"/>
          <w:szCs w:val="26"/>
        </w:rPr>
        <w:br/>
        <w:t>К победе, жертвуя собой.</w:t>
      </w:r>
      <w:r w:rsidRPr="007D43CE">
        <w:rPr>
          <w:sz w:val="26"/>
          <w:szCs w:val="26"/>
        </w:rPr>
        <w:br/>
      </w:r>
      <w:r w:rsidRPr="007D43CE">
        <w:rPr>
          <w:sz w:val="26"/>
          <w:szCs w:val="26"/>
        </w:rPr>
        <w:br/>
        <w:t>Когда, зажав в руке "лимонку",</w:t>
      </w:r>
      <w:r w:rsidRPr="007D43CE">
        <w:rPr>
          <w:sz w:val="26"/>
          <w:szCs w:val="26"/>
        </w:rPr>
        <w:br/>
        <w:t>Он полз на вражий пулемёт,</w:t>
      </w:r>
      <w:r w:rsidRPr="007D43CE">
        <w:rPr>
          <w:sz w:val="26"/>
          <w:szCs w:val="26"/>
        </w:rPr>
        <w:br/>
        <w:t>На миг припомнил он сестрёнку</w:t>
      </w:r>
      <w:proofErr w:type="gramStart"/>
      <w:r w:rsidRPr="007D43CE">
        <w:rPr>
          <w:sz w:val="26"/>
          <w:szCs w:val="26"/>
        </w:rPr>
        <w:br/>
        <w:t>И</w:t>
      </w:r>
      <w:proofErr w:type="gramEnd"/>
      <w:r w:rsidRPr="007D43CE">
        <w:rPr>
          <w:sz w:val="26"/>
          <w:szCs w:val="26"/>
        </w:rPr>
        <w:t xml:space="preserve"> верил - мать его поймёт.</w:t>
      </w:r>
      <w:r w:rsidRPr="007D43CE">
        <w:rPr>
          <w:sz w:val="26"/>
          <w:szCs w:val="26"/>
        </w:rPr>
        <w:br/>
      </w:r>
      <w:r w:rsidRPr="007D43CE">
        <w:rPr>
          <w:sz w:val="26"/>
          <w:szCs w:val="26"/>
        </w:rPr>
        <w:br/>
        <w:t>В каком архиве отыскалась</w:t>
      </w:r>
      <w:r w:rsidRPr="007D43CE">
        <w:rPr>
          <w:sz w:val="26"/>
          <w:szCs w:val="26"/>
        </w:rPr>
        <w:br/>
        <w:t>Его солдатская звезда,</w:t>
      </w:r>
    </w:p>
    <w:p w:rsidR="00C110E5" w:rsidRPr="007D43CE" w:rsidRDefault="00C110E5" w:rsidP="008D31CF">
      <w:pPr>
        <w:shd w:val="clear" w:color="auto" w:fill="FFFFFF"/>
        <w:rPr>
          <w:sz w:val="26"/>
          <w:szCs w:val="26"/>
        </w:rPr>
      </w:pPr>
      <w:r w:rsidRPr="007D43CE">
        <w:rPr>
          <w:sz w:val="26"/>
          <w:szCs w:val="26"/>
        </w:rPr>
        <w:t>Когда останков не осталось</w:t>
      </w:r>
      <w:proofErr w:type="gramStart"/>
      <w:r w:rsidRPr="007D43CE">
        <w:rPr>
          <w:sz w:val="26"/>
          <w:szCs w:val="26"/>
        </w:rPr>
        <w:t> </w:t>
      </w:r>
      <w:r w:rsidRPr="007D43CE">
        <w:rPr>
          <w:sz w:val="26"/>
          <w:szCs w:val="26"/>
        </w:rPr>
        <w:br/>
        <w:t>О</w:t>
      </w:r>
      <w:proofErr w:type="gramEnd"/>
      <w:r w:rsidRPr="007D43CE">
        <w:rPr>
          <w:sz w:val="26"/>
          <w:szCs w:val="26"/>
        </w:rPr>
        <w:t>т миномётного гнезда.</w:t>
      </w:r>
      <w:r w:rsidRPr="007D43CE">
        <w:rPr>
          <w:sz w:val="26"/>
          <w:szCs w:val="26"/>
        </w:rPr>
        <w:br/>
      </w:r>
      <w:r w:rsidRPr="007D43CE">
        <w:rPr>
          <w:sz w:val="26"/>
          <w:szCs w:val="26"/>
        </w:rPr>
        <w:br/>
        <w:t>С какой медалью тех поздравить,</w:t>
      </w:r>
      <w:r w:rsidRPr="007D43CE">
        <w:rPr>
          <w:sz w:val="26"/>
          <w:szCs w:val="26"/>
        </w:rPr>
        <w:br/>
        <w:t>Какое пить за них вино,</w:t>
      </w:r>
      <w:r w:rsidRPr="007D43CE">
        <w:rPr>
          <w:sz w:val="26"/>
          <w:szCs w:val="26"/>
        </w:rPr>
        <w:br/>
        <w:t>Кому с далёкой переправы</w:t>
      </w:r>
      <w:proofErr w:type="gramStart"/>
      <w:r w:rsidRPr="007D43CE">
        <w:rPr>
          <w:sz w:val="26"/>
          <w:szCs w:val="26"/>
        </w:rPr>
        <w:br/>
      </w:r>
      <w:r w:rsidRPr="007D43CE">
        <w:rPr>
          <w:sz w:val="26"/>
          <w:szCs w:val="26"/>
        </w:rPr>
        <w:lastRenderedPageBreak/>
        <w:t>П</w:t>
      </w:r>
      <w:proofErr w:type="gramEnd"/>
      <w:r w:rsidRPr="007D43CE">
        <w:rPr>
          <w:sz w:val="26"/>
          <w:szCs w:val="26"/>
        </w:rPr>
        <w:t>одняться вновь не суждено.</w:t>
      </w:r>
      <w:r w:rsidRPr="007D43CE">
        <w:rPr>
          <w:sz w:val="26"/>
          <w:szCs w:val="26"/>
        </w:rPr>
        <w:br/>
      </w:r>
      <w:r w:rsidRPr="007D43CE">
        <w:rPr>
          <w:sz w:val="26"/>
          <w:szCs w:val="26"/>
        </w:rPr>
        <w:br/>
        <w:t>А он, в бою осколком раненый,</w:t>
      </w:r>
      <w:r w:rsidRPr="007D43CE">
        <w:rPr>
          <w:sz w:val="26"/>
          <w:szCs w:val="26"/>
        </w:rPr>
        <w:br/>
        <w:t>Свою не ведая вину,</w:t>
      </w:r>
      <w:r w:rsidRPr="007D43CE">
        <w:rPr>
          <w:sz w:val="26"/>
          <w:szCs w:val="26"/>
        </w:rPr>
        <w:br/>
        <w:t>На штольнях сумрачной Германии</w:t>
      </w:r>
      <w:proofErr w:type="gramStart"/>
      <w:r w:rsidRPr="007D43CE">
        <w:rPr>
          <w:sz w:val="26"/>
          <w:szCs w:val="26"/>
        </w:rPr>
        <w:br/>
        <w:t>В</w:t>
      </w:r>
      <w:proofErr w:type="gramEnd"/>
      <w:r w:rsidRPr="007D43CE">
        <w:rPr>
          <w:sz w:val="26"/>
          <w:szCs w:val="26"/>
        </w:rPr>
        <w:t xml:space="preserve"> плену заканчивал войну.</w:t>
      </w:r>
      <w:r w:rsidRPr="007D43CE">
        <w:rPr>
          <w:sz w:val="26"/>
          <w:szCs w:val="26"/>
        </w:rPr>
        <w:br/>
      </w:r>
      <w:r w:rsidRPr="007D43CE">
        <w:rPr>
          <w:sz w:val="26"/>
          <w:szCs w:val="26"/>
        </w:rPr>
        <w:br/>
        <w:t>И сколько их, которых ждали,</w:t>
      </w:r>
      <w:r w:rsidRPr="007D43CE">
        <w:rPr>
          <w:sz w:val="26"/>
          <w:szCs w:val="26"/>
        </w:rPr>
        <w:br/>
        <w:t>Погибло в "дьявольских" печах,</w:t>
      </w:r>
      <w:r w:rsidRPr="007D43CE">
        <w:rPr>
          <w:sz w:val="26"/>
          <w:szCs w:val="26"/>
        </w:rPr>
        <w:br/>
        <w:t>Пока убийц не задержали</w:t>
      </w:r>
      <w:proofErr w:type="gramStart"/>
      <w:r w:rsidRPr="007D43CE">
        <w:rPr>
          <w:sz w:val="26"/>
          <w:szCs w:val="26"/>
        </w:rPr>
        <w:br/>
        <w:t>И</w:t>
      </w:r>
      <w:proofErr w:type="gramEnd"/>
      <w:r w:rsidRPr="007D43CE">
        <w:rPr>
          <w:sz w:val="26"/>
          <w:szCs w:val="26"/>
        </w:rPr>
        <w:t xml:space="preserve"> не казнили палача...</w:t>
      </w:r>
    </w:p>
    <w:p w:rsidR="008D31CF" w:rsidRPr="007D43CE" w:rsidRDefault="008D31CF" w:rsidP="008D31CF">
      <w:pPr>
        <w:shd w:val="clear" w:color="auto" w:fill="FFFFFF"/>
        <w:rPr>
          <w:sz w:val="26"/>
          <w:szCs w:val="26"/>
        </w:rPr>
      </w:pPr>
    </w:p>
    <w:p w:rsidR="00C110E5" w:rsidRPr="007D43CE" w:rsidRDefault="00C110E5" w:rsidP="008D31CF">
      <w:pPr>
        <w:shd w:val="clear" w:color="auto" w:fill="FFFFFF"/>
        <w:rPr>
          <w:sz w:val="26"/>
          <w:szCs w:val="26"/>
        </w:rPr>
      </w:pPr>
      <w:r w:rsidRPr="007D43CE">
        <w:rPr>
          <w:sz w:val="26"/>
          <w:szCs w:val="26"/>
        </w:rPr>
        <w:t>Салюты красочны и звонки,</w:t>
      </w:r>
      <w:r w:rsidRPr="007D43CE">
        <w:rPr>
          <w:sz w:val="26"/>
          <w:szCs w:val="26"/>
        </w:rPr>
        <w:br/>
        <w:t>И зачехлён победный шёлк,</w:t>
      </w:r>
      <w:r w:rsidRPr="007D43CE">
        <w:rPr>
          <w:sz w:val="26"/>
          <w:szCs w:val="26"/>
        </w:rPr>
        <w:br/>
        <w:t>Когда в родимую сторонку</w:t>
      </w:r>
      <w:r w:rsidRPr="007D43CE">
        <w:rPr>
          <w:sz w:val="26"/>
          <w:szCs w:val="26"/>
        </w:rPr>
        <w:br/>
        <w:t>Он возвратился, он пришёл.</w:t>
      </w:r>
      <w:r w:rsidRPr="007D43CE">
        <w:rPr>
          <w:sz w:val="26"/>
          <w:szCs w:val="26"/>
        </w:rPr>
        <w:br/>
      </w:r>
      <w:r w:rsidRPr="007D43CE">
        <w:rPr>
          <w:sz w:val="26"/>
          <w:szCs w:val="26"/>
        </w:rPr>
        <w:br/>
        <w:t>Шёл напрямик по ранним росам,</w:t>
      </w:r>
      <w:r w:rsidRPr="007D43CE">
        <w:rPr>
          <w:sz w:val="26"/>
          <w:szCs w:val="26"/>
        </w:rPr>
        <w:br/>
        <w:t>Чтоб жизнь из пекла возродить,</w:t>
      </w:r>
      <w:r w:rsidRPr="007D43CE">
        <w:rPr>
          <w:sz w:val="26"/>
          <w:szCs w:val="26"/>
        </w:rPr>
        <w:br/>
        <w:t>Чтоб посетить далёкий космос,</w:t>
      </w:r>
      <w:r w:rsidRPr="007D43CE">
        <w:rPr>
          <w:sz w:val="26"/>
          <w:szCs w:val="26"/>
        </w:rPr>
        <w:br/>
        <w:t>Чтоб дочь и сына породить.</w:t>
      </w:r>
      <w:r w:rsidRPr="007D43CE">
        <w:rPr>
          <w:sz w:val="26"/>
          <w:szCs w:val="26"/>
        </w:rPr>
        <w:br/>
      </w:r>
    </w:p>
    <w:p w:rsidR="00C110E5" w:rsidRPr="007D43CE" w:rsidRDefault="00C110E5" w:rsidP="008D31CF">
      <w:pPr>
        <w:shd w:val="clear" w:color="auto" w:fill="FFFFFF"/>
        <w:rPr>
          <w:sz w:val="26"/>
          <w:szCs w:val="26"/>
        </w:rPr>
      </w:pPr>
      <w:r w:rsidRPr="007D43CE">
        <w:rPr>
          <w:sz w:val="26"/>
          <w:szCs w:val="26"/>
        </w:rPr>
        <w:t>Чтобы Отчизна вновь шагала</w:t>
      </w:r>
      <w:r w:rsidRPr="007D43CE">
        <w:rPr>
          <w:sz w:val="26"/>
          <w:szCs w:val="26"/>
        </w:rPr>
        <w:br/>
        <w:t>Дорогой славы трудовой,</w:t>
      </w:r>
      <w:r w:rsidRPr="007D43CE">
        <w:rPr>
          <w:sz w:val="26"/>
          <w:szCs w:val="26"/>
        </w:rPr>
        <w:br/>
        <w:t>И чтобы звёзды генерала</w:t>
      </w:r>
      <w:proofErr w:type="gramStart"/>
      <w:r w:rsidRPr="007D43CE">
        <w:rPr>
          <w:sz w:val="26"/>
          <w:szCs w:val="26"/>
        </w:rPr>
        <w:br/>
        <w:t>Н</w:t>
      </w:r>
      <w:proofErr w:type="gramEnd"/>
      <w:r w:rsidRPr="007D43CE">
        <w:rPr>
          <w:sz w:val="26"/>
          <w:szCs w:val="26"/>
        </w:rPr>
        <w:t>е знали пыли фронтовой.</w:t>
      </w:r>
      <w:r w:rsidRPr="007D43CE">
        <w:rPr>
          <w:sz w:val="26"/>
          <w:szCs w:val="26"/>
        </w:rPr>
        <w:br/>
      </w:r>
      <w:r w:rsidRPr="007D43CE">
        <w:rPr>
          <w:sz w:val="26"/>
          <w:szCs w:val="26"/>
        </w:rPr>
        <w:br/>
        <w:t>Пришёл, чтоб внуки подрастали.</w:t>
      </w:r>
      <w:r w:rsidRPr="007D43CE">
        <w:rPr>
          <w:sz w:val="26"/>
          <w:szCs w:val="26"/>
        </w:rPr>
        <w:br/>
        <w:t>А в день, как кончилась война,</w:t>
      </w:r>
      <w:r w:rsidRPr="007D43CE">
        <w:rPr>
          <w:sz w:val="26"/>
          <w:szCs w:val="26"/>
        </w:rPr>
        <w:br/>
        <w:t>Чтоб оживали все медали</w:t>
      </w:r>
      <w:proofErr w:type="gramStart"/>
      <w:r w:rsidRPr="007D43CE">
        <w:rPr>
          <w:sz w:val="26"/>
          <w:szCs w:val="26"/>
        </w:rPr>
        <w:br/>
        <w:t>И</w:t>
      </w:r>
      <w:proofErr w:type="gramEnd"/>
      <w:r w:rsidRPr="007D43CE">
        <w:rPr>
          <w:sz w:val="26"/>
          <w:szCs w:val="26"/>
        </w:rPr>
        <w:t xml:space="preserve"> славы русской ордена.</w:t>
      </w:r>
    </w:p>
    <w:p w:rsidR="007D43CE" w:rsidRPr="007D43CE" w:rsidRDefault="007D43CE" w:rsidP="008D31CF">
      <w:pPr>
        <w:shd w:val="clear" w:color="auto" w:fill="FFFFFF"/>
        <w:rPr>
          <w:sz w:val="26"/>
          <w:szCs w:val="26"/>
        </w:rPr>
      </w:pPr>
    </w:p>
    <w:p w:rsidR="0057207C" w:rsidRDefault="0057207C" w:rsidP="0070627A">
      <w:pPr>
        <w:shd w:val="clear" w:color="auto" w:fill="FFFFFF"/>
        <w:jc w:val="both"/>
        <w:rPr>
          <w:sz w:val="26"/>
          <w:szCs w:val="26"/>
        </w:rPr>
        <w:sectPr w:rsidR="0057207C" w:rsidSect="0057207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81"/>
        </w:sectPr>
      </w:pPr>
    </w:p>
    <w:p w:rsidR="0057207C" w:rsidRDefault="0057207C" w:rsidP="0070627A">
      <w:pPr>
        <w:shd w:val="clear" w:color="auto" w:fill="FFFFFF"/>
        <w:jc w:val="both"/>
        <w:rPr>
          <w:sz w:val="26"/>
          <w:szCs w:val="26"/>
        </w:rPr>
      </w:pPr>
    </w:p>
    <w:p w:rsidR="0057207C" w:rsidRDefault="0057207C" w:rsidP="0070627A">
      <w:pPr>
        <w:shd w:val="clear" w:color="auto" w:fill="FFFFFF"/>
        <w:jc w:val="both"/>
        <w:rPr>
          <w:sz w:val="26"/>
          <w:szCs w:val="26"/>
        </w:rPr>
      </w:pPr>
    </w:p>
    <w:p w:rsidR="0070627A" w:rsidRPr="0070627A" w:rsidRDefault="007D43CE" w:rsidP="0070627A">
      <w:pPr>
        <w:shd w:val="clear" w:color="auto" w:fill="FFFFFF"/>
        <w:jc w:val="both"/>
        <w:rPr>
          <w:rFonts w:ascii="Calibri" w:eastAsia="Calibri" w:hAnsi="Calibri"/>
          <w:sz w:val="26"/>
          <w:szCs w:val="26"/>
          <w:lang w:eastAsia="en-US"/>
        </w:rPr>
      </w:pPr>
      <w:r w:rsidRPr="0070627A">
        <w:rPr>
          <w:sz w:val="26"/>
          <w:szCs w:val="26"/>
        </w:rPr>
        <w:t>Всё дальше и дальше уходит от нас в прошлое, становится лишь частью истории Великая Отечественная война, которая закончилась 72 года назад.</w:t>
      </w:r>
    </w:p>
    <w:p w:rsidR="00B45436" w:rsidRPr="0070627A" w:rsidRDefault="007D43CE" w:rsidP="0070627A">
      <w:pPr>
        <w:shd w:val="clear" w:color="auto" w:fill="FFFFFF"/>
        <w:jc w:val="both"/>
        <w:rPr>
          <w:sz w:val="26"/>
          <w:szCs w:val="26"/>
        </w:rPr>
      </w:pPr>
      <w:r w:rsidRPr="0070627A">
        <w:rPr>
          <w:sz w:val="26"/>
          <w:szCs w:val="26"/>
        </w:rPr>
        <w:t xml:space="preserve">В городском отделе библиотеки прошёл вечер воспоминаний </w:t>
      </w:r>
      <w:r w:rsidRPr="0070627A">
        <w:rPr>
          <w:b/>
          <w:sz w:val="26"/>
          <w:szCs w:val="26"/>
        </w:rPr>
        <w:t>«Былое в памяти не стёрто</w:t>
      </w:r>
      <w:r w:rsidRPr="0070627A">
        <w:rPr>
          <w:sz w:val="26"/>
          <w:szCs w:val="26"/>
        </w:rPr>
        <w:t xml:space="preserve">» для двух клубов: «Общение» и «Юность». </w:t>
      </w:r>
    </w:p>
    <w:p w:rsidR="007D43CE" w:rsidRPr="0070627A" w:rsidRDefault="007D43CE" w:rsidP="00B45436">
      <w:pPr>
        <w:shd w:val="clear" w:color="auto" w:fill="FFFFFF"/>
        <w:rPr>
          <w:sz w:val="26"/>
          <w:szCs w:val="26"/>
        </w:rPr>
      </w:pPr>
      <w:r w:rsidRPr="0070627A">
        <w:rPr>
          <w:sz w:val="26"/>
          <w:szCs w:val="26"/>
        </w:rPr>
        <w:t>Встреча нескольких поколений, состоялась за чашкой чая, где звучали воспоминания о тяжёлом военном детстве. </w:t>
      </w:r>
      <w:r w:rsidRPr="0070627A">
        <w:rPr>
          <w:sz w:val="26"/>
          <w:szCs w:val="26"/>
        </w:rPr>
        <w:br/>
        <w:t>Молодежь должна помнить героические подвиги нашего народа и имена героев, отдавших жизнь за наше счастливое будущее</w:t>
      </w:r>
    </w:p>
    <w:p w:rsidR="00027AFB" w:rsidRDefault="00027AFB" w:rsidP="008D31CF">
      <w:pPr>
        <w:shd w:val="clear" w:color="auto" w:fill="FFFFFF"/>
        <w:rPr>
          <w:color w:val="000000"/>
          <w:sz w:val="24"/>
          <w:szCs w:val="24"/>
          <w:shd w:val="clear" w:color="auto" w:fill="FFFFFF"/>
        </w:rPr>
      </w:pPr>
    </w:p>
    <w:p w:rsidR="00027AFB" w:rsidRPr="007D43CE" w:rsidRDefault="00027AFB" w:rsidP="00523B28">
      <w:pPr>
        <w:shd w:val="clear" w:color="auto" w:fill="FFFFFF"/>
        <w:jc w:val="center"/>
        <w:rPr>
          <w:sz w:val="26"/>
          <w:szCs w:val="26"/>
        </w:rPr>
      </w:pPr>
      <w:r>
        <w:rPr>
          <w:noProof/>
        </w:rPr>
        <w:lastRenderedPageBreak/>
        <w:drawing>
          <wp:inline distT="0" distB="0" distL="0" distR="0">
            <wp:extent cx="3301762" cy="2037806"/>
            <wp:effectExtent l="19050" t="0" r="0" b="0"/>
            <wp:docPr id="10" name="Рисунок 5" descr="https://pp.userapi.com/c638927/v638927038/3a1c3/MxTiDqijz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p.userapi.com/c638927/v638927038/3a1c3/MxTiDqijzMY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1762" cy="2037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CD29C59" wp14:editId="56C4BF06">
            <wp:extent cx="1915658" cy="2037806"/>
            <wp:effectExtent l="19050" t="0" r="8392" b="0"/>
            <wp:docPr id="11" name="Рисунок 8" descr="https://pp.userapi.com/c638927/v638927038/3a1cd/G_2FmjkTbj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p.userapi.com/c638927/v638927038/3a1cd/G_2FmjkTbj8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658" cy="2037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16E" w:rsidRDefault="0099716E" w:rsidP="00C110E5">
      <w:pPr>
        <w:shd w:val="clear" w:color="auto" w:fill="FFFFFF"/>
        <w:ind w:left="1418"/>
        <w:jc w:val="center"/>
        <w:rPr>
          <w:i/>
          <w:sz w:val="20"/>
          <w:szCs w:val="20"/>
        </w:rPr>
      </w:pPr>
    </w:p>
    <w:p w:rsidR="0070627A" w:rsidRDefault="0070627A" w:rsidP="0070627A">
      <w:pPr>
        <w:shd w:val="clear" w:color="auto" w:fill="FFFFFF"/>
        <w:jc w:val="both"/>
        <w:rPr>
          <w:rFonts w:ascii="Roboto" w:hAnsi="Roboto"/>
          <w:color w:val="000000"/>
          <w:sz w:val="27"/>
          <w:szCs w:val="27"/>
          <w:shd w:val="clear" w:color="auto" w:fill="FFFFFF"/>
        </w:rPr>
      </w:pPr>
    </w:p>
    <w:p w:rsidR="0070627A" w:rsidRDefault="0070627A" w:rsidP="0070627A">
      <w:pPr>
        <w:shd w:val="clear" w:color="auto" w:fill="FFFFFF"/>
        <w:jc w:val="both"/>
        <w:rPr>
          <w:rFonts w:ascii="Roboto" w:hAnsi="Roboto"/>
          <w:color w:val="000000"/>
          <w:sz w:val="27"/>
          <w:szCs w:val="27"/>
          <w:shd w:val="clear" w:color="auto" w:fill="FFFFFF"/>
        </w:rPr>
      </w:pPr>
      <w:r>
        <w:rPr>
          <w:rFonts w:ascii="Roboto" w:hAnsi="Roboto"/>
          <w:color w:val="000000"/>
          <w:sz w:val="27"/>
          <w:szCs w:val="27"/>
          <w:shd w:val="clear" w:color="auto" w:fill="FFFFFF"/>
        </w:rPr>
        <w:t xml:space="preserve">Презентация –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FFFFF"/>
        </w:rPr>
        <w:t>информина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FFFFF"/>
        </w:rPr>
        <w:t xml:space="preserve"> </w:t>
      </w:r>
      <w:r w:rsidRPr="0070627A">
        <w:rPr>
          <w:rFonts w:ascii="Roboto" w:hAnsi="Roboto"/>
          <w:b/>
          <w:color w:val="000000"/>
          <w:sz w:val="27"/>
          <w:szCs w:val="27"/>
          <w:shd w:val="clear" w:color="auto" w:fill="FFFFFF"/>
        </w:rPr>
        <w:t xml:space="preserve">«Навеки в памяти </w:t>
      </w:r>
      <w:proofErr w:type="gramStart"/>
      <w:r w:rsidRPr="0070627A">
        <w:rPr>
          <w:rFonts w:ascii="Roboto" w:hAnsi="Roboto"/>
          <w:b/>
          <w:color w:val="000000"/>
          <w:sz w:val="27"/>
          <w:szCs w:val="27"/>
          <w:shd w:val="clear" w:color="auto" w:fill="FFFFFF"/>
        </w:rPr>
        <w:t>людской</w:t>
      </w:r>
      <w:proofErr w:type="gramEnd"/>
      <w:r w:rsidRPr="0070627A">
        <w:rPr>
          <w:rFonts w:ascii="Roboto" w:hAnsi="Roboto"/>
          <w:b/>
          <w:color w:val="000000"/>
          <w:sz w:val="27"/>
          <w:szCs w:val="27"/>
          <w:shd w:val="clear" w:color="auto" w:fill="FFFFFF"/>
        </w:rPr>
        <w:t>»</w:t>
      </w:r>
      <w:r>
        <w:rPr>
          <w:rFonts w:ascii="Roboto" w:hAnsi="Roboto"/>
          <w:color w:val="000000"/>
          <w:sz w:val="27"/>
          <w:szCs w:val="27"/>
          <w:shd w:val="clear" w:color="auto" w:fill="FFFFFF"/>
        </w:rPr>
        <w:t xml:space="preserve"> в которой учащиеся узнали о событиях военного времени.</w:t>
      </w:r>
    </w:p>
    <w:p w:rsidR="0070627A" w:rsidRDefault="0070627A" w:rsidP="0070627A">
      <w:pPr>
        <w:shd w:val="clear" w:color="auto" w:fill="FFFFFF"/>
        <w:jc w:val="both"/>
        <w:rPr>
          <w:rFonts w:ascii="Roboto" w:hAnsi="Roboto"/>
          <w:color w:val="000000"/>
          <w:sz w:val="27"/>
          <w:szCs w:val="27"/>
          <w:shd w:val="clear" w:color="auto" w:fill="FFFFFF"/>
        </w:rPr>
      </w:pPr>
      <w:r>
        <w:rPr>
          <w:rFonts w:ascii="Roboto" w:hAnsi="Roboto"/>
          <w:color w:val="000000"/>
          <w:sz w:val="27"/>
          <w:szCs w:val="27"/>
          <w:shd w:val="clear" w:color="auto" w:fill="FFFFFF"/>
        </w:rPr>
        <w:t xml:space="preserve"> Итогом встречи явилась праздничная </w:t>
      </w:r>
      <w:proofErr w:type="gramStart"/>
      <w:r>
        <w:rPr>
          <w:rFonts w:ascii="Roboto" w:hAnsi="Roboto"/>
          <w:color w:val="000000"/>
          <w:sz w:val="27"/>
          <w:szCs w:val="27"/>
          <w:shd w:val="clear" w:color="auto" w:fill="FFFFFF"/>
        </w:rPr>
        <w:t>открытка</w:t>
      </w:r>
      <w:proofErr w:type="gramEnd"/>
      <w:r>
        <w:rPr>
          <w:rFonts w:ascii="Roboto" w:hAnsi="Roboto"/>
          <w:color w:val="000000"/>
          <w:sz w:val="27"/>
          <w:szCs w:val="27"/>
          <w:shd w:val="clear" w:color="auto" w:fill="FFFFFF"/>
        </w:rPr>
        <w:t xml:space="preserve"> выполненная ими на мастер-классе. Все открытки нашли  своего адресата - в майские праздничные дни они были вручены ветеранам войны, участникам трудового фронта.</w:t>
      </w:r>
    </w:p>
    <w:p w:rsidR="0070627A" w:rsidRDefault="0070627A" w:rsidP="0070627A">
      <w:pPr>
        <w:shd w:val="clear" w:color="auto" w:fill="FFFFFF"/>
        <w:jc w:val="both"/>
        <w:rPr>
          <w:rFonts w:ascii="Roboto" w:hAnsi="Roboto"/>
          <w:color w:val="000000"/>
          <w:sz w:val="27"/>
          <w:szCs w:val="27"/>
          <w:shd w:val="clear" w:color="auto" w:fill="FFFFFF"/>
        </w:rPr>
      </w:pPr>
    </w:p>
    <w:p w:rsidR="0070627A" w:rsidRDefault="0070627A" w:rsidP="00523B28">
      <w:pPr>
        <w:shd w:val="clear" w:color="auto" w:fill="FFFFFF"/>
        <w:jc w:val="center"/>
        <w:rPr>
          <w:i/>
          <w:sz w:val="20"/>
          <w:szCs w:val="20"/>
        </w:rPr>
      </w:pPr>
      <w:r>
        <w:rPr>
          <w:i/>
          <w:noProof/>
          <w:sz w:val="20"/>
          <w:szCs w:val="20"/>
        </w:rPr>
        <w:drawing>
          <wp:inline distT="0" distB="0" distL="0" distR="0">
            <wp:extent cx="6645910" cy="2315597"/>
            <wp:effectExtent l="19050" t="0" r="2540" b="0"/>
            <wp:docPr id="15" name="Рисунок 14" descr="C:\Users\Администратор\Desktop\SgF8aCVE7b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Администратор\Desktop\SgF8aCVE7bQ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315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27A" w:rsidRDefault="0070627A" w:rsidP="00C110E5">
      <w:pPr>
        <w:shd w:val="clear" w:color="auto" w:fill="FFFFFF"/>
        <w:ind w:left="1418"/>
        <w:jc w:val="center"/>
        <w:rPr>
          <w:i/>
          <w:sz w:val="20"/>
          <w:szCs w:val="20"/>
        </w:rPr>
      </w:pPr>
    </w:p>
    <w:p w:rsidR="0070627A" w:rsidRDefault="0070627A" w:rsidP="00C110E5">
      <w:pPr>
        <w:shd w:val="clear" w:color="auto" w:fill="FFFFFF"/>
        <w:ind w:left="1418"/>
        <w:jc w:val="center"/>
        <w:rPr>
          <w:i/>
          <w:sz w:val="20"/>
          <w:szCs w:val="20"/>
        </w:rPr>
      </w:pPr>
    </w:p>
    <w:p w:rsidR="0070627A" w:rsidRDefault="0070627A" w:rsidP="00C110E5">
      <w:pPr>
        <w:shd w:val="clear" w:color="auto" w:fill="FFFFFF"/>
        <w:ind w:left="1418"/>
        <w:jc w:val="center"/>
        <w:rPr>
          <w:i/>
          <w:sz w:val="20"/>
          <w:szCs w:val="20"/>
        </w:rPr>
      </w:pPr>
    </w:p>
    <w:p w:rsidR="0014041E" w:rsidRPr="007D43CE" w:rsidRDefault="0099716E" w:rsidP="00523B28">
      <w:pPr>
        <w:shd w:val="clear" w:color="auto" w:fill="FFFFFF"/>
        <w:ind w:left="1418"/>
        <w:jc w:val="right"/>
        <w:rPr>
          <w:color w:val="000000"/>
          <w:sz w:val="24"/>
          <w:szCs w:val="24"/>
          <w:shd w:val="clear" w:color="auto" w:fill="FFFFFF"/>
        </w:rPr>
      </w:pPr>
      <w:r w:rsidRPr="0099716E">
        <w:rPr>
          <w:i/>
          <w:sz w:val="20"/>
          <w:szCs w:val="20"/>
        </w:rPr>
        <w:t xml:space="preserve"> </w:t>
      </w:r>
      <w:proofErr w:type="spellStart"/>
      <w:r w:rsidRPr="0099716E">
        <w:rPr>
          <w:i/>
          <w:sz w:val="20"/>
          <w:szCs w:val="20"/>
        </w:rPr>
        <w:t>Н.Фокина</w:t>
      </w:r>
      <w:proofErr w:type="spellEnd"/>
      <w:r w:rsidRPr="0099716E">
        <w:rPr>
          <w:i/>
          <w:sz w:val="20"/>
          <w:szCs w:val="20"/>
        </w:rPr>
        <w:t xml:space="preserve">, </w:t>
      </w:r>
      <w:proofErr w:type="spellStart"/>
      <w:r w:rsidRPr="0099716E">
        <w:rPr>
          <w:i/>
          <w:sz w:val="20"/>
          <w:szCs w:val="20"/>
        </w:rPr>
        <w:t>зав</w:t>
      </w:r>
      <w:proofErr w:type="gramStart"/>
      <w:r w:rsidRPr="0099716E">
        <w:rPr>
          <w:i/>
          <w:sz w:val="20"/>
          <w:szCs w:val="20"/>
        </w:rPr>
        <w:t>.и</w:t>
      </w:r>
      <w:proofErr w:type="gramEnd"/>
      <w:r w:rsidRPr="0099716E">
        <w:rPr>
          <w:i/>
          <w:sz w:val="20"/>
          <w:szCs w:val="20"/>
        </w:rPr>
        <w:t>нф</w:t>
      </w:r>
      <w:proofErr w:type="spellEnd"/>
      <w:r w:rsidRPr="0099716E">
        <w:rPr>
          <w:i/>
          <w:sz w:val="20"/>
          <w:szCs w:val="20"/>
        </w:rPr>
        <w:t>- метод отделом.</w:t>
      </w:r>
    </w:p>
    <w:p w:rsidR="0014041E" w:rsidRPr="007D43CE" w:rsidRDefault="0014041E" w:rsidP="00453CB8">
      <w:pPr>
        <w:jc w:val="center"/>
        <w:rPr>
          <w:b/>
          <w:sz w:val="24"/>
          <w:szCs w:val="24"/>
        </w:rPr>
      </w:pPr>
    </w:p>
    <w:p w:rsidR="0014041E" w:rsidRPr="007D43CE" w:rsidRDefault="0014041E" w:rsidP="00453CB8">
      <w:pPr>
        <w:jc w:val="center"/>
        <w:rPr>
          <w:b/>
          <w:sz w:val="24"/>
          <w:szCs w:val="24"/>
        </w:rPr>
      </w:pPr>
    </w:p>
    <w:p w:rsidR="0014041E" w:rsidRPr="007D43CE" w:rsidRDefault="0014041E" w:rsidP="00453CB8">
      <w:pPr>
        <w:jc w:val="center"/>
        <w:rPr>
          <w:b/>
          <w:sz w:val="24"/>
          <w:szCs w:val="24"/>
        </w:rPr>
      </w:pPr>
    </w:p>
    <w:sectPr w:rsidR="0014041E" w:rsidRPr="007D43CE" w:rsidSect="0057207C">
      <w:type w:val="continuous"/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62850"/>
    <w:multiLevelType w:val="hybridMultilevel"/>
    <w:tmpl w:val="64C44F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621E87"/>
    <w:multiLevelType w:val="hybridMultilevel"/>
    <w:tmpl w:val="BC12A25A"/>
    <w:lvl w:ilvl="0" w:tplc="0419000D">
      <w:start w:val="1"/>
      <w:numFmt w:val="bullet"/>
      <w:lvlText w:val=""/>
      <w:lvlJc w:val="left"/>
      <w:pPr>
        <w:ind w:left="78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53CB8"/>
    <w:rsid w:val="000020F8"/>
    <w:rsid w:val="00015369"/>
    <w:rsid w:val="00027AFB"/>
    <w:rsid w:val="0014041E"/>
    <w:rsid w:val="002C113F"/>
    <w:rsid w:val="002C72A5"/>
    <w:rsid w:val="002D43B9"/>
    <w:rsid w:val="003A5B94"/>
    <w:rsid w:val="003D6733"/>
    <w:rsid w:val="00453CB8"/>
    <w:rsid w:val="00516467"/>
    <w:rsid w:val="00523B28"/>
    <w:rsid w:val="0057207C"/>
    <w:rsid w:val="0070627A"/>
    <w:rsid w:val="007D43CE"/>
    <w:rsid w:val="00815690"/>
    <w:rsid w:val="008D31CF"/>
    <w:rsid w:val="0099716E"/>
    <w:rsid w:val="00B45436"/>
    <w:rsid w:val="00C110E5"/>
    <w:rsid w:val="00CA2DA6"/>
    <w:rsid w:val="00D36E3D"/>
    <w:rsid w:val="00DC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CB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041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14041E"/>
  </w:style>
  <w:style w:type="paragraph" w:styleId="a4">
    <w:name w:val="Balloon Text"/>
    <w:basedOn w:val="a"/>
    <w:link w:val="a5"/>
    <w:uiPriority w:val="99"/>
    <w:semiHidden/>
    <w:unhideWhenUsed/>
    <w:rsid w:val="002C72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72A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дунин"/>
    <w:basedOn w:val="a"/>
    <w:qFormat/>
    <w:rsid w:val="003A5B94"/>
    <w:pPr>
      <w:shd w:val="clear" w:color="auto" w:fill="FFFFFF"/>
      <w:spacing w:line="276" w:lineRule="auto"/>
      <w:jc w:val="center"/>
      <w:outlineLvl w:val="0"/>
    </w:pPr>
    <w:rPr>
      <w:rFonts w:ascii="Times New Roman CYR" w:hAnsi="Times New Roman CYR" w:cs="Times New Roman CYR"/>
      <w:b/>
      <w:bCs/>
      <w:caps/>
      <w:kern w:val="36"/>
      <w:sz w:val="24"/>
      <w:szCs w:val="24"/>
    </w:rPr>
  </w:style>
  <w:style w:type="paragraph" w:styleId="a7">
    <w:name w:val="List Paragraph"/>
    <w:basedOn w:val="a"/>
    <w:uiPriority w:val="34"/>
    <w:qFormat/>
    <w:rsid w:val="00027A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3">
    <w:name w:val="c3"/>
    <w:basedOn w:val="a0"/>
    <w:rsid w:val="005720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2013</Words>
  <Characters>11477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Крылатых Анна Михайловна</cp:lastModifiedBy>
  <cp:revision>15</cp:revision>
  <dcterms:created xsi:type="dcterms:W3CDTF">2017-05-10T10:44:00Z</dcterms:created>
  <dcterms:modified xsi:type="dcterms:W3CDTF">2017-05-12T08:56:00Z</dcterms:modified>
</cp:coreProperties>
</file>