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84" w:rsidRPr="00360B84" w:rsidRDefault="00360B84" w:rsidP="00360B84">
      <w:pPr>
        <w:ind w:firstLine="720"/>
        <w:jc w:val="center"/>
        <w:rPr>
          <w:b/>
          <w:sz w:val="28"/>
          <w:szCs w:val="28"/>
        </w:rPr>
      </w:pPr>
      <w:r w:rsidRPr="00360B84">
        <w:rPr>
          <w:b/>
          <w:sz w:val="28"/>
          <w:szCs w:val="28"/>
        </w:rPr>
        <w:t xml:space="preserve">Отчёт </w:t>
      </w:r>
      <w:proofErr w:type="spellStart"/>
      <w:r w:rsidRPr="00360B84">
        <w:rPr>
          <w:b/>
          <w:sz w:val="28"/>
          <w:szCs w:val="28"/>
        </w:rPr>
        <w:t>Коршикской</w:t>
      </w:r>
      <w:proofErr w:type="spellEnd"/>
      <w:r w:rsidRPr="00360B84">
        <w:rPr>
          <w:b/>
          <w:sz w:val="28"/>
          <w:szCs w:val="28"/>
        </w:rPr>
        <w:t xml:space="preserve"> модельной сельской библиотеки-филиала МКУК «</w:t>
      </w:r>
      <w:proofErr w:type="spellStart"/>
      <w:r w:rsidRPr="00360B84">
        <w:rPr>
          <w:b/>
          <w:sz w:val="28"/>
          <w:szCs w:val="28"/>
        </w:rPr>
        <w:t>Оричевская</w:t>
      </w:r>
      <w:proofErr w:type="spellEnd"/>
      <w:r w:rsidRPr="00360B84">
        <w:rPr>
          <w:b/>
          <w:sz w:val="28"/>
          <w:szCs w:val="28"/>
        </w:rPr>
        <w:t xml:space="preserve"> </w:t>
      </w:r>
      <w:proofErr w:type="gramStart"/>
      <w:r w:rsidRPr="00360B84">
        <w:rPr>
          <w:b/>
          <w:sz w:val="28"/>
          <w:szCs w:val="28"/>
        </w:rPr>
        <w:t>районная</w:t>
      </w:r>
      <w:proofErr w:type="gramEnd"/>
      <w:r w:rsidRPr="00360B84">
        <w:rPr>
          <w:b/>
          <w:sz w:val="28"/>
          <w:szCs w:val="28"/>
        </w:rPr>
        <w:t xml:space="preserve"> ЦБС» за февраль, март 2014 года.</w:t>
      </w:r>
    </w:p>
    <w:p w:rsidR="00360B84" w:rsidRDefault="00360B84" w:rsidP="00360B84">
      <w:pPr>
        <w:ind w:firstLine="720"/>
        <w:jc w:val="both"/>
        <w:rPr>
          <w:sz w:val="28"/>
          <w:szCs w:val="28"/>
        </w:rPr>
      </w:pPr>
    </w:p>
    <w:p w:rsidR="00360B84" w:rsidRDefault="00360B84" w:rsidP="00360B84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899F9A" wp14:editId="55BCC0D2">
            <wp:simplePos x="0" y="0"/>
            <wp:positionH relativeFrom="column">
              <wp:posOffset>59690</wp:posOffset>
            </wp:positionH>
            <wp:positionV relativeFrom="paragraph">
              <wp:posOffset>214630</wp:posOffset>
            </wp:positionV>
            <wp:extent cx="1915160" cy="1446530"/>
            <wp:effectExtent l="19050" t="0" r="8890" b="0"/>
            <wp:wrapSquare wrapText="bothSides"/>
            <wp:docPr id="1" name="Рисунок 1" descr="P103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3017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8"/>
          <w:szCs w:val="28"/>
        </w:rPr>
        <w:t xml:space="preserve">Для детей оформлена книжная выставка </w:t>
      </w:r>
      <w:r w:rsidRPr="00190306">
        <w:rPr>
          <w:b/>
          <w:sz w:val="28"/>
          <w:szCs w:val="28"/>
        </w:rPr>
        <w:t>«Добрый мир чудесной сказки».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ней представлены народные и авторские сказки, как русские, так и зарубежные. Цель выставки - привлечь внимание детей к красиво оформленной  книге. Одна из задач выставки - дать детям понятие народной и авторской сказки. Внимание детей выставка привлекла, значит, наша задача выполнена.</w:t>
      </w:r>
    </w:p>
    <w:p w:rsidR="00360B84" w:rsidRDefault="00360B84" w:rsidP="00360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одной книги </w:t>
      </w:r>
      <w:r w:rsidRPr="00504C15">
        <w:rPr>
          <w:b/>
          <w:sz w:val="28"/>
          <w:szCs w:val="28"/>
        </w:rPr>
        <w:t>«Дорогая сердцу книга о войне».</w:t>
      </w:r>
      <w:r w:rsidRPr="008D7B02">
        <w:rPr>
          <w:sz w:val="28"/>
          <w:szCs w:val="28"/>
        </w:rPr>
        <w:t xml:space="preserve"> Речь</w:t>
      </w:r>
      <w:r>
        <w:rPr>
          <w:b/>
          <w:sz w:val="28"/>
          <w:szCs w:val="28"/>
        </w:rPr>
        <w:t xml:space="preserve"> </w:t>
      </w:r>
      <w:r w:rsidRPr="008D7B02">
        <w:rPr>
          <w:sz w:val="28"/>
          <w:szCs w:val="28"/>
        </w:rPr>
        <w:t>идет о</w:t>
      </w:r>
      <w:r>
        <w:rPr>
          <w:b/>
          <w:sz w:val="28"/>
          <w:szCs w:val="28"/>
        </w:rPr>
        <w:t xml:space="preserve"> </w:t>
      </w:r>
      <w:r w:rsidRPr="008D7B02">
        <w:rPr>
          <w:sz w:val="28"/>
          <w:szCs w:val="28"/>
        </w:rPr>
        <w:t xml:space="preserve">книге </w:t>
      </w:r>
      <w:proofErr w:type="spellStart"/>
      <w:r w:rsidRPr="008D7B02">
        <w:rPr>
          <w:sz w:val="28"/>
          <w:szCs w:val="28"/>
        </w:rPr>
        <w:t>Ю.Бондарева</w:t>
      </w:r>
      <w:proofErr w:type="spellEnd"/>
      <w:r w:rsidRPr="008D7B02">
        <w:rPr>
          <w:sz w:val="28"/>
          <w:szCs w:val="28"/>
        </w:rPr>
        <w:t xml:space="preserve"> «Горячий снег».</w:t>
      </w:r>
      <w:r w:rsidRPr="00504C15">
        <w:rPr>
          <w:b/>
          <w:sz w:val="28"/>
          <w:szCs w:val="28"/>
        </w:rPr>
        <w:t xml:space="preserve"> </w:t>
      </w:r>
      <w:r w:rsidRPr="009E5464">
        <w:rPr>
          <w:sz w:val="28"/>
          <w:szCs w:val="28"/>
        </w:rPr>
        <w:t>Выставка</w:t>
      </w:r>
      <w:r>
        <w:rPr>
          <w:sz w:val="28"/>
          <w:szCs w:val="28"/>
        </w:rPr>
        <w:t xml:space="preserve"> была оформлена в рамках недели «Военно-патриотической и спортивной работы» и посвящена 90 -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Ю. Бондарева.</w:t>
      </w:r>
    </w:p>
    <w:p w:rsidR="00360B84" w:rsidRDefault="00360B84" w:rsidP="00360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материал выставки, с юношеством был проведен час мужества </w:t>
      </w:r>
      <w:r w:rsidRPr="008D7B02">
        <w:rPr>
          <w:b/>
          <w:sz w:val="28"/>
          <w:szCs w:val="28"/>
        </w:rPr>
        <w:t>«Им сердце обожгла война».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Этим мероприятием старались провести параллель между молодым поколением 40-х годов, чья молодость пришлась на годы Великой Отечественной войны, и молодым поколением 80-х. Молодым ребятам 80-х годов тоже сердце обожгла война, но уже другая война. Война в Афганистане. Мероприятие проведено с учащимися 10 класса. Оно было проведено в рамках месячника «Военно-патриотической и спортивной работы» и посвящено 25 -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вывода Советских войск из Афганистана. Всего присутствовало на мероприятии 12 человек.</w:t>
      </w:r>
    </w:p>
    <w:p w:rsidR="00360B84" w:rsidRPr="00360B84" w:rsidRDefault="00360B84" w:rsidP="00360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Вечер Оренбургского платка </w:t>
      </w:r>
      <w:r w:rsidRPr="00360B84">
        <w:rPr>
          <w:b/>
          <w:sz w:val="28"/>
          <w:szCs w:val="28"/>
        </w:rPr>
        <w:t>«Пусть буран все сильней свирепеет…».</w:t>
      </w:r>
      <w:r>
        <w:rPr>
          <w:sz w:val="28"/>
          <w:szCs w:val="28"/>
        </w:rPr>
        <w:t xml:space="preserve"> Мероприятие прошло в рамках клуба «Между нами, женщинами».</w:t>
      </w:r>
      <w:r w:rsidRPr="00360B84">
        <w:rPr>
          <w:sz w:val="28"/>
          <w:szCs w:val="28"/>
        </w:rPr>
        <w:t xml:space="preserve"> </w:t>
      </w:r>
    </w:p>
    <w:p w:rsidR="00360B84" w:rsidRPr="00360B84" w:rsidRDefault="00360B84" w:rsidP="00360B84">
      <w:pPr>
        <w:ind w:firstLine="72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 xml:space="preserve">Мелькают руки </w:t>
      </w:r>
      <w:proofErr w:type="spellStart"/>
      <w:r w:rsidRPr="00360B84">
        <w:rPr>
          <w:sz w:val="28"/>
          <w:szCs w:val="28"/>
        </w:rPr>
        <w:t>пуховниц</w:t>
      </w:r>
      <w:proofErr w:type="spellEnd"/>
      <w:r w:rsidRPr="00360B84">
        <w:rPr>
          <w:sz w:val="28"/>
          <w:szCs w:val="28"/>
        </w:rPr>
        <w:t xml:space="preserve">, </w:t>
      </w:r>
    </w:p>
    <w:p w:rsidR="00360B84" w:rsidRPr="00360B84" w:rsidRDefault="00360B84" w:rsidP="00360B84">
      <w:pPr>
        <w:ind w:firstLine="72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>Их замыслам послушные.</w:t>
      </w:r>
    </w:p>
    <w:p w:rsidR="00360B84" w:rsidRPr="00360B84" w:rsidRDefault="00360B84" w:rsidP="00360B84">
      <w:pPr>
        <w:ind w:firstLine="72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>Плывут узоры с тонких спиц,</w:t>
      </w:r>
    </w:p>
    <w:p w:rsidR="00360B84" w:rsidRPr="00360B84" w:rsidRDefault="00360B84" w:rsidP="00360B84">
      <w:pPr>
        <w:ind w:firstLine="72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>Как облака воздушные. </w:t>
      </w:r>
    </w:p>
    <w:p w:rsidR="00360B84" w:rsidRPr="00360B84" w:rsidRDefault="00360B84" w:rsidP="00360B84">
      <w:pPr>
        <w:ind w:firstLine="72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>И вот рождается мечта</w:t>
      </w:r>
    </w:p>
    <w:p w:rsidR="00360B84" w:rsidRPr="00360B84" w:rsidRDefault="00360B84" w:rsidP="00360B84">
      <w:pPr>
        <w:ind w:firstLine="72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>Движеньями искусными.</w:t>
      </w:r>
    </w:p>
    <w:p w:rsidR="00360B84" w:rsidRPr="00360B84" w:rsidRDefault="00360B84" w:rsidP="00360B84">
      <w:pPr>
        <w:ind w:firstLine="72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>Зовется эта красота</w:t>
      </w:r>
    </w:p>
    <w:p w:rsidR="00360B84" w:rsidRPr="00360B84" w:rsidRDefault="00360B84" w:rsidP="00360B84">
      <w:pPr>
        <w:ind w:firstLine="72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>Платками Оренбургскими.</w:t>
      </w:r>
    </w:p>
    <w:p w:rsidR="00360B84" w:rsidRDefault="00360B84" w:rsidP="00360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Такими словами начала вечер библиотекарь Шишкина А.А. … Вряд ли найдется во всей России человек, никогда не слышавший песню «Оренбургский пуховый платок» и не видевший это уникальное рукотворное чудо. Присутствующие на мероприятии познакомились с историей знаменитого народного промысла. Оказывается, оренбургский пуховый платок – название собирательное: это и теплый тяжелый платок-шаль, и тонкий, легкий, ажурный платок – «паутинка». В удивительном согласии соединились в них уникальные особенности пуха местной породы коз и народное понимание красоты, гармонии и порядка. Все с удовольствием </w:t>
      </w:r>
      <w:r>
        <w:rPr>
          <w:sz w:val="28"/>
          <w:szCs w:val="28"/>
        </w:rPr>
        <w:lastRenderedPageBreak/>
        <w:t>послушали в записи удивительную песню «Оренбургский пуховый платок» в исполнении Людмилы Зыкиной. Присутствовало на мероприятии 9 человек.</w:t>
      </w:r>
    </w:p>
    <w:p w:rsidR="00360B84" w:rsidRDefault="00360B84" w:rsidP="00360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клубе «Теремок» прошло занятие в форме игры-путешествия </w:t>
      </w:r>
      <w:r w:rsidRPr="006B5FB5">
        <w:rPr>
          <w:b/>
          <w:sz w:val="28"/>
          <w:szCs w:val="28"/>
        </w:rPr>
        <w:t>«Добрый сказочник»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посвященное 120 -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</w:t>
      </w:r>
      <w:proofErr w:type="spellStart"/>
      <w:r>
        <w:rPr>
          <w:sz w:val="28"/>
          <w:szCs w:val="28"/>
        </w:rPr>
        <w:t>В.Бианки</w:t>
      </w:r>
      <w:proofErr w:type="spellEnd"/>
      <w:r>
        <w:rPr>
          <w:sz w:val="28"/>
          <w:szCs w:val="28"/>
        </w:rPr>
        <w:t xml:space="preserve">. Вместе с библиотекарем героями книг ребята отправились в путешествие в лес, в этот сказочный уголок природы. А проложить маршрут помогла книга «Приключения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 xml:space="preserve">». </w:t>
      </w:r>
    </w:p>
    <w:p w:rsidR="00360B84" w:rsidRDefault="00AD65D5" w:rsidP="00360B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2695" cy="1892300"/>
            <wp:effectExtent l="0" t="0" r="19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84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536190" cy="1900555"/>
            <wp:effectExtent l="0" t="0" r="0" b="444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84" w:rsidRDefault="00360B84" w:rsidP="00360B84">
      <w:pPr>
        <w:jc w:val="both"/>
        <w:rPr>
          <w:sz w:val="28"/>
          <w:szCs w:val="28"/>
        </w:rPr>
      </w:pPr>
    </w:p>
    <w:p w:rsidR="00360B84" w:rsidRDefault="00360B84" w:rsidP="00360B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53E107B" wp14:editId="790B1081">
            <wp:simplePos x="0" y="0"/>
            <wp:positionH relativeFrom="column">
              <wp:posOffset>2994025</wp:posOffset>
            </wp:positionH>
            <wp:positionV relativeFrom="paragraph">
              <wp:posOffset>376555</wp:posOffset>
            </wp:positionV>
            <wp:extent cx="2477135" cy="186055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Электронная презентация помогла ребятам лучше усвоить полученные на мероприятии сведения. </w:t>
      </w:r>
    </w:p>
    <w:p w:rsidR="00360B84" w:rsidRDefault="00AD65D5" w:rsidP="00360B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2695" cy="1884680"/>
            <wp:effectExtent l="0" t="0" r="1905" b="127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84">
        <w:rPr>
          <w:sz w:val="28"/>
          <w:szCs w:val="28"/>
        </w:rPr>
        <w:t xml:space="preserve">   </w:t>
      </w:r>
    </w:p>
    <w:p w:rsidR="00360B84" w:rsidRDefault="00360B84" w:rsidP="00360B84">
      <w:pPr>
        <w:jc w:val="both"/>
        <w:rPr>
          <w:sz w:val="28"/>
          <w:szCs w:val="28"/>
        </w:rPr>
      </w:pPr>
    </w:p>
    <w:p w:rsidR="00360B84" w:rsidRDefault="00360B84" w:rsidP="00360B84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18 человек.</w:t>
      </w:r>
    </w:p>
    <w:p w:rsidR="00360B84" w:rsidRDefault="00360B84" w:rsidP="00360B8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8850C31" wp14:editId="633179DB">
            <wp:simplePos x="0" y="0"/>
            <wp:positionH relativeFrom="column">
              <wp:posOffset>91440</wp:posOffset>
            </wp:positionH>
            <wp:positionV relativeFrom="paragraph">
              <wp:posOffset>236855</wp:posOffset>
            </wp:positionV>
            <wp:extent cx="2388235" cy="18046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рамках Всероссийского конкурса чтецов «Живая классика» прошел конкурс </w:t>
      </w:r>
      <w:r w:rsidRPr="002172D4">
        <w:rPr>
          <w:b/>
          <w:sz w:val="28"/>
          <w:szCs w:val="28"/>
        </w:rPr>
        <w:t>«Любимые страницы».</w:t>
      </w:r>
      <w:r>
        <w:rPr>
          <w:b/>
          <w:sz w:val="28"/>
          <w:szCs w:val="28"/>
        </w:rPr>
        <w:t xml:space="preserve"> </w:t>
      </w:r>
      <w:r w:rsidRPr="002172D4">
        <w:rPr>
          <w:sz w:val="28"/>
          <w:szCs w:val="28"/>
        </w:rPr>
        <w:t>В конкурсе принимали участие учащиеся 1-10 классов</w:t>
      </w:r>
      <w:r>
        <w:rPr>
          <w:b/>
          <w:sz w:val="28"/>
          <w:szCs w:val="28"/>
        </w:rPr>
        <w:t xml:space="preserve">. </w:t>
      </w:r>
      <w:r w:rsidRPr="002172D4">
        <w:rPr>
          <w:sz w:val="28"/>
          <w:szCs w:val="28"/>
        </w:rPr>
        <w:t>Для</w:t>
      </w:r>
      <w:r>
        <w:rPr>
          <w:sz w:val="28"/>
          <w:szCs w:val="28"/>
        </w:rPr>
        <w:t xml:space="preserve"> конкурсного исполнения были взяты как прозаические, так и стихотворные произведения.</w:t>
      </w:r>
      <w:r w:rsidR="00F6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определена шестерка лучших чтецов (возрастная группа 1-5 классы и 6-10 классы). Были определены участника второго (районного) этапа конкурса «Живая классика». Ими стали Жилина Ксения, Рыболовлева Наташа, </w:t>
      </w:r>
      <w:proofErr w:type="spellStart"/>
      <w:r>
        <w:rPr>
          <w:sz w:val="28"/>
          <w:szCs w:val="28"/>
        </w:rPr>
        <w:t>Скопкарева</w:t>
      </w:r>
      <w:proofErr w:type="spellEnd"/>
      <w:r>
        <w:rPr>
          <w:sz w:val="28"/>
          <w:szCs w:val="28"/>
        </w:rPr>
        <w:t xml:space="preserve"> Надя. Всего на мероприятии присутствовало 45 человек.</w:t>
      </w:r>
    </w:p>
    <w:p w:rsidR="00360B84" w:rsidRDefault="00360B84" w:rsidP="00360B84">
      <w:pPr>
        <w:ind w:firstLine="900"/>
        <w:jc w:val="both"/>
        <w:rPr>
          <w:sz w:val="28"/>
          <w:szCs w:val="28"/>
        </w:rPr>
      </w:pPr>
    </w:p>
    <w:p w:rsidR="00360B84" w:rsidRDefault="00360B84" w:rsidP="00360B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C1CC063" wp14:editId="760DA380">
            <wp:simplePos x="0" y="0"/>
            <wp:positionH relativeFrom="column">
              <wp:posOffset>36195</wp:posOffset>
            </wp:positionH>
            <wp:positionV relativeFrom="paragraph">
              <wp:posOffset>59055</wp:posOffset>
            </wp:positionV>
            <wp:extent cx="2390140" cy="180467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Участницы конкурса </w:t>
      </w:r>
      <w:proofErr w:type="spellStart"/>
      <w:r>
        <w:rPr>
          <w:sz w:val="28"/>
          <w:szCs w:val="28"/>
        </w:rPr>
        <w:t>Пескишева</w:t>
      </w:r>
      <w:proofErr w:type="spellEnd"/>
      <w:r>
        <w:rPr>
          <w:sz w:val="28"/>
          <w:szCs w:val="28"/>
        </w:rPr>
        <w:t xml:space="preserve"> Вероника, Лалетина Ксюша.</w:t>
      </w:r>
    </w:p>
    <w:p w:rsidR="00360B84" w:rsidRPr="004F7DB1" w:rsidRDefault="00360B84" w:rsidP="00360B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цикла «Устное народное творчество - детям», прошло путешествие </w:t>
      </w:r>
      <w:r w:rsidRPr="001265E2">
        <w:rPr>
          <w:b/>
          <w:sz w:val="28"/>
          <w:szCs w:val="28"/>
        </w:rPr>
        <w:t>в сказку «В сказочной стране</w:t>
      </w:r>
      <w:r w:rsidRPr="001265E2">
        <w:rPr>
          <w:sz w:val="28"/>
          <w:szCs w:val="28"/>
        </w:rPr>
        <w:t>». Цель мероприятия - через сказку дать</w:t>
      </w:r>
      <w:r w:rsidRPr="001265E2">
        <w:rPr>
          <w:b/>
          <w:sz w:val="28"/>
          <w:szCs w:val="28"/>
        </w:rPr>
        <w:t xml:space="preserve"> </w:t>
      </w:r>
      <w:r w:rsidRPr="001265E2">
        <w:rPr>
          <w:sz w:val="28"/>
          <w:szCs w:val="28"/>
        </w:rPr>
        <w:t>детям новые знания</w:t>
      </w:r>
      <w:r>
        <w:rPr>
          <w:sz w:val="28"/>
          <w:szCs w:val="28"/>
        </w:rPr>
        <w:t xml:space="preserve"> об устном народном творчестве.</w:t>
      </w:r>
      <w:r w:rsidRPr="001265E2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 вместе с Иваном Царевичем отправляются на поиски Василисы Прекрасной, которую похитила Баба Яга. На пути у них встречается много препятствий, которые им устроила Баба Яга. В сказочном лесу им встречается волшебная ромашка, на лепестках которой Баба Яга написала свои задания. Во время пути ребятам и Ивану Царевичу встретилось волшебное озеро, переплыть которое можно, только рассказав цвета радуги. Встретилась и белочка с корзинкой грибочков-заданий, и избушка на курьих ножках, и многое другое. Мероприятие было проведено с детьми детского сада. Всего на мероприятии  присутствовало 19 человек.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466A5A" wp14:editId="1C6AB41F">
            <wp:simplePos x="0" y="0"/>
            <wp:positionH relativeFrom="column">
              <wp:posOffset>36195</wp:posOffset>
            </wp:positionH>
            <wp:positionV relativeFrom="paragraph">
              <wp:posOffset>137160</wp:posOffset>
            </wp:positionV>
            <wp:extent cx="2149475" cy="1876425"/>
            <wp:effectExtent l="19050" t="0" r="3175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B84">
        <w:rPr>
          <w:sz w:val="28"/>
          <w:szCs w:val="28"/>
        </w:rPr>
        <w:t xml:space="preserve">Час информации </w:t>
      </w:r>
      <w:r w:rsidRPr="00360B84">
        <w:rPr>
          <w:b/>
          <w:sz w:val="28"/>
          <w:szCs w:val="28"/>
        </w:rPr>
        <w:t>«Здравствуй, боярыня Масленица»</w:t>
      </w:r>
      <w:r>
        <w:rPr>
          <w:sz w:val="28"/>
          <w:szCs w:val="28"/>
        </w:rPr>
        <w:t>.</w:t>
      </w:r>
      <w:r w:rsidRPr="00360B84">
        <w:rPr>
          <w:sz w:val="28"/>
          <w:szCs w:val="28"/>
        </w:rPr>
        <w:t xml:space="preserve"> Мероприятие проведено с детьми  старшей группы детского сада «Из цикла «Устное народное творчество - детям». Дети познакомились с русскими традициями и праздниками. В проведении мероприятия нам помогли ученики 2 класса. Они показали сценку с использованием русских традиций Масленицы. Для проведения мероприятия была использована литература «Любимые детские праздники», журнал «</w:t>
      </w:r>
      <w:proofErr w:type="spellStart"/>
      <w:r w:rsidRPr="00360B84">
        <w:rPr>
          <w:sz w:val="28"/>
          <w:szCs w:val="28"/>
        </w:rPr>
        <w:t>Свирелька</w:t>
      </w:r>
      <w:proofErr w:type="spellEnd"/>
      <w:r w:rsidRPr="00360B84">
        <w:rPr>
          <w:sz w:val="28"/>
          <w:szCs w:val="28"/>
        </w:rPr>
        <w:t xml:space="preserve">», «Ангелочек». На мероприятии присутствовало 26 человек. 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48CD04B" wp14:editId="691FAE93">
            <wp:simplePos x="0" y="0"/>
            <wp:positionH relativeFrom="column">
              <wp:posOffset>3764915</wp:posOffset>
            </wp:positionH>
            <wp:positionV relativeFrom="paragraph">
              <wp:posOffset>443230</wp:posOffset>
            </wp:positionV>
            <wp:extent cx="2145030" cy="1613535"/>
            <wp:effectExtent l="19050" t="0" r="7620" b="0"/>
            <wp:wrapSquare wrapText="bothSides"/>
            <wp:docPr id="43" name="Рисунок 43" descr="P103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103020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B84">
        <w:rPr>
          <w:sz w:val="28"/>
          <w:szCs w:val="28"/>
        </w:rPr>
        <w:t xml:space="preserve">Вечер отдыха </w:t>
      </w:r>
      <w:r w:rsidRPr="00360B84">
        <w:rPr>
          <w:b/>
          <w:sz w:val="28"/>
          <w:szCs w:val="28"/>
        </w:rPr>
        <w:t>«Ваш праздник сердечной улыбкой увенчан».</w:t>
      </w:r>
      <w:r w:rsidRPr="00360B84">
        <w:rPr>
          <w:sz w:val="28"/>
          <w:szCs w:val="28"/>
        </w:rPr>
        <w:t xml:space="preserve"> Мероприятие прошло в рамках клуба «Между нами, женщинами». Поздравить участниц клуба пришел глава администрации В.И.</w:t>
      </w:r>
      <w:r>
        <w:rPr>
          <w:sz w:val="28"/>
          <w:szCs w:val="28"/>
        </w:rPr>
        <w:t xml:space="preserve"> </w:t>
      </w:r>
      <w:proofErr w:type="spellStart"/>
      <w:r w:rsidRPr="00360B84">
        <w:rPr>
          <w:sz w:val="28"/>
          <w:szCs w:val="28"/>
        </w:rPr>
        <w:t>Корчемкин</w:t>
      </w:r>
      <w:proofErr w:type="spellEnd"/>
      <w:r w:rsidRPr="00360B84">
        <w:rPr>
          <w:sz w:val="28"/>
          <w:szCs w:val="28"/>
        </w:rPr>
        <w:t>. Пожелал всем участницам «…Жизни яркой, безоблачной, счастливой». И еще много теплых слов. А участники клуба «Умелые ручки» приготовили небольшие сувениры и свои поздравления.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 xml:space="preserve">На мероприятии присутствовало 12 человек. 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 xml:space="preserve">Приняли участие в районном конкурсе </w:t>
      </w:r>
      <w:r w:rsidRPr="00360B84">
        <w:rPr>
          <w:b/>
          <w:sz w:val="28"/>
          <w:szCs w:val="28"/>
        </w:rPr>
        <w:t>«Живая классика».</w:t>
      </w:r>
      <w:r w:rsidRPr="00360B84">
        <w:rPr>
          <w:sz w:val="28"/>
          <w:szCs w:val="28"/>
        </w:rPr>
        <w:t xml:space="preserve"> На конкурс были выбраны после проведения школьного этапа Рыболовлева Наташа, </w:t>
      </w:r>
      <w:proofErr w:type="spellStart"/>
      <w:r w:rsidRPr="00360B84">
        <w:rPr>
          <w:sz w:val="28"/>
          <w:szCs w:val="28"/>
        </w:rPr>
        <w:t>Скопкарева</w:t>
      </w:r>
      <w:proofErr w:type="spellEnd"/>
      <w:r w:rsidRPr="00360B84">
        <w:rPr>
          <w:sz w:val="28"/>
          <w:szCs w:val="28"/>
        </w:rPr>
        <w:t xml:space="preserve"> Надя, Жилина Ксения. </w:t>
      </w:r>
      <w:proofErr w:type="spellStart"/>
      <w:r w:rsidRPr="00360B84">
        <w:rPr>
          <w:sz w:val="28"/>
          <w:szCs w:val="28"/>
        </w:rPr>
        <w:t>Скапкарева</w:t>
      </w:r>
      <w:proofErr w:type="spellEnd"/>
      <w:r w:rsidRPr="00360B84">
        <w:rPr>
          <w:sz w:val="28"/>
          <w:szCs w:val="28"/>
        </w:rPr>
        <w:t xml:space="preserve"> Надя вошла в тройку лучших исполнителей на районном этапе конкурса, и </w:t>
      </w:r>
      <w:r w:rsidRPr="00360B84">
        <w:rPr>
          <w:sz w:val="28"/>
          <w:szCs w:val="28"/>
        </w:rPr>
        <w:lastRenderedPageBreak/>
        <w:t>будет представлять наш район на областном уровне. Присутствовало на мероприятии 25 человек.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 xml:space="preserve">Приняли участие в межрайонной методической площадке </w:t>
      </w:r>
      <w:r w:rsidRPr="00360B84">
        <w:rPr>
          <w:b/>
          <w:sz w:val="28"/>
          <w:szCs w:val="28"/>
        </w:rPr>
        <w:t>«Творчество. Инициатива. Опыт».</w:t>
      </w:r>
      <w:r w:rsidRPr="00360B84">
        <w:rPr>
          <w:sz w:val="28"/>
          <w:szCs w:val="28"/>
        </w:rPr>
        <w:t xml:space="preserve"> Нашей библиотекой было подготовлено выступление «Чрезвычайно </w:t>
      </w:r>
      <w:proofErr w:type="gramStart"/>
      <w:r w:rsidRPr="00360B84">
        <w:rPr>
          <w:sz w:val="28"/>
          <w:szCs w:val="28"/>
        </w:rPr>
        <w:t>востребованы</w:t>
      </w:r>
      <w:proofErr w:type="gramEnd"/>
      <w:r w:rsidRPr="00360B84">
        <w:rPr>
          <w:sz w:val="28"/>
          <w:szCs w:val="28"/>
        </w:rPr>
        <w:t>. Модельная библиотека и информационное обслуживание жителей села Коршик  в современных условиях».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 xml:space="preserve">Час истории </w:t>
      </w:r>
      <w:r w:rsidRPr="00360B84">
        <w:rPr>
          <w:b/>
          <w:sz w:val="28"/>
          <w:szCs w:val="28"/>
        </w:rPr>
        <w:t xml:space="preserve">«Вятская деревня: традиции и обычаи». </w:t>
      </w:r>
      <w:r w:rsidRPr="00360B84">
        <w:rPr>
          <w:sz w:val="28"/>
          <w:szCs w:val="28"/>
        </w:rPr>
        <w:t xml:space="preserve">Первая часть мероприятия прошла в виде беседы со слайд-шоу. Во второй части дети разделились на две команды знатоков русского быта. Конечно, для современного ребенка очень трудно ответить на вопрос: «Что такое зыбка?», «Что такое  </w:t>
      </w:r>
      <w:proofErr w:type="spellStart"/>
      <w:r w:rsidRPr="00360B84">
        <w:rPr>
          <w:sz w:val="28"/>
          <w:szCs w:val="28"/>
        </w:rPr>
        <w:t>балясить</w:t>
      </w:r>
      <w:proofErr w:type="spellEnd"/>
      <w:r w:rsidRPr="00360B84">
        <w:rPr>
          <w:sz w:val="28"/>
          <w:szCs w:val="28"/>
        </w:rPr>
        <w:t>?». В ходе конкурса ребята узнали много новых для них, и хорошо забытых  для старшего поколения деревенских понятий. На мероприятии присутствовало 16 человек.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F793BBA" wp14:editId="68F55836">
            <wp:simplePos x="0" y="0"/>
            <wp:positionH relativeFrom="column">
              <wp:posOffset>-75565</wp:posOffset>
            </wp:positionH>
            <wp:positionV relativeFrom="paragraph">
              <wp:posOffset>93980</wp:posOffset>
            </wp:positionV>
            <wp:extent cx="1918335" cy="2178050"/>
            <wp:effectExtent l="19050" t="0" r="5715" b="0"/>
            <wp:wrapSquare wrapText="bothSides"/>
            <wp:docPr id="44" name="Рисунок 44" descr="P103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103020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B84">
        <w:rPr>
          <w:sz w:val="28"/>
          <w:szCs w:val="28"/>
        </w:rPr>
        <w:t xml:space="preserve">Оформлен рекомендательный указатель </w:t>
      </w:r>
      <w:r w:rsidRPr="00360B84">
        <w:rPr>
          <w:b/>
          <w:sz w:val="28"/>
          <w:szCs w:val="28"/>
        </w:rPr>
        <w:t>«Порохом пропахнувшие строки».</w:t>
      </w:r>
      <w:r w:rsidRPr="00360B84">
        <w:rPr>
          <w:sz w:val="28"/>
          <w:szCs w:val="28"/>
        </w:rPr>
        <w:t xml:space="preserve"> Указатель рассчитан на взрослых читателей</w:t>
      </w:r>
      <w:r>
        <w:rPr>
          <w:sz w:val="28"/>
          <w:szCs w:val="28"/>
        </w:rPr>
        <w:t>,</w:t>
      </w:r>
      <w:r w:rsidRPr="00360B84">
        <w:rPr>
          <w:sz w:val="28"/>
          <w:szCs w:val="28"/>
        </w:rPr>
        <w:t xml:space="preserve"> посвящен приближающемуся празднику Победы. 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7460362" wp14:editId="43FC926E">
            <wp:simplePos x="0" y="0"/>
            <wp:positionH relativeFrom="column">
              <wp:posOffset>1165860</wp:posOffset>
            </wp:positionH>
            <wp:positionV relativeFrom="paragraph">
              <wp:posOffset>1319530</wp:posOffset>
            </wp:positionV>
            <wp:extent cx="2857500" cy="2138680"/>
            <wp:effectExtent l="19050" t="0" r="0" b="0"/>
            <wp:wrapSquare wrapText="bothSides"/>
            <wp:docPr id="45" name="Рисунок 45" descr="P103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103020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B84">
        <w:rPr>
          <w:sz w:val="28"/>
          <w:szCs w:val="28"/>
        </w:rPr>
        <w:t xml:space="preserve">В последнее время нашими читателями стала очень востребована литература по различным видам прикладного творчества. Для них мы оформили книжную выставку </w:t>
      </w:r>
      <w:r w:rsidRPr="00F63EED">
        <w:rPr>
          <w:b/>
          <w:sz w:val="28"/>
          <w:szCs w:val="28"/>
        </w:rPr>
        <w:t xml:space="preserve">«Нескучное занятие». </w:t>
      </w:r>
      <w:r w:rsidRPr="00360B84">
        <w:rPr>
          <w:sz w:val="28"/>
          <w:szCs w:val="28"/>
        </w:rPr>
        <w:t xml:space="preserve">На ней можно увидеть материалы и по </w:t>
      </w:r>
      <w:proofErr w:type="spellStart"/>
      <w:r w:rsidRPr="00360B84">
        <w:rPr>
          <w:sz w:val="28"/>
          <w:szCs w:val="28"/>
        </w:rPr>
        <w:t>бисероплетению</w:t>
      </w:r>
      <w:proofErr w:type="spellEnd"/>
      <w:r w:rsidRPr="00360B84">
        <w:rPr>
          <w:sz w:val="28"/>
          <w:szCs w:val="28"/>
        </w:rPr>
        <w:t>, и вязанию, и выпиливанию и много других и интересных изданий по различным видам рукоделия.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  <w:r w:rsidRPr="00360B84">
        <w:rPr>
          <w:sz w:val="28"/>
          <w:szCs w:val="28"/>
        </w:rPr>
        <w:t xml:space="preserve">Творческая мастерская </w:t>
      </w:r>
      <w:r w:rsidR="00F63EED">
        <w:rPr>
          <w:sz w:val="28"/>
          <w:szCs w:val="28"/>
        </w:rPr>
        <w:t>«</w:t>
      </w:r>
      <w:r w:rsidRPr="00360B84">
        <w:rPr>
          <w:sz w:val="28"/>
          <w:szCs w:val="28"/>
        </w:rPr>
        <w:t>Бумажная пластика</w:t>
      </w:r>
      <w:r w:rsidR="00F63EED">
        <w:rPr>
          <w:sz w:val="28"/>
          <w:szCs w:val="28"/>
        </w:rPr>
        <w:t>»</w:t>
      </w:r>
      <w:r w:rsidRPr="00360B84">
        <w:rPr>
          <w:sz w:val="28"/>
          <w:szCs w:val="28"/>
        </w:rPr>
        <w:t xml:space="preserve"> (знакомство с оригами, </w:t>
      </w:r>
      <w:proofErr w:type="spellStart"/>
      <w:r w:rsidRPr="00360B84">
        <w:rPr>
          <w:sz w:val="28"/>
          <w:szCs w:val="28"/>
        </w:rPr>
        <w:t>айрис</w:t>
      </w:r>
      <w:proofErr w:type="spellEnd"/>
      <w:r w:rsidRPr="00360B84">
        <w:rPr>
          <w:sz w:val="28"/>
          <w:szCs w:val="28"/>
        </w:rPr>
        <w:t xml:space="preserve"> </w:t>
      </w:r>
      <w:proofErr w:type="spellStart"/>
      <w:r w:rsidRPr="00360B84">
        <w:rPr>
          <w:sz w:val="28"/>
          <w:szCs w:val="28"/>
        </w:rPr>
        <w:t>фолдинг</w:t>
      </w:r>
      <w:proofErr w:type="spellEnd"/>
      <w:r w:rsidRPr="00360B84">
        <w:rPr>
          <w:sz w:val="28"/>
          <w:szCs w:val="28"/>
        </w:rPr>
        <w:t>). Мероприятие прошло в рамках клуба «Умелые ручки». На нем присутствовали дети 1-3 класса. Всего присутствовало 9 человек.</w:t>
      </w: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</w:p>
    <w:p w:rsidR="00360B84" w:rsidRPr="00360B84" w:rsidRDefault="00360B84" w:rsidP="00360B84">
      <w:pPr>
        <w:ind w:firstLine="900"/>
        <w:jc w:val="both"/>
        <w:rPr>
          <w:sz w:val="28"/>
          <w:szCs w:val="28"/>
        </w:rPr>
      </w:pPr>
    </w:p>
    <w:p w:rsidR="00A217E2" w:rsidRPr="00360B84" w:rsidRDefault="00A217E2" w:rsidP="00360B84">
      <w:pPr>
        <w:ind w:firstLine="900"/>
        <w:jc w:val="both"/>
        <w:rPr>
          <w:sz w:val="28"/>
          <w:szCs w:val="28"/>
        </w:rPr>
      </w:pPr>
    </w:p>
    <w:sectPr w:rsidR="00A217E2" w:rsidRPr="0036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84"/>
    <w:rsid w:val="00360B84"/>
    <w:rsid w:val="00973A98"/>
    <w:rsid w:val="00A217E2"/>
    <w:rsid w:val="00AD65D5"/>
    <w:rsid w:val="00F6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60B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60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Варанкина Г.Г.</dc:creator>
  <cp:lastModifiedBy>Лавровский Сергей Владимирович</cp:lastModifiedBy>
  <cp:revision>3</cp:revision>
  <dcterms:created xsi:type="dcterms:W3CDTF">2014-04-16T08:30:00Z</dcterms:created>
  <dcterms:modified xsi:type="dcterms:W3CDTF">2014-05-07T08:20:00Z</dcterms:modified>
</cp:coreProperties>
</file>